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D068A" w14:textId="308728B5" w:rsidR="00CF7F83" w:rsidRPr="002B694B" w:rsidRDefault="00E77335" w:rsidP="5F13BEBB">
      <w:pPr>
        <w:jc w:val="center"/>
        <w:rPr>
          <w:rFonts w:ascii="Arial" w:hAnsi="Arial" w:cs="Arial"/>
          <w:b/>
          <w:bCs/>
          <w:color w:val="1C397B"/>
          <w:sz w:val="22"/>
          <w:szCs w:val="22"/>
          <w:lang w:val="lt-LT"/>
        </w:rPr>
      </w:pPr>
      <w:r w:rsidRPr="5F13BEBB">
        <w:rPr>
          <w:rFonts w:ascii="Arial" w:hAnsi="Arial" w:cs="Arial"/>
          <w:b/>
          <w:bCs/>
          <w:color w:val="1C397B"/>
          <w:sz w:val="22"/>
          <w:szCs w:val="22"/>
          <w:lang w:val="lt-LT"/>
        </w:rPr>
        <w:t xml:space="preserve">SAULĖS ELEKTRINIŲ EKSPLOATACIJOS, REMONTO IR PRIEŽIŪROS DARBŲ SUTARTIS </w:t>
      </w:r>
    </w:p>
    <w:p w14:paraId="7A2FAB25" w14:textId="77777777" w:rsidR="00CF7F83" w:rsidRDefault="00CF7F83" w:rsidP="00CF7F83">
      <w:pPr>
        <w:jc w:val="center"/>
        <w:rPr>
          <w:rFonts w:ascii="Arial" w:hAnsi="Arial" w:cs="Arial"/>
          <w:b/>
          <w:color w:val="1C397B"/>
          <w:sz w:val="22"/>
          <w:szCs w:val="22"/>
          <w:lang w:val="lt-LT"/>
        </w:rPr>
      </w:pPr>
    </w:p>
    <w:p w14:paraId="2FDC0940" w14:textId="45578A2F" w:rsidR="00B2355F" w:rsidRDefault="00B2355F" w:rsidP="00CF7F83">
      <w:pPr>
        <w:jc w:val="center"/>
        <w:rPr>
          <w:rFonts w:ascii="Arial" w:hAnsi="Arial" w:cs="Arial"/>
          <w:b/>
          <w:color w:val="1C397B"/>
          <w:sz w:val="22"/>
          <w:szCs w:val="22"/>
        </w:rPr>
      </w:pPr>
      <w:r w:rsidRPr="00124750">
        <w:rPr>
          <w:rFonts w:ascii="Arial" w:hAnsi="Arial" w:cs="Arial"/>
          <w:b/>
          <w:color w:val="1C397B"/>
          <w:sz w:val="22"/>
          <w:szCs w:val="22"/>
        </w:rPr>
        <w:t>BENDROJI DALIS</w:t>
      </w:r>
    </w:p>
    <w:p w14:paraId="42189D4E" w14:textId="77777777" w:rsidR="00CF7F83" w:rsidRDefault="00CF7F83" w:rsidP="00CF7F83">
      <w:pPr>
        <w:jc w:val="center"/>
        <w:rPr>
          <w:rFonts w:ascii="Arial" w:hAnsi="Arial" w:cs="Arial"/>
          <w:b/>
          <w:color w:val="1C397B"/>
          <w:sz w:val="22"/>
          <w:szCs w:val="22"/>
        </w:rPr>
      </w:pPr>
    </w:p>
    <w:p w14:paraId="23B1E431" w14:textId="77777777" w:rsidR="00CF7F83" w:rsidRPr="00124750" w:rsidRDefault="00CF7F83" w:rsidP="00CF7F83">
      <w:pPr>
        <w:jc w:val="center"/>
        <w:rPr>
          <w:rFonts w:ascii="Arial" w:hAnsi="Arial" w:cs="Arial"/>
          <w:b/>
          <w:color w:val="1C397B"/>
          <w:sz w:val="22"/>
          <w:szCs w:val="22"/>
        </w:rPr>
      </w:pPr>
    </w:p>
    <w:p w14:paraId="4D05BEFB" w14:textId="399EC4FA" w:rsidR="00D959AD" w:rsidRDefault="00C21AF0" w:rsidP="00CF7F83">
      <w:pPr>
        <w:pStyle w:val="IGN"/>
        <w:numPr>
          <w:ilvl w:val="0"/>
          <w:numId w:val="3"/>
        </w:numPr>
        <w:spacing w:before="0" w:after="0" w:line="240" w:lineRule="auto"/>
        <w:ind w:left="0" w:firstLine="0"/>
        <w:rPr>
          <w:color w:val="1C397B"/>
        </w:rPr>
      </w:pPr>
      <w:r w:rsidRPr="00124750">
        <w:rPr>
          <w:color w:val="1C397B"/>
        </w:rPr>
        <w:t>SUTARTIES SĄVOKOS</w:t>
      </w:r>
    </w:p>
    <w:p w14:paraId="652AE4F7" w14:textId="77777777" w:rsidR="00CF7F83" w:rsidRPr="00124750" w:rsidRDefault="00CF7F83" w:rsidP="00CF7F83">
      <w:pPr>
        <w:pStyle w:val="IGN"/>
        <w:numPr>
          <w:ilvl w:val="0"/>
          <w:numId w:val="0"/>
        </w:numPr>
        <w:spacing w:before="0" w:after="0" w:line="240" w:lineRule="auto"/>
        <w:jc w:val="left"/>
        <w:rPr>
          <w:color w:val="1C397B"/>
        </w:rPr>
      </w:pPr>
    </w:p>
    <w:p w14:paraId="07B8C88F" w14:textId="7C0CA5FE" w:rsidR="008257F3" w:rsidRPr="008257F3" w:rsidRDefault="008257F3" w:rsidP="00CF7F83">
      <w:pPr>
        <w:pStyle w:val="ListParagraph"/>
        <w:numPr>
          <w:ilvl w:val="1"/>
          <w:numId w:val="2"/>
        </w:numPr>
        <w:spacing w:after="0" w:line="240" w:lineRule="auto"/>
        <w:ind w:left="0" w:firstLine="0"/>
        <w:jc w:val="both"/>
        <w:rPr>
          <w:rFonts w:ascii="Arial" w:hAnsi="Arial" w:cs="Arial"/>
          <w:b/>
          <w:bCs/>
        </w:rPr>
      </w:pPr>
      <w:r w:rsidRPr="008257F3">
        <w:rPr>
          <w:rFonts w:ascii="Arial" w:hAnsi="Arial" w:cs="Arial"/>
          <w:b/>
          <w:bCs/>
        </w:rPr>
        <w:t xml:space="preserve">Darbai </w:t>
      </w:r>
      <w:r w:rsidRPr="001D47B8">
        <w:rPr>
          <w:rFonts w:ascii="Arial" w:hAnsi="Arial" w:cs="Arial"/>
        </w:rPr>
        <w:t>–</w:t>
      </w:r>
      <w:r w:rsidRPr="008257F3">
        <w:rPr>
          <w:rFonts w:ascii="Arial" w:hAnsi="Arial" w:cs="Arial"/>
          <w:b/>
          <w:bCs/>
        </w:rPr>
        <w:t xml:space="preserve"> </w:t>
      </w:r>
      <w:r w:rsidRPr="008257F3">
        <w:rPr>
          <w:rFonts w:ascii="Arial" w:hAnsi="Arial" w:cs="Arial"/>
        </w:rPr>
        <w:t>Saulės elektrinių elektros įrenginių technologinis valdymas, techninė priežiūra, paleidimas ir derinimas, matavimas, bandymas, remontas bei darbai, kurie nors nenurodyti, tačiau yra būtini ar susiję su nurodytais darbais.</w:t>
      </w:r>
      <w:r w:rsidR="008E516F">
        <w:rPr>
          <w:rFonts w:ascii="Arial" w:hAnsi="Arial" w:cs="Arial"/>
          <w:b/>
          <w:bCs/>
        </w:rPr>
        <w:t xml:space="preserve"> </w:t>
      </w:r>
      <w:r w:rsidRPr="008257F3">
        <w:rPr>
          <w:rFonts w:ascii="Arial" w:hAnsi="Arial" w:cs="Arial"/>
          <w:b/>
          <w:bCs/>
        </w:rPr>
        <w:t xml:space="preserve"> </w:t>
      </w:r>
    </w:p>
    <w:p w14:paraId="56F2D4BD" w14:textId="0C48EF46" w:rsidR="008257F3" w:rsidRPr="008257F3" w:rsidRDefault="008257F3" w:rsidP="00CF7F83">
      <w:pPr>
        <w:pStyle w:val="ListParagraph"/>
        <w:numPr>
          <w:ilvl w:val="1"/>
          <w:numId w:val="2"/>
        </w:numPr>
        <w:spacing w:after="0" w:line="240" w:lineRule="auto"/>
        <w:ind w:left="0" w:firstLine="0"/>
        <w:jc w:val="both"/>
        <w:rPr>
          <w:rFonts w:ascii="Arial" w:hAnsi="Arial" w:cs="Arial"/>
        </w:rPr>
      </w:pPr>
      <w:r w:rsidRPr="008257F3">
        <w:rPr>
          <w:rFonts w:ascii="Arial" w:hAnsi="Arial" w:cs="Arial"/>
          <w:b/>
          <w:bCs/>
        </w:rPr>
        <w:t>Darbo diena</w:t>
      </w:r>
      <w:r w:rsidRPr="001D47B8">
        <w:rPr>
          <w:rFonts w:ascii="Arial" w:hAnsi="Arial" w:cs="Arial"/>
        </w:rPr>
        <w:t xml:space="preserve"> –</w:t>
      </w:r>
      <w:r w:rsidRPr="008257F3">
        <w:rPr>
          <w:rFonts w:ascii="Arial" w:hAnsi="Arial" w:cs="Arial"/>
          <w:b/>
          <w:bCs/>
        </w:rPr>
        <w:t xml:space="preserve"> </w:t>
      </w:r>
      <w:r w:rsidRPr="008257F3">
        <w:rPr>
          <w:rFonts w:ascii="Arial" w:hAnsi="Arial" w:cs="Arial"/>
        </w:rPr>
        <w:t>reiškia oficialiai nustatytą darbo dieną Lietuvos Respublikoje.</w:t>
      </w:r>
      <w:r w:rsidR="008E516F">
        <w:rPr>
          <w:rFonts w:ascii="Arial" w:hAnsi="Arial" w:cs="Arial"/>
        </w:rPr>
        <w:t xml:space="preserve"> </w:t>
      </w:r>
    </w:p>
    <w:p w14:paraId="4E05A1F2" w14:textId="650FF66B" w:rsidR="008257F3" w:rsidRPr="008257F3" w:rsidRDefault="008257F3" w:rsidP="00CF7F83">
      <w:pPr>
        <w:pStyle w:val="ListParagraph"/>
        <w:numPr>
          <w:ilvl w:val="1"/>
          <w:numId w:val="2"/>
        </w:numPr>
        <w:spacing w:after="0" w:line="240" w:lineRule="auto"/>
        <w:ind w:left="0" w:firstLine="0"/>
        <w:jc w:val="both"/>
        <w:rPr>
          <w:rFonts w:ascii="Arial" w:hAnsi="Arial" w:cs="Arial"/>
          <w:b/>
          <w:bCs/>
        </w:rPr>
      </w:pPr>
      <w:r w:rsidRPr="008257F3">
        <w:rPr>
          <w:rFonts w:ascii="Arial" w:hAnsi="Arial" w:cs="Arial"/>
          <w:b/>
          <w:bCs/>
        </w:rPr>
        <w:t xml:space="preserve">Darbų grafikas </w:t>
      </w:r>
      <w:r w:rsidRPr="008257F3">
        <w:rPr>
          <w:rFonts w:ascii="Arial" w:hAnsi="Arial" w:cs="Arial"/>
        </w:rPr>
        <w:t>– Šalių tarpusavyje raštu suderintas Planinių darbų atlikimo Objekte grafikas.</w:t>
      </w:r>
      <w:r w:rsidR="008E516F">
        <w:rPr>
          <w:rFonts w:ascii="Arial" w:hAnsi="Arial" w:cs="Arial"/>
          <w:b/>
          <w:bCs/>
        </w:rPr>
        <w:t xml:space="preserve"> </w:t>
      </w:r>
    </w:p>
    <w:p w14:paraId="4922A159" w14:textId="5EE8452F" w:rsidR="008257F3" w:rsidRPr="008257F3" w:rsidRDefault="008257F3" w:rsidP="00CF7F83">
      <w:pPr>
        <w:pStyle w:val="ListParagraph"/>
        <w:numPr>
          <w:ilvl w:val="1"/>
          <w:numId w:val="2"/>
        </w:numPr>
        <w:spacing w:after="0" w:line="240" w:lineRule="auto"/>
        <w:ind w:left="0" w:firstLine="0"/>
        <w:jc w:val="both"/>
        <w:rPr>
          <w:rFonts w:ascii="Arial" w:hAnsi="Arial" w:cs="Arial"/>
          <w:b/>
          <w:bCs/>
        </w:rPr>
      </w:pPr>
      <w:r w:rsidRPr="008257F3">
        <w:rPr>
          <w:rFonts w:ascii="Arial" w:hAnsi="Arial" w:cs="Arial"/>
          <w:b/>
          <w:bCs/>
        </w:rPr>
        <w:t xml:space="preserve">Darbų įkainiai </w:t>
      </w:r>
      <w:r w:rsidRPr="008257F3">
        <w:rPr>
          <w:rFonts w:ascii="Arial" w:hAnsi="Arial" w:cs="Arial"/>
        </w:rPr>
        <w:t xml:space="preserve">– Sutarties </w:t>
      </w:r>
      <w:r w:rsidR="002F090D">
        <w:rPr>
          <w:rFonts w:ascii="Arial" w:hAnsi="Arial" w:cs="Arial"/>
        </w:rPr>
        <w:t xml:space="preserve">SD </w:t>
      </w:r>
      <w:r w:rsidRPr="008257F3">
        <w:rPr>
          <w:rFonts w:ascii="Arial" w:hAnsi="Arial" w:cs="Arial"/>
        </w:rPr>
        <w:t xml:space="preserve">priede Nr. </w:t>
      </w:r>
      <w:r w:rsidR="000A1240">
        <w:rPr>
          <w:rFonts w:ascii="Arial" w:hAnsi="Arial" w:cs="Arial"/>
        </w:rPr>
        <w:t>5</w:t>
      </w:r>
      <w:r w:rsidRPr="008257F3">
        <w:rPr>
          <w:rFonts w:ascii="Arial" w:hAnsi="Arial" w:cs="Arial"/>
        </w:rPr>
        <w:t xml:space="preserve"> „Darbų įkainiai“</w:t>
      </w:r>
      <w:r w:rsidR="003A2718">
        <w:rPr>
          <w:rFonts w:ascii="Arial" w:hAnsi="Arial" w:cs="Arial"/>
        </w:rPr>
        <w:t xml:space="preserve"> nurodyti įkainiai, pagal kuriuos </w:t>
      </w:r>
      <w:r w:rsidR="00D2145E">
        <w:rPr>
          <w:rFonts w:ascii="Arial" w:hAnsi="Arial" w:cs="Arial"/>
        </w:rPr>
        <w:t>apskaičiuojamas atlygis Rangovui už atliktus Darbus</w:t>
      </w:r>
      <w:r w:rsidRPr="008257F3">
        <w:rPr>
          <w:rFonts w:ascii="Arial" w:hAnsi="Arial" w:cs="Arial"/>
        </w:rPr>
        <w:t>.</w:t>
      </w:r>
      <w:r w:rsidRPr="008257F3">
        <w:rPr>
          <w:rFonts w:ascii="Arial" w:hAnsi="Arial" w:cs="Arial"/>
          <w:b/>
          <w:bCs/>
        </w:rPr>
        <w:t xml:space="preserve"> </w:t>
      </w:r>
    </w:p>
    <w:p w14:paraId="5094A467" w14:textId="6ADF71B5" w:rsidR="008257F3" w:rsidRPr="008257F3" w:rsidRDefault="008257F3" w:rsidP="00CF7F83">
      <w:pPr>
        <w:pStyle w:val="ListParagraph"/>
        <w:numPr>
          <w:ilvl w:val="1"/>
          <w:numId w:val="2"/>
        </w:numPr>
        <w:spacing w:after="0" w:line="240" w:lineRule="auto"/>
        <w:ind w:left="0" w:firstLine="0"/>
        <w:jc w:val="both"/>
        <w:rPr>
          <w:rFonts w:ascii="Arial" w:hAnsi="Arial" w:cs="Arial"/>
          <w:b/>
          <w:bCs/>
        </w:rPr>
      </w:pPr>
      <w:r w:rsidRPr="008257F3">
        <w:rPr>
          <w:rFonts w:ascii="Arial" w:hAnsi="Arial" w:cs="Arial"/>
          <w:b/>
          <w:bCs/>
        </w:rPr>
        <w:t xml:space="preserve">Darbų kaina </w:t>
      </w:r>
      <w:r w:rsidRPr="008257F3">
        <w:rPr>
          <w:rFonts w:ascii="Arial" w:hAnsi="Arial" w:cs="Arial"/>
        </w:rPr>
        <w:t>– tai suma, mokėtina už Rangovo atliktus Planinius ir Neplaninius Darbus, apskaičiuojama pagal Darbų įkainius, įskaitant visas tiesiogines ir netiesiogines Rangovo išlaidas, mokėtinus mokesčius, išskyrus PVM, rinkliavas, baudas.</w:t>
      </w:r>
      <w:r w:rsidR="008E516F">
        <w:rPr>
          <w:rFonts w:ascii="Arial" w:hAnsi="Arial" w:cs="Arial"/>
          <w:b/>
          <w:bCs/>
        </w:rPr>
        <w:t xml:space="preserve"> </w:t>
      </w:r>
    </w:p>
    <w:p w14:paraId="7173F1C9" w14:textId="145ACA67" w:rsidR="008257F3" w:rsidRPr="008257F3" w:rsidRDefault="008257F3" w:rsidP="00CF7F83">
      <w:pPr>
        <w:pStyle w:val="ListParagraph"/>
        <w:numPr>
          <w:ilvl w:val="1"/>
          <w:numId w:val="2"/>
        </w:numPr>
        <w:spacing w:after="0" w:line="240" w:lineRule="auto"/>
        <w:ind w:left="0" w:firstLine="0"/>
        <w:jc w:val="both"/>
        <w:rPr>
          <w:rFonts w:ascii="Arial" w:hAnsi="Arial" w:cs="Arial"/>
          <w:b/>
          <w:bCs/>
        </w:rPr>
      </w:pPr>
      <w:r w:rsidRPr="008257F3">
        <w:rPr>
          <w:rFonts w:ascii="Arial" w:hAnsi="Arial" w:cs="Arial"/>
          <w:b/>
          <w:bCs/>
        </w:rPr>
        <w:t>Darbų perdavimo priėmimo aktas</w:t>
      </w:r>
      <w:r w:rsidR="001D47B8">
        <w:rPr>
          <w:rFonts w:ascii="Arial" w:hAnsi="Arial" w:cs="Arial"/>
        </w:rPr>
        <w:t xml:space="preserve"> – </w:t>
      </w:r>
      <w:r w:rsidRPr="00591E5A">
        <w:rPr>
          <w:rFonts w:ascii="Arial" w:hAnsi="Arial" w:cs="Arial"/>
        </w:rPr>
        <w:t xml:space="preserve">Šalių pasirašomas dokumentas, kuriu perduodami Užsakovui Rangovo pagal Užsakymą atlikti darbai, kurio forma pridedama kaip Sutarties priedas Nr. </w:t>
      </w:r>
      <w:r w:rsidR="004306FB">
        <w:rPr>
          <w:rFonts w:ascii="Arial" w:hAnsi="Arial" w:cs="Arial"/>
        </w:rPr>
        <w:t>7</w:t>
      </w:r>
      <w:r w:rsidR="004306FB" w:rsidRPr="00591E5A">
        <w:rPr>
          <w:rFonts w:ascii="Arial" w:hAnsi="Arial" w:cs="Arial"/>
        </w:rPr>
        <w:t xml:space="preserve"> </w:t>
      </w:r>
      <w:r w:rsidRPr="00591E5A">
        <w:rPr>
          <w:rFonts w:ascii="Arial" w:hAnsi="Arial" w:cs="Arial"/>
        </w:rPr>
        <w:t>„</w:t>
      </w:r>
      <w:r w:rsidR="004306FB">
        <w:rPr>
          <w:rFonts w:ascii="Arial" w:hAnsi="Arial" w:cs="Arial"/>
        </w:rPr>
        <w:t>P</w:t>
      </w:r>
      <w:r w:rsidR="00625642">
        <w:rPr>
          <w:rFonts w:ascii="Arial" w:hAnsi="Arial" w:cs="Arial"/>
        </w:rPr>
        <w:t>laninių d</w:t>
      </w:r>
      <w:r w:rsidRPr="00591E5A">
        <w:rPr>
          <w:rFonts w:ascii="Arial" w:hAnsi="Arial" w:cs="Arial"/>
        </w:rPr>
        <w:t>arbų perdavimo priėmimo akto forma“</w:t>
      </w:r>
      <w:r w:rsidR="00636322">
        <w:rPr>
          <w:rFonts w:ascii="Arial" w:hAnsi="Arial" w:cs="Arial"/>
        </w:rPr>
        <w:t xml:space="preserve"> ir kaip </w:t>
      </w:r>
      <w:r w:rsidR="00636322" w:rsidRPr="00591E5A">
        <w:rPr>
          <w:rFonts w:ascii="Arial" w:hAnsi="Arial" w:cs="Arial"/>
        </w:rPr>
        <w:t xml:space="preserve">Sutarties priedas Nr. </w:t>
      </w:r>
      <w:r w:rsidR="004306FB">
        <w:rPr>
          <w:rFonts w:ascii="Arial" w:hAnsi="Arial" w:cs="Arial"/>
        </w:rPr>
        <w:t>8</w:t>
      </w:r>
      <w:r w:rsidR="00636322" w:rsidRPr="00591E5A">
        <w:rPr>
          <w:rFonts w:ascii="Arial" w:hAnsi="Arial" w:cs="Arial"/>
        </w:rPr>
        <w:t xml:space="preserve"> „</w:t>
      </w:r>
      <w:r w:rsidR="00636322">
        <w:rPr>
          <w:rFonts w:ascii="Arial" w:hAnsi="Arial" w:cs="Arial"/>
        </w:rPr>
        <w:t>Neplaninių d</w:t>
      </w:r>
      <w:r w:rsidR="00636322" w:rsidRPr="00591E5A">
        <w:rPr>
          <w:rFonts w:ascii="Arial" w:hAnsi="Arial" w:cs="Arial"/>
        </w:rPr>
        <w:t>arbų perdavimo priėmimo akto forma“.</w:t>
      </w:r>
      <w:r w:rsidR="00636322">
        <w:rPr>
          <w:rFonts w:ascii="Arial" w:hAnsi="Arial" w:cs="Arial"/>
        </w:rPr>
        <w:t xml:space="preserve"> </w:t>
      </w:r>
      <w:r w:rsidR="00636322" w:rsidDel="00636322">
        <w:rPr>
          <w:rFonts w:ascii="Arial" w:hAnsi="Arial" w:cs="Arial"/>
        </w:rPr>
        <w:t xml:space="preserve"> </w:t>
      </w:r>
    </w:p>
    <w:p w14:paraId="14D8EC0C" w14:textId="77777777" w:rsidR="00767BB7" w:rsidRDefault="008257F3" w:rsidP="00CF7F83">
      <w:pPr>
        <w:pStyle w:val="ListParagraph"/>
        <w:numPr>
          <w:ilvl w:val="1"/>
          <w:numId w:val="2"/>
        </w:numPr>
        <w:spacing w:after="0" w:line="240" w:lineRule="auto"/>
        <w:ind w:left="0" w:firstLine="0"/>
        <w:jc w:val="both"/>
        <w:rPr>
          <w:rFonts w:ascii="Arial" w:hAnsi="Arial" w:cs="Arial"/>
          <w:b/>
          <w:bCs/>
        </w:rPr>
      </w:pPr>
      <w:r w:rsidRPr="008257F3">
        <w:rPr>
          <w:rFonts w:ascii="Arial" w:hAnsi="Arial" w:cs="Arial"/>
          <w:b/>
          <w:bCs/>
        </w:rPr>
        <w:t xml:space="preserve">Diena </w:t>
      </w:r>
      <w:r w:rsidRPr="00061B63">
        <w:rPr>
          <w:rFonts w:ascii="Arial" w:hAnsi="Arial" w:cs="Arial"/>
        </w:rPr>
        <w:t>–</w:t>
      </w:r>
      <w:r w:rsidRPr="008257F3">
        <w:rPr>
          <w:rFonts w:ascii="Arial" w:hAnsi="Arial" w:cs="Arial"/>
          <w:b/>
          <w:bCs/>
        </w:rPr>
        <w:t xml:space="preserve"> </w:t>
      </w:r>
      <w:r w:rsidRPr="008257F3">
        <w:rPr>
          <w:rFonts w:ascii="Arial" w:hAnsi="Arial" w:cs="Arial"/>
        </w:rPr>
        <w:t>reiškia kalendorinę dieną</w:t>
      </w:r>
      <w:r w:rsidR="00591E5A">
        <w:rPr>
          <w:rFonts w:ascii="Arial" w:hAnsi="Arial" w:cs="Arial"/>
          <w:b/>
          <w:bCs/>
        </w:rPr>
        <w:t>.</w:t>
      </w:r>
    </w:p>
    <w:p w14:paraId="12E422F8" w14:textId="1D8F87E4" w:rsidR="00767BB7" w:rsidRPr="00767BB7" w:rsidRDefault="008257F3" w:rsidP="00CF7F83">
      <w:pPr>
        <w:pStyle w:val="ListParagraph"/>
        <w:numPr>
          <w:ilvl w:val="1"/>
          <w:numId w:val="2"/>
        </w:numPr>
        <w:spacing w:after="0" w:line="240" w:lineRule="auto"/>
        <w:ind w:left="0" w:firstLine="0"/>
        <w:jc w:val="both"/>
        <w:rPr>
          <w:rFonts w:ascii="Arial" w:hAnsi="Arial" w:cs="Arial"/>
          <w:b/>
          <w:bCs/>
        </w:rPr>
      </w:pPr>
      <w:r w:rsidRPr="00767BB7">
        <w:rPr>
          <w:rFonts w:ascii="Arial" w:hAnsi="Arial" w:cs="Arial"/>
          <w:b/>
          <w:bCs/>
        </w:rPr>
        <w:t xml:space="preserve">Elektrinė </w:t>
      </w:r>
      <w:r w:rsidRPr="00061B63">
        <w:rPr>
          <w:rFonts w:ascii="Arial" w:hAnsi="Arial" w:cs="Arial"/>
        </w:rPr>
        <w:t>–</w:t>
      </w:r>
      <w:r w:rsidRPr="00767BB7">
        <w:rPr>
          <w:rFonts w:ascii="Arial" w:hAnsi="Arial" w:cs="Arial"/>
          <w:b/>
          <w:bCs/>
        </w:rPr>
        <w:t xml:space="preserve"> </w:t>
      </w:r>
      <w:r w:rsidR="000227CB">
        <w:rPr>
          <w:rFonts w:ascii="Arial" w:hAnsi="Arial" w:cs="Arial"/>
        </w:rPr>
        <w:t xml:space="preserve">Klientui nuosavybės teise priklausanti </w:t>
      </w:r>
      <w:r w:rsidR="0052798D">
        <w:rPr>
          <w:rFonts w:ascii="Arial" w:hAnsi="Arial" w:cs="Arial"/>
        </w:rPr>
        <w:t xml:space="preserve">ar kitokiu teisėtu pagrindu valdoma </w:t>
      </w:r>
      <w:r w:rsidRPr="00767BB7">
        <w:rPr>
          <w:rFonts w:ascii="Arial" w:hAnsi="Arial" w:cs="Arial"/>
        </w:rPr>
        <w:t>Objekt</w:t>
      </w:r>
      <w:r w:rsidR="00230739">
        <w:rPr>
          <w:rFonts w:ascii="Arial" w:hAnsi="Arial" w:cs="Arial"/>
        </w:rPr>
        <w:t>o</w:t>
      </w:r>
      <w:r w:rsidRPr="00767BB7">
        <w:rPr>
          <w:rFonts w:ascii="Arial" w:hAnsi="Arial" w:cs="Arial"/>
        </w:rPr>
        <w:t xml:space="preserve"> perdavimo priėmimo akte nurodytų techninių duomenų ir specifikacijų saulės šviesos energijos elektrinė, su ja susijusi įranga, įrengimai (priklausiniai), skirti elektros energijos gamybai</w:t>
      </w:r>
      <w:r w:rsidR="004730C9">
        <w:rPr>
          <w:rFonts w:ascii="Arial" w:hAnsi="Arial" w:cs="Arial"/>
        </w:rPr>
        <w:t>.</w:t>
      </w:r>
    </w:p>
    <w:p w14:paraId="633BC786" w14:textId="0FED04F7" w:rsidR="00767BB7" w:rsidRPr="00767BB7" w:rsidRDefault="00767BB7" w:rsidP="00CF7F83">
      <w:pPr>
        <w:pStyle w:val="ListParagraph"/>
        <w:numPr>
          <w:ilvl w:val="1"/>
          <w:numId w:val="2"/>
        </w:numPr>
        <w:spacing w:after="0" w:line="240" w:lineRule="auto"/>
        <w:ind w:left="0" w:firstLine="0"/>
        <w:jc w:val="both"/>
        <w:rPr>
          <w:rFonts w:ascii="Arial" w:hAnsi="Arial" w:cs="Arial"/>
          <w:b/>
          <w:bCs/>
        </w:rPr>
      </w:pPr>
      <w:r w:rsidRPr="00767BB7">
        <w:rPr>
          <w:rFonts w:ascii="Arial" w:hAnsi="Arial" w:cs="Arial"/>
          <w:b/>
          <w:bCs/>
        </w:rPr>
        <w:t>Etikos kodeksas</w:t>
      </w:r>
      <w:r w:rsidRPr="00767BB7">
        <w:rPr>
          <w:rFonts w:ascii="Arial" w:hAnsi="Arial" w:cs="Arial"/>
        </w:rPr>
        <w:t xml:space="preserve"> – dokumentas, kuriuo apibrėžiama, kokiais verslo etikos principais ir standartais remiasi „Ignitis grupės“ įmonės bei kokio elgesio tikisi iš savo darbuotojų jų kasdieniame darbe. Su dokumentu galima susipažinti </w:t>
      </w:r>
      <w:hyperlink r:id="rId11" w:history="1">
        <w:r w:rsidRPr="00767BB7">
          <w:rPr>
            <w:rStyle w:val="Hyperlink"/>
            <w:rFonts w:ascii="Arial" w:hAnsi="Arial" w:cs="Arial"/>
          </w:rPr>
          <w:t>https://ignitisgrupe.lt/lt/veiklos-dokumentai</w:t>
        </w:r>
      </w:hyperlink>
      <w:r w:rsidRPr="00767BB7">
        <w:rPr>
          <w:rFonts w:ascii="Arial" w:hAnsi="Arial" w:cs="Arial"/>
        </w:rPr>
        <w:t>.</w:t>
      </w:r>
    </w:p>
    <w:p w14:paraId="1BEA79A7" w14:textId="265CEEC7" w:rsidR="00767BB7" w:rsidRDefault="008257F3" w:rsidP="00CF7F83">
      <w:pPr>
        <w:pStyle w:val="ListParagraph"/>
        <w:numPr>
          <w:ilvl w:val="1"/>
          <w:numId w:val="2"/>
        </w:numPr>
        <w:spacing w:after="0" w:line="240" w:lineRule="auto"/>
        <w:ind w:left="0" w:firstLine="0"/>
        <w:jc w:val="both"/>
        <w:rPr>
          <w:rFonts w:ascii="Arial" w:hAnsi="Arial" w:cs="Arial"/>
          <w:b/>
          <w:bCs/>
        </w:rPr>
      </w:pPr>
      <w:r w:rsidRPr="00767BB7">
        <w:rPr>
          <w:rFonts w:ascii="Arial" w:hAnsi="Arial" w:cs="Arial"/>
          <w:b/>
          <w:bCs/>
        </w:rPr>
        <w:t xml:space="preserve">Garantinis laikotarpis </w:t>
      </w:r>
      <w:r w:rsidRPr="00767BB7">
        <w:rPr>
          <w:rFonts w:ascii="Arial" w:hAnsi="Arial" w:cs="Arial"/>
        </w:rPr>
        <w:t>– Įstatymuose numatytas garantinis laikotarpis Darbams ir medžiagoms, paslėptiems statinio elementams, tyčia paslėptiems defektams ir kitiems Įstatyme numatytiems atvejams.</w:t>
      </w:r>
      <w:r w:rsidR="008E516F">
        <w:rPr>
          <w:rFonts w:ascii="Arial" w:hAnsi="Arial" w:cs="Arial"/>
          <w:b/>
          <w:bCs/>
        </w:rPr>
        <w:t xml:space="preserve"> </w:t>
      </w:r>
      <w:r w:rsidRPr="00767BB7">
        <w:rPr>
          <w:rFonts w:ascii="Arial" w:hAnsi="Arial" w:cs="Arial"/>
          <w:b/>
          <w:bCs/>
        </w:rPr>
        <w:t xml:space="preserve"> </w:t>
      </w:r>
    </w:p>
    <w:p w14:paraId="094C5FB2" w14:textId="77777777" w:rsidR="00767BB7" w:rsidRPr="00767BB7" w:rsidRDefault="00767BB7" w:rsidP="00CF7F83">
      <w:pPr>
        <w:pStyle w:val="ListParagraph"/>
        <w:numPr>
          <w:ilvl w:val="1"/>
          <w:numId w:val="2"/>
        </w:numPr>
        <w:spacing w:after="0" w:line="240" w:lineRule="auto"/>
        <w:ind w:left="0" w:firstLine="0"/>
        <w:jc w:val="both"/>
        <w:rPr>
          <w:rFonts w:ascii="Arial" w:hAnsi="Arial" w:cs="Arial"/>
          <w:b/>
          <w:bCs/>
        </w:rPr>
      </w:pPr>
      <w:r w:rsidRPr="00767BB7">
        <w:rPr>
          <w:rFonts w:ascii="Arial" w:hAnsi="Arial" w:cs="Arial"/>
          <w:b/>
          <w:bCs/>
        </w:rPr>
        <w:t xml:space="preserve">Grupė </w:t>
      </w:r>
      <w:r w:rsidRPr="00767BB7">
        <w:rPr>
          <w:rFonts w:ascii="Arial" w:hAnsi="Arial" w:cs="Arial"/>
        </w:rPr>
        <w:t>– AB „Ignitis grupė“ ir jos tiesiogiai bei netiesiogiai valdomi juridiniai asmenys.</w:t>
      </w:r>
    </w:p>
    <w:p w14:paraId="758E8B60" w14:textId="06425BD2" w:rsidR="00767BB7" w:rsidRPr="00A6375E" w:rsidRDefault="00767BB7" w:rsidP="00CF7F83">
      <w:pPr>
        <w:pStyle w:val="ListParagraph"/>
        <w:numPr>
          <w:ilvl w:val="1"/>
          <w:numId w:val="2"/>
        </w:numPr>
        <w:spacing w:after="0" w:line="240" w:lineRule="auto"/>
        <w:ind w:left="0" w:firstLine="0"/>
        <w:jc w:val="both"/>
        <w:rPr>
          <w:rFonts w:ascii="Arial" w:hAnsi="Arial" w:cs="Arial"/>
          <w:b/>
          <w:bCs/>
        </w:rPr>
      </w:pPr>
      <w:r w:rsidRPr="00767BB7">
        <w:rPr>
          <w:rFonts w:ascii="Arial" w:hAnsi="Arial" w:cs="Arial"/>
          <w:b/>
          <w:bCs/>
        </w:rPr>
        <w:t>Grupės įmonė</w:t>
      </w:r>
      <w:r w:rsidRPr="00767BB7">
        <w:rPr>
          <w:rFonts w:ascii="Arial" w:hAnsi="Arial" w:cs="Arial"/>
        </w:rPr>
        <w:t xml:space="preserve"> – AB „Ignitis grupė“ įmonių grupės įmonė.</w:t>
      </w:r>
    </w:p>
    <w:p w14:paraId="6F5802AF" w14:textId="77777777" w:rsidR="008257F3" w:rsidRPr="00591E5A" w:rsidRDefault="008257F3" w:rsidP="00CF7F83">
      <w:pPr>
        <w:pStyle w:val="ListParagraph"/>
        <w:numPr>
          <w:ilvl w:val="1"/>
          <w:numId w:val="2"/>
        </w:numPr>
        <w:spacing w:after="0" w:line="240" w:lineRule="auto"/>
        <w:ind w:left="0" w:firstLine="0"/>
        <w:jc w:val="both"/>
        <w:rPr>
          <w:rFonts w:ascii="Arial" w:hAnsi="Arial" w:cs="Arial"/>
        </w:rPr>
      </w:pPr>
      <w:r w:rsidRPr="008257F3">
        <w:rPr>
          <w:rFonts w:ascii="Arial" w:hAnsi="Arial" w:cs="Arial"/>
          <w:b/>
          <w:bCs/>
        </w:rPr>
        <w:t xml:space="preserve">Įstatymai </w:t>
      </w:r>
      <w:r w:rsidRPr="00591E5A">
        <w:rPr>
          <w:rFonts w:ascii="Arial" w:hAnsi="Arial" w:cs="Arial"/>
        </w:rPr>
        <w:t xml:space="preserve">– reiškia bet kokį įstatymą, nutarimą, reglamentą, taisykles, poįstatyminius aktus arba bet kurį kitą teisės aktą, priimtą atitinkamos Lietuvos ar Europos Sąjungos institucijos ir galiojantį Lietuvos Respublikos teritorijoje, tiek prieš, tiek po Sutarties sudarymo, taikytiną šiai Sutarčiai ar bet kuriai iš Šalių, ir jo nuostatas </w:t>
      </w:r>
    </w:p>
    <w:p w14:paraId="1E6BDF79" w14:textId="032375D4" w:rsidR="008257F3" w:rsidRPr="008257F3" w:rsidRDefault="008257F3" w:rsidP="00CF7F83">
      <w:pPr>
        <w:pStyle w:val="ListParagraph"/>
        <w:numPr>
          <w:ilvl w:val="1"/>
          <w:numId w:val="2"/>
        </w:numPr>
        <w:spacing w:after="0" w:line="240" w:lineRule="auto"/>
        <w:ind w:left="0" w:firstLine="0"/>
        <w:jc w:val="both"/>
        <w:rPr>
          <w:rFonts w:ascii="Arial" w:hAnsi="Arial" w:cs="Arial"/>
          <w:b/>
          <w:bCs/>
        </w:rPr>
      </w:pPr>
      <w:r w:rsidRPr="008257F3">
        <w:rPr>
          <w:rFonts w:ascii="Arial" w:hAnsi="Arial" w:cs="Arial"/>
          <w:b/>
          <w:bCs/>
        </w:rPr>
        <w:t xml:space="preserve">Klientas </w:t>
      </w:r>
      <w:r w:rsidRPr="00DB20C8">
        <w:rPr>
          <w:rFonts w:ascii="Arial" w:hAnsi="Arial" w:cs="Arial"/>
        </w:rPr>
        <w:t>–</w:t>
      </w:r>
      <w:r w:rsidRPr="008257F3">
        <w:rPr>
          <w:rFonts w:ascii="Arial" w:hAnsi="Arial" w:cs="Arial"/>
          <w:b/>
          <w:bCs/>
        </w:rPr>
        <w:t xml:space="preserve"> </w:t>
      </w:r>
      <w:r w:rsidR="003C2ABF" w:rsidRPr="00591E5A">
        <w:rPr>
          <w:rFonts w:ascii="Arial" w:hAnsi="Arial" w:cs="Arial"/>
        </w:rPr>
        <w:t xml:space="preserve">su Užsakovu sutartį </w:t>
      </w:r>
      <w:r w:rsidR="003C2ABF">
        <w:rPr>
          <w:rFonts w:ascii="Arial" w:hAnsi="Arial" w:cs="Arial"/>
        </w:rPr>
        <w:t xml:space="preserve">sudaręs </w:t>
      </w:r>
      <w:r w:rsidRPr="00591E5A">
        <w:rPr>
          <w:rFonts w:ascii="Arial" w:hAnsi="Arial" w:cs="Arial"/>
        </w:rPr>
        <w:t>juridinis arba fizinis asmuo,</w:t>
      </w:r>
      <w:r w:rsidR="008E516F">
        <w:rPr>
          <w:rFonts w:ascii="Arial" w:hAnsi="Arial" w:cs="Arial"/>
        </w:rPr>
        <w:t xml:space="preserve"> </w:t>
      </w:r>
      <w:r w:rsidRPr="00591E5A">
        <w:rPr>
          <w:rFonts w:ascii="Arial" w:hAnsi="Arial" w:cs="Arial"/>
        </w:rPr>
        <w:t>teisėtu pagrindu valdantis Elektrinę ir turintis leidimą gaminti elektros energiją, bei</w:t>
      </w:r>
      <w:r w:rsidR="008E516F">
        <w:rPr>
          <w:rFonts w:ascii="Arial" w:hAnsi="Arial" w:cs="Arial"/>
        </w:rPr>
        <w:t xml:space="preserve"> </w:t>
      </w:r>
      <w:r w:rsidRPr="00591E5A">
        <w:rPr>
          <w:rFonts w:ascii="Arial" w:hAnsi="Arial" w:cs="Arial"/>
        </w:rPr>
        <w:t>kurio Objekte Rangovas atliks Darbus.</w:t>
      </w:r>
      <w:r w:rsidR="008E516F">
        <w:rPr>
          <w:rFonts w:ascii="Arial" w:hAnsi="Arial" w:cs="Arial"/>
          <w:b/>
          <w:bCs/>
        </w:rPr>
        <w:t xml:space="preserve"> </w:t>
      </w:r>
    </w:p>
    <w:p w14:paraId="61BABAB1" w14:textId="77777777" w:rsidR="004565E9" w:rsidRDefault="004565E9" w:rsidP="00CF7F83">
      <w:pPr>
        <w:pStyle w:val="ListParagraph"/>
        <w:numPr>
          <w:ilvl w:val="1"/>
          <w:numId w:val="1"/>
        </w:numPr>
        <w:spacing w:after="0" w:line="240" w:lineRule="auto"/>
        <w:ind w:left="0" w:firstLine="0"/>
        <w:jc w:val="both"/>
        <w:rPr>
          <w:rFonts w:ascii="Arial" w:hAnsi="Arial" w:cs="Arial"/>
        </w:rPr>
      </w:pPr>
      <w:r>
        <w:rPr>
          <w:rFonts w:ascii="Arial" w:hAnsi="Arial" w:cs="Arial"/>
          <w:b/>
          <w:bCs/>
        </w:rPr>
        <w:t xml:space="preserve">Mokėjimo dokumentas </w:t>
      </w:r>
      <w:r>
        <w:rPr>
          <w:rFonts w:ascii="Arial" w:hAnsi="Arial" w:cs="Arial"/>
        </w:rPr>
        <w:t xml:space="preserve">– </w:t>
      </w:r>
      <w:r w:rsidRPr="00053EF6">
        <w:rPr>
          <w:rFonts w:ascii="Arial" w:hAnsi="Arial" w:cs="Arial"/>
        </w:rPr>
        <w:t>mokėjimo pranešimas, PVM sąskaita faktūra, sąskaita faktūra, išankstinė sąskaita ar kitas dokumentas, kurio pagrindu atliekami mokėjimai.</w:t>
      </w:r>
    </w:p>
    <w:p w14:paraId="4621B620" w14:textId="2A150A96" w:rsidR="00E43053" w:rsidRPr="008257F3" w:rsidRDefault="004565E9" w:rsidP="00CF7F83">
      <w:pPr>
        <w:pStyle w:val="ListParagraph"/>
        <w:numPr>
          <w:ilvl w:val="1"/>
          <w:numId w:val="1"/>
        </w:numPr>
        <w:spacing w:after="0" w:line="240" w:lineRule="auto"/>
        <w:ind w:left="0" w:firstLine="0"/>
        <w:jc w:val="both"/>
        <w:rPr>
          <w:rFonts w:ascii="Arial" w:hAnsi="Arial" w:cs="Arial"/>
          <w:b/>
          <w:bCs/>
        </w:rPr>
      </w:pPr>
      <w:r w:rsidRPr="008257F3">
        <w:rPr>
          <w:rFonts w:ascii="Arial" w:hAnsi="Arial" w:cs="Arial"/>
          <w:b/>
          <w:bCs/>
        </w:rPr>
        <w:t xml:space="preserve">Neplaniniai darbai </w:t>
      </w:r>
      <w:r w:rsidRPr="00591E5A">
        <w:rPr>
          <w:rFonts w:ascii="Arial" w:hAnsi="Arial" w:cs="Arial"/>
        </w:rPr>
        <w:t>– tai Sutartyje nurodyti Darbai, kurie nėra planiniai ir atliekami pagal atskirą Užsakymą ir iš anksto suderintus Darbų įkainius.</w:t>
      </w:r>
      <w:r w:rsidRPr="008257F3">
        <w:rPr>
          <w:rFonts w:ascii="Arial" w:hAnsi="Arial" w:cs="Arial"/>
          <w:b/>
          <w:bCs/>
        </w:rPr>
        <w:t xml:space="preserve"> </w:t>
      </w:r>
    </w:p>
    <w:p w14:paraId="24F8C104" w14:textId="45672ABF" w:rsidR="004565E9" w:rsidRPr="00B02F1C" w:rsidRDefault="004565E9" w:rsidP="00E43053">
      <w:pPr>
        <w:pStyle w:val="ListParagraph"/>
        <w:numPr>
          <w:ilvl w:val="1"/>
          <w:numId w:val="1"/>
        </w:numPr>
        <w:spacing w:after="0" w:line="240" w:lineRule="auto"/>
        <w:ind w:left="0" w:firstLine="0"/>
        <w:jc w:val="both"/>
        <w:rPr>
          <w:rFonts w:ascii="Arial" w:hAnsi="Arial" w:cs="Arial"/>
        </w:rPr>
      </w:pPr>
      <w:r w:rsidRPr="00B02F1C">
        <w:rPr>
          <w:rFonts w:ascii="Arial" w:hAnsi="Arial" w:cs="Arial"/>
          <w:b/>
          <w:bCs/>
        </w:rPr>
        <w:t xml:space="preserve">Neplaninių darbų </w:t>
      </w:r>
      <w:r w:rsidR="00E43053" w:rsidRPr="00B02F1C">
        <w:rPr>
          <w:rFonts w:ascii="Arial" w:hAnsi="Arial" w:cs="Arial"/>
          <w:b/>
          <w:bCs/>
        </w:rPr>
        <w:t>priėmimo aktas</w:t>
      </w:r>
      <w:r w:rsidR="00E43053" w:rsidRPr="00B02F1C">
        <w:rPr>
          <w:rFonts w:ascii="Arial" w:hAnsi="Arial" w:cs="Arial"/>
        </w:rPr>
        <w:t xml:space="preserve"> – tai dokumentas, kurį pasirašo Užsakovas ir Rangovas, kuriuo Rangovas perduoda Užsakovui tinkamai, kokybiškai ir laiku atliktus </w:t>
      </w:r>
      <w:r w:rsidR="006364C0">
        <w:rPr>
          <w:rFonts w:ascii="Arial" w:hAnsi="Arial" w:cs="Arial"/>
        </w:rPr>
        <w:t>Nep</w:t>
      </w:r>
      <w:r w:rsidR="00E43053" w:rsidRPr="00B02F1C">
        <w:rPr>
          <w:rFonts w:ascii="Arial" w:hAnsi="Arial" w:cs="Arial"/>
        </w:rPr>
        <w:t>laninius darbus, kurio forma pridedama kaip Sutarties SD priedas Nr</w:t>
      </w:r>
      <w:r w:rsidR="00E43053" w:rsidRPr="00327A00">
        <w:rPr>
          <w:rFonts w:ascii="Arial" w:hAnsi="Arial" w:cs="Arial"/>
        </w:rPr>
        <w:t xml:space="preserve">. </w:t>
      </w:r>
      <w:r w:rsidR="00E84902" w:rsidRPr="00327A00">
        <w:rPr>
          <w:rFonts w:ascii="Arial" w:hAnsi="Arial" w:cs="Arial"/>
        </w:rPr>
        <w:t>8</w:t>
      </w:r>
      <w:r w:rsidR="00E43053" w:rsidRPr="00B02F1C">
        <w:rPr>
          <w:rFonts w:ascii="Arial" w:hAnsi="Arial" w:cs="Arial"/>
        </w:rPr>
        <w:t xml:space="preserve"> „</w:t>
      </w:r>
      <w:r w:rsidR="006364C0">
        <w:rPr>
          <w:rFonts w:ascii="Arial" w:hAnsi="Arial" w:cs="Arial"/>
        </w:rPr>
        <w:t>Nep</w:t>
      </w:r>
      <w:r w:rsidR="00E43053" w:rsidRPr="00B02F1C">
        <w:rPr>
          <w:rFonts w:ascii="Arial" w:hAnsi="Arial" w:cs="Arial"/>
        </w:rPr>
        <w:t xml:space="preserve">laninių darbų perdavimo priėmimo akto forma“.  </w:t>
      </w:r>
    </w:p>
    <w:p w14:paraId="6F1FD01D" w14:textId="11F58249" w:rsidR="004565E9" w:rsidRPr="004565E9" w:rsidRDefault="004565E9" w:rsidP="00CF7F83">
      <w:pPr>
        <w:pStyle w:val="ListParagraph"/>
        <w:numPr>
          <w:ilvl w:val="1"/>
          <w:numId w:val="1"/>
        </w:numPr>
        <w:spacing w:after="0" w:line="240" w:lineRule="auto"/>
        <w:ind w:left="0" w:firstLine="0"/>
        <w:jc w:val="both"/>
        <w:rPr>
          <w:rFonts w:ascii="Arial" w:hAnsi="Arial" w:cs="Arial"/>
          <w:b/>
          <w:bCs/>
        </w:rPr>
      </w:pPr>
      <w:r w:rsidRPr="008257F3">
        <w:rPr>
          <w:rFonts w:ascii="Arial" w:hAnsi="Arial" w:cs="Arial"/>
          <w:b/>
          <w:bCs/>
        </w:rPr>
        <w:t xml:space="preserve">Objektas </w:t>
      </w:r>
      <w:r w:rsidRPr="00767BB7">
        <w:rPr>
          <w:rFonts w:ascii="Arial" w:hAnsi="Arial" w:cs="Arial"/>
        </w:rPr>
        <w:t>– Klientui nuosavybės teise priklausantis ar kitais teisėtais pagrindais valdomas nekilnojamas turtas, kuriame sumontuota Elektrinė ir atliekami Darbai.</w:t>
      </w:r>
    </w:p>
    <w:p w14:paraId="2B68EE04" w14:textId="22E24E63" w:rsidR="008257F3" w:rsidRPr="008257F3" w:rsidRDefault="008257F3" w:rsidP="00CF7F83">
      <w:pPr>
        <w:pStyle w:val="ListParagraph"/>
        <w:numPr>
          <w:ilvl w:val="1"/>
          <w:numId w:val="2"/>
        </w:numPr>
        <w:spacing w:after="0" w:line="240" w:lineRule="auto"/>
        <w:ind w:left="0" w:firstLine="0"/>
        <w:jc w:val="both"/>
        <w:rPr>
          <w:rFonts w:ascii="Arial" w:hAnsi="Arial" w:cs="Arial"/>
          <w:b/>
          <w:bCs/>
        </w:rPr>
      </w:pPr>
      <w:r w:rsidRPr="008257F3">
        <w:rPr>
          <w:rFonts w:ascii="Arial" w:hAnsi="Arial" w:cs="Arial"/>
          <w:b/>
          <w:bCs/>
        </w:rPr>
        <w:t>Objekt</w:t>
      </w:r>
      <w:r w:rsidR="00C67066">
        <w:rPr>
          <w:rFonts w:ascii="Arial" w:hAnsi="Arial" w:cs="Arial"/>
          <w:b/>
          <w:bCs/>
        </w:rPr>
        <w:t>o</w:t>
      </w:r>
      <w:r w:rsidRPr="008257F3">
        <w:rPr>
          <w:rFonts w:ascii="Arial" w:hAnsi="Arial" w:cs="Arial"/>
          <w:b/>
          <w:bCs/>
        </w:rPr>
        <w:t xml:space="preserve"> perdavimo priėmimo aktas</w:t>
      </w:r>
      <w:r w:rsidRPr="00591E5A">
        <w:rPr>
          <w:rFonts w:ascii="Arial" w:hAnsi="Arial" w:cs="Arial"/>
        </w:rPr>
        <w:t xml:space="preserve"> – Šalių pasirašomas dokumentas, kuriuo Užsakovas perduoda Rangovui</w:t>
      </w:r>
      <w:r w:rsidR="008E516F">
        <w:rPr>
          <w:rFonts w:ascii="Arial" w:hAnsi="Arial" w:cs="Arial"/>
        </w:rPr>
        <w:t xml:space="preserve"> </w:t>
      </w:r>
      <w:r w:rsidRPr="00591E5A">
        <w:rPr>
          <w:rFonts w:ascii="Arial" w:hAnsi="Arial" w:cs="Arial"/>
        </w:rPr>
        <w:t>Objekt</w:t>
      </w:r>
      <w:r w:rsidR="00C67066">
        <w:rPr>
          <w:rFonts w:ascii="Arial" w:hAnsi="Arial" w:cs="Arial"/>
        </w:rPr>
        <w:t>ą</w:t>
      </w:r>
      <w:r w:rsidRPr="00591E5A">
        <w:rPr>
          <w:rFonts w:ascii="Arial" w:hAnsi="Arial" w:cs="Arial"/>
        </w:rPr>
        <w:t xml:space="preserve"> Darbams pagal Sutartį atlikti. </w:t>
      </w:r>
    </w:p>
    <w:p w14:paraId="737FC6BF" w14:textId="5EE5FC23" w:rsidR="008257F3" w:rsidRPr="00591E5A" w:rsidRDefault="008257F3" w:rsidP="00CF7F83">
      <w:pPr>
        <w:pStyle w:val="ListParagraph"/>
        <w:numPr>
          <w:ilvl w:val="1"/>
          <w:numId w:val="2"/>
        </w:numPr>
        <w:spacing w:after="0" w:line="240" w:lineRule="auto"/>
        <w:ind w:left="0" w:firstLine="0"/>
        <w:jc w:val="both"/>
        <w:rPr>
          <w:rFonts w:ascii="Arial" w:hAnsi="Arial" w:cs="Arial"/>
        </w:rPr>
      </w:pPr>
      <w:r w:rsidRPr="008257F3">
        <w:rPr>
          <w:rFonts w:ascii="Arial" w:hAnsi="Arial" w:cs="Arial"/>
          <w:b/>
          <w:bCs/>
        </w:rPr>
        <w:t xml:space="preserve">Planiniai darbai </w:t>
      </w:r>
      <w:r w:rsidRPr="00591E5A">
        <w:rPr>
          <w:rFonts w:ascii="Arial" w:hAnsi="Arial" w:cs="Arial"/>
        </w:rPr>
        <w:t xml:space="preserve">– tai Elektrinės prevencinės patikros ir būtinojo aptarnavimo darbai, nurodyti Darbų įkainiuose ir atliekami pagal Darbų grafiką, </w:t>
      </w:r>
      <w:r w:rsidR="00385696">
        <w:rPr>
          <w:rFonts w:ascii="Arial" w:hAnsi="Arial" w:cs="Arial"/>
        </w:rPr>
        <w:t>taip pat</w:t>
      </w:r>
      <w:r w:rsidRPr="00591E5A">
        <w:rPr>
          <w:rFonts w:ascii="Arial" w:hAnsi="Arial" w:cs="Arial"/>
        </w:rPr>
        <w:t xml:space="preserve"> darbai, kurie nors nenurodyti</w:t>
      </w:r>
      <w:r w:rsidR="00F52677">
        <w:rPr>
          <w:rFonts w:ascii="Arial" w:hAnsi="Arial" w:cs="Arial"/>
        </w:rPr>
        <w:t xml:space="preserve"> Sutartyje ar jos prieduose</w:t>
      </w:r>
      <w:r w:rsidRPr="00591E5A">
        <w:rPr>
          <w:rFonts w:ascii="Arial" w:hAnsi="Arial" w:cs="Arial"/>
        </w:rPr>
        <w:t xml:space="preserve">, tačiau yra būtini ar susiję su nurodytais darbais. </w:t>
      </w:r>
    </w:p>
    <w:p w14:paraId="5129584A" w14:textId="7580BCC6" w:rsidR="004565E9" w:rsidRDefault="008257F3" w:rsidP="00CF7F83">
      <w:pPr>
        <w:pStyle w:val="ListParagraph"/>
        <w:numPr>
          <w:ilvl w:val="1"/>
          <w:numId w:val="2"/>
        </w:numPr>
        <w:spacing w:after="0" w:line="240" w:lineRule="auto"/>
        <w:ind w:left="0" w:firstLine="0"/>
        <w:jc w:val="both"/>
        <w:rPr>
          <w:rFonts w:ascii="Arial" w:hAnsi="Arial" w:cs="Arial"/>
        </w:rPr>
      </w:pPr>
      <w:r w:rsidRPr="008257F3">
        <w:rPr>
          <w:rFonts w:ascii="Arial" w:hAnsi="Arial" w:cs="Arial"/>
          <w:b/>
          <w:bCs/>
        </w:rPr>
        <w:t xml:space="preserve">Planinių darbų perdavimo priėmimo aktas </w:t>
      </w:r>
      <w:r w:rsidRPr="00591E5A">
        <w:rPr>
          <w:rFonts w:ascii="Arial" w:hAnsi="Arial" w:cs="Arial"/>
        </w:rPr>
        <w:t xml:space="preserve">– tai dokumentas, kurį pasirašo Užsakovas ir Rangovas, kuriuo Rangovas perduoda Užsakovui tinkamai, kokybiškai ir laiku atliktus Planinius </w:t>
      </w:r>
      <w:r w:rsidRPr="00591E5A">
        <w:rPr>
          <w:rFonts w:ascii="Arial" w:hAnsi="Arial" w:cs="Arial"/>
        </w:rPr>
        <w:lastRenderedPageBreak/>
        <w:t xml:space="preserve">darbus, kurio forma pridedama kaip Sutarties </w:t>
      </w:r>
      <w:r w:rsidR="0032467E">
        <w:rPr>
          <w:rFonts w:ascii="Arial" w:hAnsi="Arial" w:cs="Arial"/>
        </w:rPr>
        <w:t xml:space="preserve">SD </w:t>
      </w:r>
      <w:r w:rsidRPr="00591E5A">
        <w:rPr>
          <w:rFonts w:ascii="Arial" w:hAnsi="Arial" w:cs="Arial"/>
        </w:rPr>
        <w:t xml:space="preserve">priedas Nr. </w:t>
      </w:r>
      <w:r w:rsidR="00E84902" w:rsidRPr="00327A00">
        <w:rPr>
          <w:rFonts w:ascii="Arial" w:hAnsi="Arial" w:cs="Arial"/>
        </w:rPr>
        <w:t>7</w:t>
      </w:r>
      <w:r w:rsidRPr="00591E5A">
        <w:rPr>
          <w:rFonts w:ascii="Arial" w:hAnsi="Arial" w:cs="Arial"/>
        </w:rPr>
        <w:t xml:space="preserve"> „Planinių darbų perdavimo priėmimo akto forma“.</w:t>
      </w:r>
      <w:r w:rsidR="008E516F">
        <w:rPr>
          <w:rFonts w:ascii="Arial" w:hAnsi="Arial" w:cs="Arial"/>
        </w:rPr>
        <w:t xml:space="preserve"> </w:t>
      </w:r>
    </w:p>
    <w:p w14:paraId="19997962" w14:textId="77777777" w:rsidR="004565E9" w:rsidRDefault="004565E9" w:rsidP="00CF7F83">
      <w:pPr>
        <w:pStyle w:val="ListParagraph"/>
        <w:numPr>
          <w:ilvl w:val="1"/>
          <w:numId w:val="2"/>
        </w:numPr>
        <w:spacing w:after="0" w:line="240" w:lineRule="auto"/>
        <w:ind w:left="0" w:firstLine="0"/>
        <w:jc w:val="both"/>
        <w:rPr>
          <w:rFonts w:ascii="Arial" w:hAnsi="Arial" w:cs="Arial"/>
        </w:rPr>
      </w:pPr>
      <w:r w:rsidRPr="004565E9">
        <w:rPr>
          <w:rFonts w:ascii="Arial" w:hAnsi="Arial" w:cs="Arial"/>
          <w:b/>
          <w:bCs/>
        </w:rPr>
        <w:t>Politika</w:t>
      </w:r>
      <w:r w:rsidRPr="004565E9">
        <w:rPr>
          <w:rFonts w:ascii="Arial" w:hAnsi="Arial" w:cs="Arial"/>
        </w:rPr>
        <w:t xml:space="preserve"> – pagrindinis dokumentas nustatantis AB „Ignitis grupė“ įmonių grupės taikomus skaidrios aplinkos kūrimo principus ir įsipareigojimus, Politikos įgyvendinimą, priežiūrą ir kontrolę. Su dokumentu galima susipažinti </w:t>
      </w:r>
      <w:hyperlink r:id="rId12" w:history="1">
        <w:r w:rsidRPr="004565E9">
          <w:rPr>
            <w:rStyle w:val="Hyperlink"/>
            <w:rFonts w:ascii="Arial" w:hAnsi="Arial" w:cs="Arial"/>
          </w:rPr>
          <w:t>https://ignitisgrupe.lt/lt/veiklos-dokumentai</w:t>
        </w:r>
      </w:hyperlink>
      <w:r w:rsidRPr="004565E9">
        <w:rPr>
          <w:rFonts w:ascii="Arial" w:hAnsi="Arial" w:cs="Arial"/>
        </w:rPr>
        <w:t>.</w:t>
      </w:r>
    </w:p>
    <w:p w14:paraId="61B7FE5C" w14:textId="77777777" w:rsidR="004565E9" w:rsidRDefault="004565E9" w:rsidP="00CF7F83">
      <w:pPr>
        <w:pStyle w:val="ListParagraph"/>
        <w:numPr>
          <w:ilvl w:val="1"/>
          <w:numId w:val="2"/>
        </w:numPr>
        <w:spacing w:after="0" w:line="240" w:lineRule="auto"/>
        <w:ind w:left="0" w:firstLine="0"/>
        <w:jc w:val="both"/>
        <w:rPr>
          <w:rFonts w:ascii="Arial" w:hAnsi="Arial" w:cs="Arial"/>
        </w:rPr>
      </w:pPr>
      <w:r w:rsidRPr="004565E9">
        <w:rPr>
          <w:rFonts w:ascii="Arial" w:hAnsi="Arial" w:cs="Arial"/>
          <w:b/>
          <w:bCs/>
        </w:rPr>
        <w:t xml:space="preserve">Sutartis </w:t>
      </w:r>
      <w:r w:rsidRPr="004565E9">
        <w:rPr>
          <w:rFonts w:ascii="Arial" w:hAnsi="Arial" w:cs="Arial"/>
        </w:rPr>
        <w:t xml:space="preserve">– ši Sutartis, susidedanti iš Sutarties BD, Sutarties </w:t>
      </w:r>
      <w:r w:rsidRPr="0032467E">
        <w:rPr>
          <w:rFonts w:ascii="Arial" w:hAnsi="Arial" w:cs="Arial"/>
        </w:rPr>
        <w:t xml:space="preserve">SD bei priedų, </w:t>
      </w:r>
      <w:r w:rsidRPr="004565E9">
        <w:rPr>
          <w:rFonts w:ascii="Arial" w:hAnsi="Arial" w:cs="Arial"/>
        </w:rPr>
        <w:t>ir</w:t>
      </w:r>
      <w:r w:rsidRPr="004565E9">
        <w:rPr>
          <w:rFonts w:ascii="Arial" w:hAnsi="Arial" w:cs="Arial"/>
          <w:color w:val="AEAAAA" w:themeColor="background2" w:themeShade="BF"/>
        </w:rPr>
        <w:t xml:space="preserve"> </w:t>
      </w:r>
      <w:r w:rsidRPr="004565E9">
        <w:rPr>
          <w:rFonts w:ascii="Arial" w:hAnsi="Arial" w:cs="Arial"/>
        </w:rPr>
        <w:t>kuri yra vientisas, nedalomas dokumentas, turintis įstatymo galią Sutarties Šalims.</w:t>
      </w:r>
    </w:p>
    <w:p w14:paraId="3C2D689C" w14:textId="4028675A" w:rsidR="004565E9" w:rsidRDefault="004565E9" w:rsidP="00CF7F83">
      <w:pPr>
        <w:pStyle w:val="ListParagraph"/>
        <w:numPr>
          <w:ilvl w:val="1"/>
          <w:numId w:val="2"/>
        </w:numPr>
        <w:spacing w:after="0" w:line="240" w:lineRule="auto"/>
        <w:ind w:left="0" w:firstLine="0"/>
        <w:jc w:val="both"/>
        <w:rPr>
          <w:rFonts w:ascii="Arial" w:hAnsi="Arial" w:cs="Arial"/>
        </w:rPr>
      </w:pPr>
      <w:r w:rsidRPr="004565E9">
        <w:rPr>
          <w:rFonts w:ascii="Arial" w:hAnsi="Arial" w:cs="Arial"/>
          <w:b/>
          <w:bCs/>
        </w:rPr>
        <w:t xml:space="preserve">Sutarties BD </w:t>
      </w:r>
      <w:r w:rsidRPr="004565E9">
        <w:rPr>
          <w:rFonts w:ascii="Arial" w:hAnsi="Arial" w:cs="Arial"/>
        </w:rPr>
        <w:t>–</w:t>
      </w:r>
      <w:r w:rsidR="008E516F">
        <w:rPr>
          <w:rFonts w:ascii="Arial" w:hAnsi="Arial" w:cs="Arial"/>
        </w:rPr>
        <w:t xml:space="preserve"> </w:t>
      </w:r>
      <w:r w:rsidRPr="004565E9">
        <w:rPr>
          <w:rFonts w:ascii="Arial" w:hAnsi="Arial" w:cs="Arial"/>
        </w:rPr>
        <w:t>dokumentas, kuris yra sudėtinė ir neatskiriama Sutarties dalis, kuriame nustatytos bendrosios ir standartinės Sutarties sąlygos, Šalių teisės, įsipareigojimai, atsakomybės ir kitos sąlygos. </w:t>
      </w:r>
    </w:p>
    <w:p w14:paraId="422FBB8F" w14:textId="46AD70BF" w:rsidR="004565E9" w:rsidRPr="008257F3" w:rsidRDefault="004565E9" w:rsidP="00CF7F83">
      <w:pPr>
        <w:pStyle w:val="ListParagraph"/>
        <w:numPr>
          <w:ilvl w:val="1"/>
          <w:numId w:val="2"/>
        </w:numPr>
        <w:spacing w:after="0" w:line="240" w:lineRule="auto"/>
        <w:ind w:left="0" w:firstLine="0"/>
        <w:jc w:val="both"/>
        <w:rPr>
          <w:rFonts w:ascii="Arial" w:hAnsi="Arial" w:cs="Arial"/>
          <w:b/>
          <w:bCs/>
        </w:rPr>
      </w:pPr>
      <w:r w:rsidRPr="008257F3">
        <w:rPr>
          <w:rFonts w:ascii="Arial" w:hAnsi="Arial" w:cs="Arial"/>
          <w:b/>
          <w:bCs/>
        </w:rPr>
        <w:t xml:space="preserve">Sutarties kaina </w:t>
      </w:r>
      <w:r w:rsidRPr="00767BB7">
        <w:rPr>
          <w:rFonts w:ascii="Arial" w:hAnsi="Arial" w:cs="Arial"/>
        </w:rPr>
        <w:t xml:space="preserve">– </w:t>
      </w:r>
      <w:r w:rsidR="00FA4CAF" w:rsidRPr="00FA4CAF">
        <w:rPr>
          <w:rFonts w:ascii="Arial" w:hAnsi="Arial" w:cs="Arial"/>
        </w:rPr>
        <w:t>bendra Darbų kaina už per visą Sutarties galiojimo laikotarpį Rangovo atliktus Darbus.</w:t>
      </w:r>
    </w:p>
    <w:p w14:paraId="22B9960E" w14:textId="69D88F54" w:rsidR="004565E9" w:rsidRPr="004565E9" w:rsidRDefault="004565E9" w:rsidP="00CF7F83">
      <w:pPr>
        <w:pStyle w:val="ListParagraph"/>
        <w:numPr>
          <w:ilvl w:val="1"/>
          <w:numId w:val="2"/>
        </w:numPr>
        <w:spacing w:after="0" w:line="240" w:lineRule="auto"/>
        <w:ind w:left="0" w:firstLine="0"/>
        <w:jc w:val="both"/>
        <w:rPr>
          <w:rFonts w:ascii="Arial" w:hAnsi="Arial" w:cs="Arial"/>
        </w:rPr>
      </w:pPr>
      <w:r w:rsidRPr="004565E9">
        <w:rPr>
          <w:rFonts w:ascii="Arial" w:hAnsi="Arial" w:cs="Arial"/>
          <w:b/>
          <w:bCs/>
        </w:rPr>
        <w:t>Sutarties SD</w:t>
      </w:r>
      <w:r w:rsidRPr="004565E9">
        <w:rPr>
          <w:rFonts w:ascii="Arial" w:hAnsi="Arial" w:cs="Arial"/>
        </w:rPr>
        <w:t xml:space="preserve"> –</w:t>
      </w:r>
      <w:r w:rsidRPr="004565E9">
        <w:rPr>
          <w:rFonts w:ascii="Arial" w:hAnsi="Arial" w:cs="Arial"/>
          <w:b/>
          <w:bCs/>
        </w:rPr>
        <w:t xml:space="preserve"> </w:t>
      </w:r>
      <w:r w:rsidRPr="004565E9">
        <w:rPr>
          <w:rFonts w:ascii="Arial" w:hAnsi="Arial" w:cs="Arial"/>
        </w:rPr>
        <w:t>dokumentas, kuris yra sudėtinė ir neatskiriama Sutarties dalis, kuriame nustatytos</w:t>
      </w:r>
      <w:r w:rsidR="008E516F">
        <w:rPr>
          <w:rFonts w:ascii="Arial" w:hAnsi="Arial" w:cs="Arial"/>
        </w:rPr>
        <w:t xml:space="preserve"> </w:t>
      </w:r>
      <w:r w:rsidRPr="004565E9">
        <w:rPr>
          <w:rFonts w:ascii="Arial" w:hAnsi="Arial" w:cs="Arial"/>
        </w:rPr>
        <w:t xml:space="preserve">konkrečios Šalių sutartos sąlygos. Sutarties BD ir Sutarties SD nurodytos konkrečios sąlygos galioja ir Šalims taikomos tik tokį laikotarpį, kuris nurodytas Sutarties SD. </w:t>
      </w:r>
    </w:p>
    <w:p w14:paraId="121852FE" w14:textId="33FF666E" w:rsidR="008257F3" w:rsidRPr="00767BB7" w:rsidRDefault="008257F3" w:rsidP="00CF7F83">
      <w:pPr>
        <w:pStyle w:val="ListParagraph"/>
        <w:numPr>
          <w:ilvl w:val="1"/>
          <w:numId w:val="2"/>
        </w:numPr>
        <w:spacing w:after="0" w:line="240" w:lineRule="auto"/>
        <w:ind w:left="0" w:firstLine="0"/>
        <w:jc w:val="both"/>
        <w:rPr>
          <w:rFonts w:ascii="Arial" w:hAnsi="Arial" w:cs="Arial"/>
        </w:rPr>
      </w:pPr>
      <w:r w:rsidRPr="008257F3">
        <w:rPr>
          <w:rFonts w:ascii="Arial" w:hAnsi="Arial" w:cs="Arial"/>
          <w:b/>
          <w:bCs/>
        </w:rPr>
        <w:t>Šalis</w:t>
      </w:r>
      <w:r w:rsidRPr="00767BB7">
        <w:rPr>
          <w:rFonts w:ascii="Arial" w:hAnsi="Arial" w:cs="Arial"/>
        </w:rPr>
        <w:t xml:space="preserve"> – Užsakovas, Rangovas ar kiekvienas atskirai.</w:t>
      </w:r>
      <w:r w:rsidR="008E516F">
        <w:rPr>
          <w:rFonts w:ascii="Arial" w:hAnsi="Arial" w:cs="Arial"/>
        </w:rPr>
        <w:t xml:space="preserve"> </w:t>
      </w:r>
      <w:r w:rsidRPr="00767BB7">
        <w:rPr>
          <w:rFonts w:ascii="Arial" w:hAnsi="Arial" w:cs="Arial"/>
        </w:rPr>
        <w:t xml:space="preserve"> </w:t>
      </w:r>
    </w:p>
    <w:p w14:paraId="4A3493D1" w14:textId="77777777" w:rsidR="008257F3" w:rsidRDefault="008257F3" w:rsidP="00CF7F83">
      <w:pPr>
        <w:pStyle w:val="ListParagraph"/>
        <w:numPr>
          <w:ilvl w:val="1"/>
          <w:numId w:val="2"/>
        </w:numPr>
        <w:spacing w:after="0" w:line="240" w:lineRule="auto"/>
        <w:ind w:left="0" w:firstLine="0"/>
        <w:jc w:val="both"/>
        <w:rPr>
          <w:rFonts w:ascii="Arial" w:hAnsi="Arial" w:cs="Arial"/>
        </w:rPr>
      </w:pPr>
      <w:r w:rsidRPr="008257F3">
        <w:rPr>
          <w:rFonts w:ascii="Arial" w:hAnsi="Arial" w:cs="Arial"/>
          <w:b/>
          <w:bCs/>
        </w:rPr>
        <w:t xml:space="preserve">Šalys </w:t>
      </w:r>
      <w:r w:rsidRPr="00767BB7">
        <w:rPr>
          <w:rFonts w:ascii="Arial" w:hAnsi="Arial" w:cs="Arial"/>
        </w:rPr>
        <w:t xml:space="preserve">– Užsakovas, Rangovas ar abu kartu. </w:t>
      </w:r>
    </w:p>
    <w:p w14:paraId="5E17A5F2" w14:textId="06CB31C5" w:rsidR="008257F3" w:rsidRDefault="008257F3" w:rsidP="00CF7F83">
      <w:pPr>
        <w:pStyle w:val="ListParagraph"/>
        <w:numPr>
          <w:ilvl w:val="1"/>
          <w:numId w:val="2"/>
        </w:numPr>
        <w:spacing w:after="0" w:line="240" w:lineRule="auto"/>
        <w:ind w:left="0" w:firstLine="0"/>
        <w:jc w:val="both"/>
        <w:rPr>
          <w:rFonts w:ascii="Arial" w:hAnsi="Arial" w:cs="Arial"/>
          <w:b/>
          <w:bCs/>
        </w:rPr>
      </w:pPr>
      <w:r w:rsidRPr="008257F3">
        <w:rPr>
          <w:rFonts w:ascii="Arial" w:hAnsi="Arial" w:cs="Arial"/>
          <w:b/>
          <w:bCs/>
        </w:rPr>
        <w:t xml:space="preserve">Užsakymas </w:t>
      </w:r>
      <w:r w:rsidRPr="00767BB7">
        <w:rPr>
          <w:rFonts w:ascii="Arial" w:hAnsi="Arial" w:cs="Arial"/>
        </w:rPr>
        <w:t>– Užsakovo ir Rangovo pasirašytas rašytinis užsakymas dėl Neplaninių</w:t>
      </w:r>
      <w:r w:rsidR="008E516F">
        <w:rPr>
          <w:rFonts w:ascii="Arial" w:hAnsi="Arial" w:cs="Arial"/>
        </w:rPr>
        <w:t xml:space="preserve"> </w:t>
      </w:r>
      <w:r w:rsidRPr="00767BB7">
        <w:rPr>
          <w:rFonts w:ascii="Arial" w:hAnsi="Arial" w:cs="Arial"/>
        </w:rPr>
        <w:t>darbų atlikimo, kuriame nurodyti užsakomi darbai, jų techninės charakteristikos, kiekis,</w:t>
      </w:r>
      <w:r w:rsidR="008E516F">
        <w:rPr>
          <w:rFonts w:ascii="Arial" w:hAnsi="Arial" w:cs="Arial"/>
        </w:rPr>
        <w:t xml:space="preserve"> </w:t>
      </w:r>
      <w:r w:rsidRPr="00767BB7">
        <w:rPr>
          <w:rFonts w:ascii="Arial" w:hAnsi="Arial" w:cs="Arial"/>
        </w:rPr>
        <w:t>kaina, apskaičiuojama pagal Darbų įkainius,</w:t>
      </w:r>
      <w:r w:rsidR="008E516F">
        <w:rPr>
          <w:rFonts w:ascii="Arial" w:hAnsi="Arial" w:cs="Arial"/>
        </w:rPr>
        <w:t xml:space="preserve"> </w:t>
      </w:r>
      <w:r w:rsidRPr="00767BB7">
        <w:rPr>
          <w:rFonts w:ascii="Arial" w:hAnsi="Arial" w:cs="Arial"/>
        </w:rPr>
        <w:t xml:space="preserve">Neplaninių darbų atlikimo terminai ir kt., kuris laikomas neatskiriama šios Sutarties dalimi ir kurio forma pridedama Sutarties priede Nr. </w:t>
      </w:r>
      <w:r w:rsidR="00E84902">
        <w:rPr>
          <w:rFonts w:ascii="Arial" w:hAnsi="Arial" w:cs="Arial"/>
        </w:rPr>
        <w:t>1</w:t>
      </w:r>
      <w:r w:rsidR="002913A2">
        <w:rPr>
          <w:rFonts w:ascii="Arial" w:hAnsi="Arial" w:cs="Arial"/>
        </w:rPr>
        <w:t xml:space="preserve"> </w:t>
      </w:r>
      <w:r w:rsidR="00B93A15">
        <w:rPr>
          <w:rFonts w:ascii="Arial" w:hAnsi="Arial" w:cs="Arial"/>
        </w:rPr>
        <w:t>„</w:t>
      </w:r>
      <w:r w:rsidRPr="00767BB7">
        <w:rPr>
          <w:rFonts w:ascii="Arial" w:hAnsi="Arial" w:cs="Arial"/>
        </w:rPr>
        <w:t>Užsakymo forma“.</w:t>
      </w:r>
      <w:r w:rsidRPr="008257F3">
        <w:rPr>
          <w:rFonts w:ascii="Arial" w:hAnsi="Arial" w:cs="Arial"/>
          <w:b/>
          <w:bCs/>
        </w:rPr>
        <w:t xml:space="preserve"> </w:t>
      </w:r>
    </w:p>
    <w:p w14:paraId="78FCF0A0" w14:textId="48FC7B6A" w:rsidR="004565E9" w:rsidRDefault="008257F3" w:rsidP="00CF7F83">
      <w:pPr>
        <w:pStyle w:val="ListParagraph"/>
        <w:numPr>
          <w:ilvl w:val="1"/>
          <w:numId w:val="2"/>
        </w:numPr>
        <w:spacing w:after="0" w:line="240" w:lineRule="auto"/>
        <w:ind w:left="0" w:firstLine="0"/>
        <w:jc w:val="both"/>
        <w:rPr>
          <w:rFonts w:ascii="Arial" w:hAnsi="Arial" w:cs="Arial"/>
        </w:rPr>
      </w:pPr>
      <w:r w:rsidRPr="008257F3">
        <w:rPr>
          <w:rFonts w:ascii="Arial" w:hAnsi="Arial" w:cs="Arial"/>
          <w:b/>
          <w:bCs/>
        </w:rPr>
        <w:t>VERT</w:t>
      </w:r>
      <w:r w:rsidR="00767BB7">
        <w:rPr>
          <w:rFonts w:ascii="Arial" w:hAnsi="Arial" w:cs="Arial"/>
          <w:b/>
          <w:bCs/>
        </w:rPr>
        <w:t xml:space="preserve"> </w:t>
      </w:r>
      <w:r w:rsidR="005307CD">
        <w:rPr>
          <w:rFonts w:ascii="Arial" w:hAnsi="Arial" w:cs="Arial"/>
        </w:rPr>
        <w:t>–</w:t>
      </w:r>
      <w:r w:rsidRPr="00767BB7">
        <w:rPr>
          <w:rFonts w:ascii="Arial" w:hAnsi="Arial" w:cs="Arial"/>
        </w:rPr>
        <w:t xml:space="preserve"> Valstybinė energetikos reguliavimo taryba. </w:t>
      </w:r>
    </w:p>
    <w:p w14:paraId="155390DA" w14:textId="77777777" w:rsidR="00853969" w:rsidRDefault="004565E9" w:rsidP="00CF7F83">
      <w:pPr>
        <w:pStyle w:val="ListParagraph"/>
        <w:numPr>
          <w:ilvl w:val="1"/>
          <w:numId w:val="2"/>
        </w:numPr>
        <w:spacing w:after="0" w:line="240" w:lineRule="auto"/>
        <w:ind w:left="0" w:firstLine="0"/>
        <w:jc w:val="both"/>
        <w:rPr>
          <w:rFonts w:ascii="Arial" w:hAnsi="Arial" w:cs="Arial"/>
        </w:rPr>
      </w:pPr>
      <w:r w:rsidRPr="004565E9">
        <w:rPr>
          <w:rFonts w:ascii="Arial" w:hAnsi="Arial" w:cs="Arial"/>
          <w:b/>
          <w:bCs/>
        </w:rPr>
        <w:t>Tiekėjų etikos kodeksas</w:t>
      </w:r>
      <w:r w:rsidRPr="004565E9">
        <w:rPr>
          <w:rFonts w:ascii="Arial" w:hAnsi="Arial" w:cs="Arial"/>
        </w:rPr>
        <w:t xml:space="preserve"> – dokumentas, taikomas visiems AB „Ignitis grupė“ įmonių grupės įmonių tiekėjams, kuriuo siekiama stiprinti tvarų bendradarbiavimą su tiekėjais, skatinant teisėtą, profesionalią ir sąžiningą verslo praktiką, apimančią aplinkosaugos, socialinės atsakomybės ir verslo etikos tikslus. Su dokumentu galima susipažinti </w:t>
      </w:r>
      <w:hyperlink r:id="rId13" w:history="1">
        <w:r w:rsidRPr="004565E9">
          <w:rPr>
            <w:rStyle w:val="Hyperlink"/>
            <w:rFonts w:ascii="Arial" w:hAnsi="Arial" w:cs="Arial"/>
          </w:rPr>
          <w:t>https://ignitisgrupe.lt/lt/veiklos-dokumentai</w:t>
        </w:r>
      </w:hyperlink>
      <w:r w:rsidRPr="004565E9">
        <w:rPr>
          <w:rFonts w:ascii="Arial" w:hAnsi="Arial" w:cs="Arial"/>
        </w:rPr>
        <w:t>.</w:t>
      </w:r>
    </w:p>
    <w:p w14:paraId="48922F64" w14:textId="19177278" w:rsidR="00853969" w:rsidRDefault="00853969" w:rsidP="00CF7F83">
      <w:pPr>
        <w:pStyle w:val="ListParagraph"/>
        <w:numPr>
          <w:ilvl w:val="1"/>
          <w:numId w:val="2"/>
        </w:numPr>
        <w:spacing w:after="0" w:line="240" w:lineRule="auto"/>
        <w:ind w:left="0" w:firstLine="0"/>
        <w:jc w:val="both"/>
        <w:rPr>
          <w:rFonts w:ascii="Arial" w:hAnsi="Arial" w:cs="Arial"/>
        </w:rPr>
      </w:pPr>
      <w:r w:rsidRPr="00853969">
        <w:rPr>
          <w:rFonts w:ascii="Arial" w:hAnsi="Arial" w:cs="Arial"/>
          <w:b/>
          <w:bCs/>
        </w:rPr>
        <w:t>TRIR</w:t>
      </w:r>
      <w:r w:rsidRPr="00853969">
        <w:rPr>
          <w:rFonts w:ascii="Arial" w:hAnsi="Arial" w:cs="Arial"/>
        </w:rPr>
        <w:t xml:space="preserve"> </w:t>
      </w:r>
      <w:r w:rsidR="00A846E1" w:rsidRPr="00A846E1">
        <w:rPr>
          <w:rFonts w:ascii="Arial" w:hAnsi="Arial" w:cs="Arial"/>
          <w:b/>
          <w:bCs/>
        </w:rPr>
        <w:t>rodiklis</w:t>
      </w:r>
      <w:r w:rsidR="00A846E1">
        <w:rPr>
          <w:rFonts w:ascii="Arial" w:hAnsi="Arial" w:cs="Arial"/>
          <w:b/>
          <w:bCs/>
        </w:rPr>
        <w:t xml:space="preserve"> </w:t>
      </w:r>
      <w:r w:rsidRPr="00853969">
        <w:rPr>
          <w:rFonts w:ascii="Arial" w:hAnsi="Arial" w:cs="Arial"/>
        </w:rPr>
        <w:t xml:space="preserve">– saugos ir sveikatos rodiklis, parodantis bendrą fiksuotą TRIR įvykių skaičių milijonui dirbtų valandų (angl. </w:t>
      </w:r>
      <w:proofErr w:type="spellStart"/>
      <w:r w:rsidRPr="00853969">
        <w:rPr>
          <w:rFonts w:ascii="Arial" w:hAnsi="Arial" w:cs="Arial"/>
        </w:rPr>
        <w:t>Total</w:t>
      </w:r>
      <w:proofErr w:type="spellEnd"/>
      <w:r w:rsidRPr="00853969">
        <w:rPr>
          <w:rFonts w:ascii="Arial" w:hAnsi="Arial" w:cs="Arial"/>
        </w:rPr>
        <w:t xml:space="preserve"> </w:t>
      </w:r>
      <w:proofErr w:type="spellStart"/>
      <w:r w:rsidRPr="00853969">
        <w:rPr>
          <w:rFonts w:ascii="Arial" w:hAnsi="Arial" w:cs="Arial"/>
        </w:rPr>
        <w:t>Recordable</w:t>
      </w:r>
      <w:proofErr w:type="spellEnd"/>
      <w:r w:rsidRPr="00853969">
        <w:rPr>
          <w:rFonts w:ascii="Arial" w:hAnsi="Arial" w:cs="Arial"/>
        </w:rPr>
        <w:t xml:space="preserve"> </w:t>
      </w:r>
      <w:proofErr w:type="spellStart"/>
      <w:r w:rsidRPr="00853969">
        <w:rPr>
          <w:rFonts w:ascii="Arial" w:hAnsi="Arial" w:cs="Arial"/>
        </w:rPr>
        <w:t>Injury</w:t>
      </w:r>
      <w:proofErr w:type="spellEnd"/>
      <w:r w:rsidRPr="00853969">
        <w:rPr>
          <w:rFonts w:ascii="Arial" w:hAnsi="Arial" w:cs="Arial"/>
        </w:rPr>
        <w:t xml:space="preserve"> Rate).</w:t>
      </w:r>
      <w:r w:rsidR="008E516F">
        <w:rPr>
          <w:rFonts w:ascii="Arial" w:hAnsi="Arial" w:cs="Arial"/>
        </w:rPr>
        <w:t xml:space="preserve"> </w:t>
      </w:r>
    </w:p>
    <w:p w14:paraId="1670AF2C" w14:textId="7F2C9F99" w:rsidR="00853969" w:rsidRDefault="00853969" w:rsidP="00CF7F83">
      <w:pPr>
        <w:pStyle w:val="ListParagraph"/>
        <w:numPr>
          <w:ilvl w:val="1"/>
          <w:numId w:val="2"/>
        </w:numPr>
        <w:spacing w:after="0" w:line="240" w:lineRule="auto"/>
        <w:ind w:left="0" w:firstLine="0"/>
        <w:jc w:val="both"/>
        <w:rPr>
          <w:rFonts w:ascii="Arial" w:hAnsi="Arial" w:cs="Arial"/>
        </w:rPr>
      </w:pPr>
      <w:r w:rsidRPr="00853969">
        <w:rPr>
          <w:rFonts w:ascii="Arial" w:hAnsi="Arial" w:cs="Arial"/>
          <w:b/>
          <w:bCs/>
        </w:rPr>
        <w:t>TRIR įvykis</w:t>
      </w:r>
      <w:r w:rsidRPr="00853969">
        <w:rPr>
          <w:rFonts w:ascii="Arial" w:hAnsi="Arial" w:cs="Arial"/>
        </w:rPr>
        <w:t xml:space="preserve"> – mirtinas, sunkus, lengvas nelaimingas atsitikimas ar įvykis darbe, dėl kurio Rangovo</w:t>
      </w:r>
      <w:r w:rsidR="008E516F">
        <w:rPr>
          <w:rFonts w:ascii="Arial" w:hAnsi="Arial" w:cs="Arial"/>
        </w:rPr>
        <w:t xml:space="preserve"> </w:t>
      </w:r>
      <w:r w:rsidRPr="00853969">
        <w:rPr>
          <w:rFonts w:ascii="Arial" w:hAnsi="Arial" w:cs="Arial"/>
        </w:rPr>
        <w:t>darbuotojas patyrė žalą sveikatai, neįskaitant pakeliui į / iš darbo įvykusių nelaimingų atsitikimų bei su darbu nesusijusių sveikatos sutrikimų. TRIR įvykiams priskiriami atvejai, kai: mirtinas darbuotojo nelaimingas atsitikimas įvyko vykdant darbo funkcijas; sužalojimas patirtas vykdant darbo funkcijas, dėl kurio darbuotojui išduodamas nedarbingumo pažymėjimas, darbuotojas perkeliamas į kitą darbo vietą ar taikomi darbo apribojimai; darbuotojas neteko sąmonės (dėl atliekamų darbo funkcijų, bet ne dėl iki tol sveikatos priežiūros įstaigoje nustatytos</w:t>
      </w:r>
      <w:r w:rsidR="008E516F">
        <w:rPr>
          <w:rFonts w:ascii="Arial" w:hAnsi="Arial" w:cs="Arial"/>
        </w:rPr>
        <w:t xml:space="preserve"> </w:t>
      </w:r>
      <w:r w:rsidRPr="00853969">
        <w:rPr>
          <w:rFonts w:ascii="Arial" w:hAnsi="Arial" w:cs="Arial"/>
        </w:rPr>
        <w:t>asmens sveikatos būklės); darbuotojui nustatyta ūmi profesinė liga; dėl sužalojimo darbuotojui reikalinga kvalifikuota medicininė pagalba sveikatos priežiūros įstaigoje. TRIR įvykiams nepriskiriamas toks sužalojimas, dėl kurio pirmoji medicinos pagalba suteikta ne sveikatos priežiūros įstaigos darbuotojo arba sužalojimas nutiko darbo aplinkoje, bet nėra tiesiogiai susijęs su darbo funkcija.</w:t>
      </w:r>
      <w:r w:rsidR="008E516F">
        <w:rPr>
          <w:rFonts w:ascii="Arial" w:hAnsi="Arial" w:cs="Arial"/>
        </w:rPr>
        <w:t xml:space="preserve"> </w:t>
      </w:r>
      <w:r w:rsidRPr="00853969">
        <w:rPr>
          <w:rFonts w:ascii="Arial" w:hAnsi="Arial" w:cs="Arial"/>
        </w:rPr>
        <w:t xml:space="preserve">Ar atitinkamas įvykis priskiriamas TRIR įvykiui, įvertinus iš Rangovo gautą informaciją, sprendimą priima Užsakovas. </w:t>
      </w:r>
    </w:p>
    <w:p w14:paraId="17D1E22D" w14:textId="77777777" w:rsidR="00E60124" w:rsidRPr="00D7137D" w:rsidRDefault="00E60124" w:rsidP="00E60124">
      <w:pPr>
        <w:pStyle w:val="ListParagraph"/>
        <w:spacing w:after="0" w:line="240" w:lineRule="auto"/>
        <w:ind w:left="0"/>
        <w:jc w:val="both"/>
        <w:rPr>
          <w:rFonts w:ascii="Arial" w:hAnsi="Arial" w:cs="Arial"/>
        </w:rPr>
      </w:pPr>
    </w:p>
    <w:p w14:paraId="77792A9B" w14:textId="14105181" w:rsidR="00BB6B32" w:rsidRDefault="002938F7" w:rsidP="00E60124">
      <w:pPr>
        <w:pStyle w:val="IGN"/>
        <w:spacing w:before="0" w:after="0" w:line="240" w:lineRule="auto"/>
        <w:ind w:left="0" w:firstLine="0"/>
        <w:contextualSpacing w:val="0"/>
        <w:rPr>
          <w:color w:val="1C397B"/>
        </w:rPr>
      </w:pPr>
      <w:r w:rsidRPr="00124750">
        <w:rPr>
          <w:color w:val="1C397B"/>
        </w:rPr>
        <w:t>SUTARTIES AIŠKINIMAS</w:t>
      </w:r>
    </w:p>
    <w:p w14:paraId="1C6A0F83" w14:textId="77777777" w:rsidR="00E60124" w:rsidRPr="00124750" w:rsidRDefault="00E60124" w:rsidP="00E60124">
      <w:pPr>
        <w:pStyle w:val="IGN"/>
        <w:numPr>
          <w:ilvl w:val="0"/>
          <w:numId w:val="0"/>
        </w:numPr>
        <w:spacing w:before="0" w:after="0" w:line="240" w:lineRule="auto"/>
        <w:contextualSpacing w:val="0"/>
        <w:jc w:val="both"/>
        <w:rPr>
          <w:color w:val="1C397B"/>
        </w:rPr>
      </w:pPr>
    </w:p>
    <w:p w14:paraId="755DBBAF" w14:textId="1C42F9B7" w:rsidR="002938F7" w:rsidRDefault="0055781C" w:rsidP="00CF7F83">
      <w:pPr>
        <w:pStyle w:val="IGN"/>
        <w:numPr>
          <w:ilvl w:val="1"/>
          <w:numId w:val="2"/>
        </w:numPr>
        <w:spacing w:before="0" w:after="0" w:line="240" w:lineRule="auto"/>
        <w:ind w:left="0" w:firstLine="0"/>
        <w:jc w:val="both"/>
        <w:rPr>
          <w:b w:val="0"/>
          <w:bCs w:val="0"/>
        </w:rPr>
      </w:pPr>
      <w:r w:rsidRPr="00CB52BD">
        <w:rPr>
          <w:b w:val="0"/>
          <w:bCs w:val="0"/>
        </w:rPr>
        <w:t xml:space="preserve">Sutarties </w:t>
      </w:r>
      <w:r w:rsidR="00CB52BD" w:rsidRPr="00CB52BD">
        <w:rPr>
          <w:b w:val="0"/>
          <w:bCs w:val="0"/>
        </w:rPr>
        <w:t xml:space="preserve">1 </w:t>
      </w:r>
      <w:r w:rsidRPr="00CB52BD">
        <w:rPr>
          <w:b w:val="0"/>
          <w:bCs w:val="0"/>
        </w:rPr>
        <w:t xml:space="preserve">skyriuje </w:t>
      </w:r>
      <w:r w:rsidRPr="002C5EB1">
        <w:rPr>
          <w:b w:val="0"/>
          <w:bCs w:val="0"/>
        </w:rPr>
        <w:t xml:space="preserve">išdėstytos sąvokos turi būti taikomos sudarant ir vykdant kiekvieną sandorį (susitarimą) bei surašant kiekvieną dokumentą, susijusį su Sutartimi. Esant neatitikimų tarp </w:t>
      </w:r>
      <w:r w:rsidR="00CB52BD" w:rsidRPr="00CB52BD">
        <w:rPr>
          <w:b w:val="0"/>
          <w:bCs w:val="0"/>
        </w:rPr>
        <w:t xml:space="preserve">Sutarties 1 skyriuje </w:t>
      </w:r>
      <w:r w:rsidRPr="002C5EB1">
        <w:rPr>
          <w:b w:val="0"/>
          <w:bCs w:val="0"/>
        </w:rPr>
        <w:t xml:space="preserve">išdėstytų sąvokų ir kitoje dokumentacijoje naudojamų terminų bei sąvokų, neatitikimai aiškinami pagal </w:t>
      </w:r>
      <w:r w:rsidR="00CB52BD" w:rsidRPr="00CB52BD">
        <w:rPr>
          <w:b w:val="0"/>
          <w:bCs w:val="0"/>
        </w:rPr>
        <w:t xml:space="preserve">Sutarties 1 skyriuje </w:t>
      </w:r>
      <w:r w:rsidRPr="002C5EB1">
        <w:rPr>
          <w:b w:val="0"/>
          <w:bCs w:val="0"/>
        </w:rPr>
        <w:t>išdėstytų sąvokų turinį.</w:t>
      </w:r>
    </w:p>
    <w:p w14:paraId="60D02011" w14:textId="40CF2B61" w:rsidR="00C74F66" w:rsidRDefault="00AC27C6" w:rsidP="00CF7F83">
      <w:pPr>
        <w:pStyle w:val="IGN"/>
        <w:numPr>
          <w:ilvl w:val="1"/>
          <w:numId w:val="2"/>
        </w:numPr>
        <w:spacing w:before="0" w:after="0" w:line="240" w:lineRule="auto"/>
        <w:ind w:left="0" w:firstLine="0"/>
        <w:jc w:val="both"/>
        <w:rPr>
          <w:b w:val="0"/>
          <w:bCs w:val="0"/>
        </w:rPr>
      </w:pPr>
      <w:r w:rsidRPr="00AC27C6">
        <w:rPr>
          <w:b w:val="0"/>
          <w:bCs w:val="0"/>
        </w:rPr>
        <w:t xml:space="preserve">Didžiąja raide rašomos sąvokos turi </w:t>
      </w:r>
      <w:r w:rsidR="00CB52BD" w:rsidRPr="00CB52BD">
        <w:rPr>
          <w:b w:val="0"/>
          <w:bCs w:val="0"/>
        </w:rPr>
        <w:t xml:space="preserve">Sutarties 1 skyriuje </w:t>
      </w:r>
      <w:r w:rsidRPr="00AC27C6">
        <w:rPr>
          <w:b w:val="0"/>
          <w:bCs w:val="0"/>
        </w:rPr>
        <w:t>nurodytas reikšmes, išskyrus atvejus, kai kitokią prasmę joms suteikia kontekstas ar kitokia prasmė aiškiai nurodoma Sutarties tekste.</w:t>
      </w:r>
    </w:p>
    <w:p w14:paraId="58AEB72F" w14:textId="37F02EF6" w:rsidR="00DE3AEA" w:rsidRPr="00DE350C" w:rsidRDefault="008C1051" w:rsidP="00CF7F83">
      <w:pPr>
        <w:pStyle w:val="IGN"/>
        <w:numPr>
          <w:ilvl w:val="1"/>
          <w:numId w:val="2"/>
        </w:numPr>
        <w:spacing w:before="0" w:after="0" w:line="240" w:lineRule="auto"/>
        <w:ind w:left="0" w:firstLine="0"/>
        <w:jc w:val="both"/>
        <w:rPr>
          <w:b w:val="0"/>
          <w:bCs w:val="0"/>
        </w:rPr>
      </w:pPr>
      <w:r w:rsidRPr="00DE350C">
        <w:rPr>
          <w:b w:val="0"/>
          <w:bCs w:val="0"/>
        </w:rPr>
        <w:t xml:space="preserve">Ši Sutartis yra vientisas ir nedalomas dokumentas, kurį sudaro visi toliau išvardinti dokumentai: </w:t>
      </w:r>
    </w:p>
    <w:p w14:paraId="686CEABE" w14:textId="4B8752C1" w:rsidR="008C1051" w:rsidRPr="00DE350C" w:rsidRDefault="0028056D" w:rsidP="00CF7F83">
      <w:pPr>
        <w:pStyle w:val="IGN"/>
        <w:numPr>
          <w:ilvl w:val="2"/>
          <w:numId w:val="2"/>
        </w:numPr>
        <w:spacing w:before="0" w:after="0" w:line="240" w:lineRule="auto"/>
        <w:ind w:left="0" w:firstLine="0"/>
        <w:jc w:val="both"/>
        <w:rPr>
          <w:b w:val="0"/>
          <w:bCs w:val="0"/>
        </w:rPr>
      </w:pPr>
      <w:r w:rsidRPr="00DE350C">
        <w:rPr>
          <w:b w:val="0"/>
          <w:bCs w:val="0"/>
        </w:rPr>
        <w:t>Sutarties BD;</w:t>
      </w:r>
    </w:p>
    <w:p w14:paraId="0D7F8B2C" w14:textId="5CE4D39D" w:rsidR="0028056D" w:rsidRPr="00DE350C" w:rsidRDefault="0028056D" w:rsidP="00CF7F83">
      <w:pPr>
        <w:pStyle w:val="IGN"/>
        <w:numPr>
          <w:ilvl w:val="2"/>
          <w:numId w:val="2"/>
        </w:numPr>
        <w:spacing w:before="0" w:after="0" w:line="240" w:lineRule="auto"/>
        <w:ind w:left="0" w:firstLine="0"/>
        <w:jc w:val="both"/>
        <w:rPr>
          <w:b w:val="0"/>
          <w:bCs w:val="0"/>
        </w:rPr>
      </w:pPr>
      <w:r w:rsidRPr="00DE350C">
        <w:rPr>
          <w:b w:val="0"/>
          <w:bCs w:val="0"/>
        </w:rPr>
        <w:t>Sutarties SD;</w:t>
      </w:r>
    </w:p>
    <w:p w14:paraId="2D7CE6DD" w14:textId="24A9C83B" w:rsidR="0028056D" w:rsidRPr="00DE350C" w:rsidRDefault="0028056D" w:rsidP="00CF7F83">
      <w:pPr>
        <w:pStyle w:val="IGN"/>
        <w:numPr>
          <w:ilvl w:val="2"/>
          <w:numId w:val="2"/>
        </w:numPr>
        <w:spacing w:before="0" w:after="0" w:line="240" w:lineRule="auto"/>
        <w:ind w:left="0" w:firstLine="0"/>
        <w:jc w:val="both"/>
        <w:rPr>
          <w:b w:val="0"/>
          <w:bCs w:val="0"/>
        </w:rPr>
      </w:pPr>
      <w:r w:rsidRPr="00DE350C">
        <w:rPr>
          <w:b w:val="0"/>
          <w:bCs w:val="0"/>
        </w:rPr>
        <w:t>Sutarties prieda</w:t>
      </w:r>
      <w:r w:rsidR="00CB52BD" w:rsidRPr="00DE350C">
        <w:rPr>
          <w:b w:val="0"/>
          <w:bCs w:val="0"/>
        </w:rPr>
        <w:t>i nurodyti Sutarties SD</w:t>
      </w:r>
      <w:r w:rsidRPr="00DE350C">
        <w:rPr>
          <w:b w:val="0"/>
          <w:bCs w:val="0"/>
        </w:rPr>
        <w:t>.</w:t>
      </w:r>
    </w:p>
    <w:p w14:paraId="1EE83BEC" w14:textId="41EE0637" w:rsidR="0028056D" w:rsidRPr="00A93DC7" w:rsidRDefault="002D6209" w:rsidP="00CF7F83">
      <w:pPr>
        <w:pStyle w:val="IGN"/>
        <w:numPr>
          <w:ilvl w:val="1"/>
          <w:numId w:val="2"/>
        </w:numPr>
        <w:spacing w:before="0" w:after="0" w:line="240" w:lineRule="auto"/>
        <w:ind w:left="0" w:firstLine="0"/>
        <w:jc w:val="both"/>
        <w:rPr>
          <w:b w:val="0"/>
          <w:bCs w:val="0"/>
          <w:color w:val="000000" w:themeColor="text1"/>
        </w:rPr>
      </w:pPr>
      <w:r w:rsidRPr="00A93DC7">
        <w:rPr>
          <w:b w:val="0"/>
          <w:bCs w:val="0"/>
          <w:color w:val="000000" w:themeColor="text1"/>
        </w:rPr>
        <w:t>Jei tarp Sutarties BD ir Sutarties SD nuostatų yra prieštaravimas, taikomos Sutarties SD nuostatos.</w:t>
      </w:r>
    </w:p>
    <w:p w14:paraId="099391DB" w14:textId="548A6DD9" w:rsidR="002D6209" w:rsidRDefault="002D6209" w:rsidP="00CF7F83">
      <w:pPr>
        <w:pStyle w:val="IGN"/>
        <w:numPr>
          <w:ilvl w:val="1"/>
          <w:numId w:val="2"/>
        </w:numPr>
        <w:spacing w:before="0" w:after="0" w:line="240" w:lineRule="auto"/>
        <w:ind w:left="0" w:firstLine="0"/>
        <w:jc w:val="both"/>
        <w:rPr>
          <w:b w:val="0"/>
          <w:bCs w:val="0"/>
        </w:rPr>
      </w:pPr>
      <w:r w:rsidRPr="002D6209">
        <w:rPr>
          <w:b w:val="0"/>
          <w:bCs w:val="0"/>
        </w:rPr>
        <w:lastRenderedPageBreak/>
        <w:t>Esant neatitikimų tarp Sutarties ir po jos sudarymo pasikeitusių ar naujai priimtų Sutarties šalių teisinius santykius reglamentuojančių teisės aktų nuostatų, Sutarties šalių santykiams taikomos Sutarties galiojimo metu aktualios redakcijos teisės aktų nuostatos.</w:t>
      </w:r>
    </w:p>
    <w:p w14:paraId="5FF98140" w14:textId="67242726" w:rsidR="00DC5F1A" w:rsidRDefault="00DC5F1A" w:rsidP="00CF7F83">
      <w:pPr>
        <w:pStyle w:val="IGN"/>
        <w:numPr>
          <w:ilvl w:val="1"/>
          <w:numId w:val="2"/>
        </w:numPr>
        <w:spacing w:before="0" w:after="0" w:line="240" w:lineRule="auto"/>
        <w:ind w:left="0" w:firstLine="0"/>
        <w:jc w:val="both"/>
        <w:rPr>
          <w:b w:val="0"/>
          <w:bCs w:val="0"/>
        </w:rPr>
      </w:pPr>
      <w:r w:rsidRPr="00DC5F1A">
        <w:rPr>
          <w:b w:val="0"/>
          <w:bCs w:val="0"/>
        </w:rPr>
        <w:t>Sutarties tekstas (jei nenustatyta kitaip) turi būti suprantamas taikant šias pagrindines aiškinimo taisykles</w:t>
      </w:r>
      <w:r>
        <w:rPr>
          <w:b w:val="0"/>
          <w:bCs w:val="0"/>
        </w:rPr>
        <w:t>:</w:t>
      </w:r>
    </w:p>
    <w:p w14:paraId="7946CBDD" w14:textId="61CB7C00" w:rsidR="00DC5F1A" w:rsidRDefault="00836052" w:rsidP="00CF7F83">
      <w:pPr>
        <w:pStyle w:val="IGN"/>
        <w:numPr>
          <w:ilvl w:val="2"/>
          <w:numId w:val="2"/>
        </w:numPr>
        <w:spacing w:before="0" w:after="0" w:line="240" w:lineRule="auto"/>
        <w:ind w:left="0" w:firstLine="0"/>
        <w:jc w:val="both"/>
        <w:rPr>
          <w:b w:val="0"/>
          <w:bCs w:val="0"/>
        </w:rPr>
      </w:pPr>
      <w:r w:rsidRPr="00836052">
        <w:rPr>
          <w:b w:val="0"/>
          <w:bCs w:val="0"/>
        </w:rPr>
        <w:t>visos Sutartyje vartojamos sąvokos ir terminai turi bendrinę reikšmę arba artimiausią Sutarties pobūdžiui specialiąją reikšmę, jei Sutartyje nėra nustatyta ir paaiškinta kitokia jų reikšmė;</w:t>
      </w:r>
    </w:p>
    <w:p w14:paraId="605B03E3" w14:textId="4F5B96CE" w:rsidR="00836052" w:rsidRDefault="00836052" w:rsidP="00CF7F83">
      <w:pPr>
        <w:pStyle w:val="IGN"/>
        <w:numPr>
          <w:ilvl w:val="2"/>
          <w:numId w:val="2"/>
        </w:numPr>
        <w:spacing w:before="0" w:after="0" w:line="240" w:lineRule="auto"/>
        <w:ind w:left="0" w:firstLine="0"/>
        <w:jc w:val="both"/>
        <w:rPr>
          <w:b w:val="0"/>
          <w:bCs w:val="0"/>
        </w:rPr>
      </w:pPr>
      <w:r w:rsidRPr="00836052">
        <w:rPr>
          <w:b w:val="0"/>
          <w:bCs w:val="0"/>
        </w:rPr>
        <w:t>atskirų Sutarties dalių pavadinimai yra pateikti tam, kad būtų lengviau naudotis Sutarties tekstu ir negali turėti įtakos Sutarties sąvokų aiškinimui;</w:t>
      </w:r>
    </w:p>
    <w:p w14:paraId="4CDD0995" w14:textId="441F56FC" w:rsidR="00836052" w:rsidRDefault="00836052" w:rsidP="00CF7F83">
      <w:pPr>
        <w:pStyle w:val="IGN"/>
        <w:numPr>
          <w:ilvl w:val="2"/>
          <w:numId w:val="2"/>
        </w:numPr>
        <w:spacing w:before="0" w:after="0" w:line="240" w:lineRule="auto"/>
        <w:ind w:left="0" w:firstLine="0"/>
        <w:jc w:val="both"/>
        <w:rPr>
          <w:b w:val="0"/>
          <w:bCs w:val="0"/>
        </w:rPr>
      </w:pPr>
      <w:r w:rsidRPr="00836052">
        <w:rPr>
          <w:b w:val="0"/>
          <w:bCs w:val="0"/>
        </w:rPr>
        <w:t>atsižvelgiant į situaciją, susiklosčiusią vykdant šią Sutartį, žodžiai, Sutarties tekste pateikti vienaskaita, gali turėti daugiskaitos reikšmę ir atvirkščiai; arba žodžiai, žymintys vienaskaitą, reiškia ir daugiskaitą, žodžiai, žymintys daugiskaitą, reiškia ir vienaskaitą;</w:t>
      </w:r>
    </w:p>
    <w:p w14:paraId="5D27D812" w14:textId="7F365468" w:rsidR="0078306E" w:rsidRDefault="0078306E" w:rsidP="00CF7F83">
      <w:pPr>
        <w:pStyle w:val="IGN"/>
        <w:numPr>
          <w:ilvl w:val="2"/>
          <w:numId w:val="2"/>
        </w:numPr>
        <w:spacing w:before="0" w:after="0" w:line="240" w:lineRule="auto"/>
        <w:ind w:left="0" w:firstLine="0"/>
        <w:jc w:val="both"/>
        <w:rPr>
          <w:b w:val="0"/>
          <w:bCs w:val="0"/>
        </w:rPr>
      </w:pPr>
      <w:r w:rsidRPr="0078306E">
        <w:rPr>
          <w:b w:val="0"/>
          <w:bCs w:val="0"/>
        </w:rPr>
        <w:t>dėl to, kad kuri nors Šalis privalėjo arba galėjo būti įpareigota parengti šią Sutartį, ši Sutartis negali būti aiškinama kurios nors vienos Šalies naudai ar nenaudai. Ši Sutartis yra abiejų Šalių derybų rezultatas ir kiekviena Šalis galėjo turėti įtakos jos turiniui;</w:t>
      </w:r>
    </w:p>
    <w:p w14:paraId="43AAEF00" w14:textId="7A3E4748" w:rsidR="00AC32ED" w:rsidRDefault="00AC32ED" w:rsidP="00CF7F83">
      <w:pPr>
        <w:pStyle w:val="IGN"/>
        <w:numPr>
          <w:ilvl w:val="2"/>
          <w:numId w:val="2"/>
        </w:numPr>
        <w:spacing w:before="0" w:after="0" w:line="240" w:lineRule="auto"/>
        <w:ind w:left="0" w:firstLine="0"/>
        <w:jc w:val="both"/>
        <w:rPr>
          <w:b w:val="0"/>
          <w:bCs w:val="0"/>
        </w:rPr>
      </w:pPr>
      <w:r w:rsidRPr="00AC32ED">
        <w:rPr>
          <w:b w:val="0"/>
          <w:bCs w:val="0"/>
        </w:rPr>
        <w:t>žodžiai, žymintys konkrečią asmens lytį, reiškia bet kurią lytį;</w:t>
      </w:r>
    </w:p>
    <w:p w14:paraId="69E63256" w14:textId="73801F06" w:rsidR="00AC32ED" w:rsidRPr="002C5EB1" w:rsidRDefault="00154C3B" w:rsidP="00CF7F83">
      <w:pPr>
        <w:pStyle w:val="IGN"/>
        <w:numPr>
          <w:ilvl w:val="2"/>
          <w:numId w:val="2"/>
        </w:numPr>
        <w:spacing w:before="0" w:after="0" w:line="240" w:lineRule="auto"/>
        <w:ind w:left="0" w:firstLine="0"/>
        <w:jc w:val="both"/>
        <w:rPr>
          <w:b w:val="0"/>
          <w:bCs w:val="0"/>
        </w:rPr>
      </w:pPr>
      <w:r w:rsidRPr="00154C3B">
        <w:rPr>
          <w:b w:val="0"/>
          <w:bCs w:val="0"/>
        </w:rPr>
        <w:t>žodžiai „susitarti“, „susitarė“, „susitarimas“ visuomet reiškia, kad atitinkamas susitarimas Šalių turi būti įformintas raštu</w:t>
      </w:r>
      <w:r w:rsidR="00CD4298">
        <w:rPr>
          <w:b w:val="0"/>
          <w:bCs w:val="0"/>
        </w:rPr>
        <w:t>, nebent</w:t>
      </w:r>
      <w:r w:rsidR="00B82C32">
        <w:rPr>
          <w:b w:val="0"/>
          <w:bCs w:val="0"/>
        </w:rPr>
        <w:t xml:space="preserve"> Sutartyje numatyta kitaip</w:t>
      </w:r>
      <w:r w:rsidRPr="00154C3B">
        <w:rPr>
          <w:b w:val="0"/>
          <w:bCs w:val="0"/>
        </w:rPr>
        <w:t>.</w:t>
      </w:r>
    </w:p>
    <w:p w14:paraId="1C5019A0" w14:textId="344B4333" w:rsidR="00154C3B" w:rsidRDefault="00154C3B" w:rsidP="00CF7F83">
      <w:pPr>
        <w:pStyle w:val="IGN"/>
        <w:numPr>
          <w:ilvl w:val="1"/>
          <w:numId w:val="2"/>
        </w:numPr>
        <w:spacing w:before="0" w:after="0" w:line="240" w:lineRule="auto"/>
        <w:ind w:left="0" w:firstLine="0"/>
        <w:contextualSpacing w:val="0"/>
        <w:jc w:val="both"/>
        <w:rPr>
          <w:b w:val="0"/>
          <w:bCs w:val="0"/>
        </w:rPr>
      </w:pPr>
      <w:r w:rsidRPr="00154C3B">
        <w:rPr>
          <w:b w:val="0"/>
          <w:bCs w:val="0"/>
        </w:rPr>
        <w:t>Jeigu kuri nors šios Sutarties nuostata yra ar tampa iš dalies ar visiškai negaliojančia, ji nedaro negaliojančiomis likusių šios Sutarties nuostatų, jei tokios nuostatos negaliojimas nedaro negaliojančia visos Sutarties. Tokiu atveju Šalys susitaria dėti visas pastangas, kad negaliojanti nuostata būtų pakeista teisiškai veiksminga norma, kuri, kiek yra įmanoma, turėtų tą patį rezultatą kaip ir pakeistoji nuostata. Iki Sutarties pakeitimo dėl naujų teisės aktų reikalavimų įgyvendinimo Šalys, vykdydamos Sutartį, įsipareigoja taikyti naujų / pasikeitusių teisės aktų reikalavimus bei vadovautis protingumo, teisingumo, sąžiningumo kriterijais.</w:t>
      </w:r>
    </w:p>
    <w:p w14:paraId="1300E09B" w14:textId="77777777" w:rsidR="00E60124" w:rsidRPr="003E48AF" w:rsidRDefault="00E60124" w:rsidP="00E60124">
      <w:pPr>
        <w:pStyle w:val="IGN"/>
        <w:numPr>
          <w:ilvl w:val="0"/>
          <w:numId w:val="0"/>
        </w:numPr>
        <w:spacing w:before="0" w:after="0" w:line="240" w:lineRule="auto"/>
        <w:contextualSpacing w:val="0"/>
        <w:jc w:val="both"/>
        <w:rPr>
          <w:b w:val="0"/>
          <w:bCs w:val="0"/>
        </w:rPr>
      </w:pPr>
    </w:p>
    <w:p w14:paraId="45F09F2E" w14:textId="31BFEB4A" w:rsidR="00147E91" w:rsidRDefault="00DC0FE1" w:rsidP="00E60124">
      <w:pPr>
        <w:pStyle w:val="IGN"/>
        <w:spacing w:before="0" w:after="0" w:line="240" w:lineRule="auto"/>
        <w:ind w:left="0" w:firstLine="0"/>
        <w:contextualSpacing w:val="0"/>
        <w:rPr>
          <w:color w:val="1C397B"/>
        </w:rPr>
      </w:pPr>
      <w:r w:rsidRPr="00124750">
        <w:rPr>
          <w:color w:val="1C397B"/>
        </w:rPr>
        <w:t xml:space="preserve">SUTARTIES </w:t>
      </w:r>
      <w:r w:rsidR="00C0740E" w:rsidRPr="00124750">
        <w:rPr>
          <w:color w:val="1C397B"/>
        </w:rPr>
        <w:t xml:space="preserve">DALYKAS IR </w:t>
      </w:r>
      <w:r w:rsidRPr="00124750">
        <w:rPr>
          <w:color w:val="1C397B"/>
        </w:rPr>
        <w:t>OBJEKTAS</w:t>
      </w:r>
    </w:p>
    <w:p w14:paraId="7DC0A653" w14:textId="77777777" w:rsidR="00E60124" w:rsidRPr="00124750" w:rsidRDefault="00E60124" w:rsidP="00E60124">
      <w:pPr>
        <w:pStyle w:val="IGN"/>
        <w:numPr>
          <w:ilvl w:val="0"/>
          <w:numId w:val="0"/>
        </w:numPr>
        <w:spacing w:before="0" w:after="0" w:line="240" w:lineRule="auto"/>
        <w:contextualSpacing w:val="0"/>
        <w:jc w:val="both"/>
        <w:rPr>
          <w:color w:val="1C397B"/>
        </w:rPr>
      </w:pPr>
    </w:p>
    <w:p w14:paraId="32EABDBE" w14:textId="6DF3AD69" w:rsidR="00424EA6" w:rsidRDefault="00DE350C" w:rsidP="00CF7F83">
      <w:pPr>
        <w:pStyle w:val="IGN"/>
        <w:numPr>
          <w:ilvl w:val="1"/>
          <w:numId w:val="2"/>
        </w:numPr>
        <w:spacing w:before="0" w:after="0" w:line="240" w:lineRule="auto"/>
        <w:ind w:left="0" w:firstLine="0"/>
        <w:contextualSpacing w:val="0"/>
        <w:jc w:val="both"/>
        <w:rPr>
          <w:b w:val="0"/>
          <w:bCs w:val="0"/>
        </w:rPr>
      </w:pPr>
      <w:r w:rsidRPr="00DE350C">
        <w:rPr>
          <w:b w:val="0"/>
          <w:bCs w:val="0"/>
        </w:rPr>
        <w:t>Rangovas įsipareigoja savo rizika, jėgomis, medžiagomis bei priemonėmis kokybiškai tinkamai ir laiku atlikti visus Planinius darbus pagal Šalių suderintą Darbų grafiką ir Neplaninius darbus nurodytus Užsakyme, reikalingus savalaikei ir kokybiškai Elektrinės eksploatacijai Kliento Objekte, siekiant tinkamo Elektrinės veikimo, o Užsakovas įsipareigoja kokybiškai, tinkamai ir laiku atliktus Darbus priimti ir už juos sumokėti Sutartyje nustatyta tvarka bei terminais.</w:t>
      </w:r>
      <w:r w:rsidR="008E516F">
        <w:rPr>
          <w:b w:val="0"/>
          <w:bCs w:val="0"/>
        </w:rPr>
        <w:t xml:space="preserve"> </w:t>
      </w:r>
    </w:p>
    <w:p w14:paraId="0BE7EDE0" w14:textId="77777777" w:rsidR="00E60124" w:rsidRPr="00DE350C" w:rsidRDefault="00E60124" w:rsidP="00E60124">
      <w:pPr>
        <w:pStyle w:val="IGN"/>
        <w:numPr>
          <w:ilvl w:val="0"/>
          <w:numId w:val="0"/>
        </w:numPr>
        <w:spacing w:before="0" w:after="0" w:line="240" w:lineRule="auto"/>
        <w:contextualSpacing w:val="0"/>
        <w:jc w:val="both"/>
        <w:rPr>
          <w:b w:val="0"/>
          <w:bCs w:val="0"/>
        </w:rPr>
      </w:pPr>
    </w:p>
    <w:p w14:paraId="48595EBA" w14:textId="77777777" w:rsidR="0037255C" w:rsidRDefault="0037255C" w:rsidP="00E60124">
      <w:pPr>
        <w:pStyle w:val="IGN"/>
        <w:spacing w:before="0" w:after="0" w:line="240" w:lineRule="auto"/>
        <w:ind w:left="0" w:firstLine="0"/>
        <w:contextualSpacing w:val="0"/>
        <w:rPr>
          <w:color w:val="1C397B"/>
        </w:rPr>
      </w:pPr>
      <w:r w:rsidRPr="00CB48C4">
        <w:rPr>
          <w:color w:val="1C397B"/>
        </w:rPr>
        <w:t>ŠALIŲ PAREIŠKIMAI IR GARANTIJOS</w:t>
      </w:r>
    </w:p>
    <w:p w14:paraId="419BC98C" w14:textId="77777777" w:rsidR="00E60124" w:rsidRPr="00CB48C4" w:rsidRDefault="00E60124" w:rsidP="00E60124">
      <w:pPr>
        <w:pStyle w:val="IGN"/>
        <w:numPr>
          <w:ilvl w:val="0"/>
          <w:numId w:val="0"/>
        </w:numPr>
        <w:spacing w:before="0" w:after="0" w:line="240" w:lineRule="auto"/>
        <w:contextualSpacing w:val="0"/>
        <w:jc w:val="both"/>
        <w:rPr>
          <w:color w:val="1C397B"/>
        </w:rPr>
      </w:pPr>
    </w:p>
    <w:p w14:paraId="2793E8ED" w14:textId="77777777" w:rsidR="0037255C" w:rsidRDefault="0037255C" w:rsidP="00CF7F83">
      <w:pPr>
        <w:pStyle w:val="IGN"/>
        <w:numPr>
          <w:ilvl w:val="1"/>
          <w:numId w:val="2"/>
        </w:numPr>
        <w:spacing w:before="0" w:after="0" w:line="240" w:lineRule="auto"/>
        <w:ind w:left="0" w:firstLine="0"/>
        <w:jc w:val="both"/>
        <w:rPr>
          <w:b w:val="0"/>
          <w:bCs w:val="0"/>
        </w:rPr>
      </w:pPr>
      <w:r w:rsidRPr="00ED08A2">
        <w:rPr>
          <w:b w:val="0"/>
          <w:bCs w:val="0"/>
        </w:rPr>
        <w:t>Šalys pareiškia ir garantuoja viena kitai, kad:</w:t>
      </w:r>
    </w:p>
    <w:p w14:paraId="705BA064" w14:textId="77777777" w:rsidR="0037255C" w:rsidRDefault="0037255C" w:rsidP="00CF7F83">
      <w:pPr>
        <w:pStyle w:val="IGN"/>
        <w:numPr>
          <w:ilvl w:val="2"/>
          <w:numId w:val="2"/>
        </w:numPr>
        <w:spacing w:before="0" w:after="0" w:line="240" w:lineRule="auto"/>
        <w:ind w:left="0" w:firstLine="0"/>
        <w:jc w:val="both"/>
        <w:rPr>
          <w:b w:val="0"/>
          <w:bCs w:val="0"/>
        </w:rPr>
      </w:pPr>
      <w:r w:rsidRPr="00102B71">
        <w:rPr>
          <w:b w:val="0"/>
          <w:bCs w:val="0"/>
        </w:rPr>
        <w:t>yra pagal buveinės valstybės teisės aktų reikalavimus tinkamai įsteigtas ir teisėtai veikiantis juridinis asmuo, turintis teisę sudaryti ir vykdyti šią Sutartį pagal joje numatytas sąlygas;</w:t>
      </w:r>
    </w:p>
    <w:p w14:paraId="0625036F" w14:textId="77777777" w:rsidR="0037255C" w:rsidRDefault="0037255C" w:rsidP="00CF7F83">
      <w:pPr>
        <w:pStyle w:val="IGN"/>
        <w:numPr>
          <w:ilvl w:val="2"/>
          <w:numId w:val="2"/>
        </w:numPr>
        <w:spacing w:before="0" w:after="0" w:line="240" w:lineRule="auto"/>
        <w:ind w:left="0" w:firstLine="0"/>
        <w:jc w:val="both"/>
        <w:rPr>
          <w:b w:val="0"/>
          <w:bCs w:val="0"/>
        </w:rPr>
      </w:pPr>
      <w:r w:rsidRPr="00430AB2">
        <w:rPr>
          <w:b w:val="0"/>
          <w:bCs w:val="0"/>
        </w:rPr>
        <w:t>yra teisėtai priimti ir galioja visi būtini sprendimai, gauti leidimai bei sutikimai, taip pat teisėtai atlikti ir galioja kiti teisiniai veiksmai, reikalingi Sutarties sudarymui ir galiojimui;</w:t>
      </w:r>
    </w:p>
    <w:p w14:paraId="55016A67" w14:textId="77777777" w:rsidR="0037255C" w:rsidRDefault="0037255C" w:rsidP="00CF7F83">
      <w:pPr>
        <w:pStyle w:val="IGN"/>
        <w:numPr>
          <w:ilvl w:val="2"/>
          <w:numId w:val="2"/>
        </w:numPr>
        <w:spacing w:before="0" w:after="0" w:line="240" w:lineRule="auto"/>
        <w:ind w:left="0" w:firstLine="0"/>
        <w:jc w:val="both"/>
        <w:rPr>
          <w:b w:val="0"/>
          <w:bCs w:val="0"/>
        </w:rPr>
      </w:pPr>
      <w:r w:rsidRPr="00306C29">
        <w:rPr>
          <w:b w:val="0"/>
          <w:bCs w:val="0"/>
        </w:rPr>
        <w:t>Šalies atstovai, pasirašę šią Sutartį, yra Šalies tinkamai įgalioti ją pasirašyti ir Šalių ir (ar) jų atstovų asmens duomenys, būtini tinkamam Sutarties sudarymui, nelaikomi konfidencialia informacija;</w:t>
      </w:r>
    </w:p>
    <w:p w14:paraId="325BCA49" w14:textId="77777777" w:rsidR="0037255C" w:rsidRDefault="0037255C" w:rsidP="00CF7F83">
      <w:pPr>
        <w:pStyle w:val="IGN"/>
        <w:numPr>
          <w:ilvl w:val="2"/>
          <w:numId w:val="2"/>
        </w:numPr>
        <w:spacing w:before="0" w:after="0" w:line="240" w:lineRule="auto"/>
        <w:ind w:left="0" w:firstLine="0"/>
        <w:jc w:val="both"/>
        <w:rPr>
          <w:b w:val="0"/>
          <w:bCs w:val="0"/>
        </w:rPr>
      </w:pPr>
      <w:r w:rsidRPr="008D54E0">
        <w:rPr>
          <w:b w:val="0"/>
          <w:bCs w:val="0"/>
        </w:rPr>
        <w:t>Šalis yra moki, nėra likviduojama, jos atžvilgiu nėra paskelbtų ir/ ar pradėtų bankroto, restruktūrizavimo ar kitokių nemokumo procedūrų. Šaliai nėra suteiktų/ įregistruotų jokių specialių statusų, kurių suteikimas/ įregistravimas darytų Sutarties sudarymą negalimu arba sietų su specialių, iki Sutarties sudarymo ir pasirašymo neįvykdytų, sąlygų įvykdymu;</w:t>
      </w:r>
    </w:p>
    <w:p w14:paraId="066C1655" w14:textId="77777777" w:rsidR="0037255C" w:rsidRDefault="0037255C" w:rsidP="00CF7F83">
      <w:pPr>
        <w:pStyle w:val="IGN"/>
        <w:numPr>
          <w:ilvl w:val="2"/>
          <w:numId w:val="2"/>
        </w:numPr>
        <w:spacing w:before="0" w:after="0" w:line="240" w:lineRule="auto"/>
        <w:ind w:left="0" w:firstLine="0"/>
        <w:jc w:val="both"/>
        <w:rPr>
          <w:b w:val="0"/>
          <w:bCs w:val="0"/>
        </w:rPr>
      </w:pPr>
      <w:r w:rsidRPr="008D54E0">
        <w:rPr>
          <w:b w:val="0"/>
          <w:bCs w:val="0"/>
        </w:rPr>
        <w:t>Sutarties sudarymo ir vykdymo metu turi visus Šalies valdymo ir/ ar kitų organų, valstybės ir/ ar savivaldybės institucijų, kitų asmenų galiojančius leidimus, sprendimus, pritarimus ir patvirtinimus;</w:t>
      </w:r>
    </w:p>
    <w:p w14:paraId="7BA17D1D" w14:textId="77777777" w:rsidR="0037255C" w:rsidRDefault="0037255C" w:rsidP="00CF7F83">
      <w:pPr>
        <w:pStyle w:val="IGN"/>
        <w:numPr>
          <w:ilvl w:val="2"/>
          <w:numId w:val="2"/>
        </w:numPr>
        <w:spacing w:before="0" w:after="0" w:line="240" w:lineRule="auto"/>
        <w:ind w:left="0" w:firstLine="0"/>
        <w:jc w:val="both"/>
        <w:rPr>
          <w:b w:val="0"/>
          <w:bCs w:val="0"/>
        </w:rPr>
      </w:pPr>
      <w:r w:rsidRPr="006B0C16">
        <w:rPr>
          <w:b w:val="0"/>
          <w:bCs w:val="0"/>
        </w:rPr>
        <w:t>sudarydamos Sutartį, Šalys neviršija savo kompetencijos ir nepažeidžia (i) jokio teismo, arbitražo, valstybinės ar savivaldos institucijos sprendimo, įsakymo, potvarkio ar nurodymo, kuris yra taikomas Šalims; (ii) jokios sutarties ar kitokio sandorio, kurio šalimi yra atitinkama Šalis; (iii) jokio Šalims taikomo įstatymo ar kito teisės akto nuostatų; (iv) jokio vidaus teisės akto, įskaitant Šalies steigimo dokumentus;</w:t>
      </w:r>
    </w:p>
    <w:p w14:paraId="7D49B140" w14:textId="77777777" w:rsidR="0037255C" w:rsidRDefault="0037255C" w:rsidP="00CF7F83">
      <w:pPr>
        <w:pStyle w:val="IGN"/>
        <w:numPr>
          <w:ilvl w:val="2"/>
          <w:numId w:val="2"/>
        </w:numPr>
        <w:spacing w:before="0" w:after="0" w:line="240" w:lineRule="auto"/>
        <w:ind w:left="0" w:firstLine="0"/>
        <w:jc w:val="both"/>
        <w:rPr>
          <w:b w:val="0"/>
          <w:bCs w:val="0"/>
        </w:rPr>
      </w:pPr>
      <w:r w:rsidRPr="006B0C16">
        <w:rPr>
          <w:b w:val="0"/>
          <w:bCs w:val="0"/>
        </w:rPr>
        <w:lastRenderedPageBreak/>
        <w:t>nėra iškeltų ir/ ar pradėtų, nagrinėjamų ar gresiančių bylų, arbitražo, civilinių, administracinių ar baudžiamųjų procesų, tyrimų ar panašių procesinių veiksmų, kurie gali turėti įtakos šios Sutarties sudarymui, galiojimui ar jos vykdymui;</w:t>
      </w:r>
    </w:p>
    <w:p w14:paraId="0F21DDDD" w14:textId="77777777" w:rsidR="0037255C" w:rsidRDefault="0037255C" w:rsidP="00CF7F83">
      <w:pPr>
        <w:pStyle w:val="IGN"/>
        <w:numPr>
          <w:ilvl w:val="2"/>
          <w:numId w:val="2"/>
        </w:numPr>
        <w:spacing w:before="0" w:after="0" w:line="240" w:lineRule="auto"/>
        <w:ind w:left="0" w:firstLine="0"/>
        <w:jc w:val="both"/>
        <w:rPr>
          <w:b w:val="0"/>
          <w:bCs w:val="0"/>
        </w:rPr>
      </w:pPr>
      <w:r w:rsidRPr="00E66828">
        <w:rPr>
          <w:b w:val="0"/>
          <w:bCs w:val="0"/>
        </w:rPr>
        <w:t>Šaliai nėra žinoma apie jokius būsimus teisinės aplinkos pasikeitimus, kurie gali turėti įtakos Šalies įsipareigojimų pagal šią Sutartį vykdymui;</w:t>
      </w:r>
    </w:p>
    <w:p w14:paraId="21491345" w14:textId="77777777" w:rsidR="0037255C" w:rsidRDefault="0037255C" w:rsidP="00CF7F83">
      <w:pPr>
        <w:pStyle w:val="IGN"/>
        <w:numPr>
          <w:ilvl w:val="2"/>
          <w:numId w:val="2"/>
        </w:numPr>
        <w:spacing w:before="0" w:after="0" w:line="240" w:lineRule="auto"/>
        <w:ind w:left="0" w:firstLine="0"/>
        <w:jc w:val="both"/>
        <w:rPr>
          <w:b w:val="0"/>
          <w:bCs w:val="0"/>
        </w:rPr>
      </w:pPr>
      <w:r w:rsidRPr="00E66828">
        <w:rPr>
          <w:b w:val="0"/>
          <w:bCs w:val="0"/>
        </w:rPr>
        <w:t>Sutarties sąlygos buvo individualiai Šalių aptartos ir kiekviena Šalis galėjo daryti įtaką jas nustatant</w:t>
      </w:r>
      <w:r>
        <w:rPr>
          <w:b w:val="0"/>
          <w:bCs w:val="0"/>
        </w:rPr>
        <w:t>;</w:t>
      </w:r>
    </w:p>
    <w:p w14:paraId="0B750973" w14:textId="77777777" w:rsidR="0037255C" w:rsidRDefault="0037255C" w:rsidP="00CF7F83">
      <w:pPr>
        <w:pStyle w:val="IGN"/>
        <w:numPr>
          <w:ilvl w:val="2"/>
          <w:numId w:val="2"/>
        </w:numPr>
        <w:spacing w:before="0" w:after="0" w:line="240" w:lineRule="auto"/>
        <w:ind w:left="0" w:firstLine="0"/>
        <w:jc w:val="both"/>
        <w:rPr>
          <w:b w:val="0"/>
          <w:bCs w:val="0"/>
        </w:rPr>
      </w:pPr>
      <w:r w:rsidRPr="00C20E58">
        <w:rPr>
          <w:b w:val="0"/>
          <w:bCs w:val="0"/>
        </w:rPr>
        <w:t>atskleidė viena kitai visą joms žinomą informaciją, turinčią esminės reikšmės šios Sutarties sudarymui ir vykdymui, nepateikė kitai Šaliai jokios klaidinančios informacijos;</w:t>
      </w:r>
    </w:p>
    <w:p w14:paraId="23F829EA" w14:textId="40EF1D4A" w:rsidR="0037255C" w:rsidRPr="00931EB8" w:rsidRDefault="0037255C" w:rsidP="00CF7F83">
      <w:pPr>
        <w:pStyle w:val="IGN"/>
        <w:numPr>
          <w:ilvl w:val="2"/>
          <w:numId w:val="2"/>
        </w:numPr>
        <w:spacing w:before="0" w:after="0" w:line="240" w:lineRule="auto"/>
        <w:ind w:left="0" w:firstLine="0"/>
        <w:jc w:val="both"/>
        <w:rPr>
          <w:b w:val="0"/>
          <w:bCs w:val="0"/>
        </w:rPr>
      </w:pPr>
      <w:r w:rsidRPr="00C20E58">
        <w:rPr>
          <w:b w:val="0"/>
          <w:bCs w:val="0"/>
        </w:rPr>
        <w:t xml:space="preserve">nei vienas iš šio Sutarties </w:t>
      </w:r>
      <w:r w:rsidR="000747E7">
        <w:rPr>
          <w:b w:val="0"/>
          <w:bCs w:val="0"/>
        </w:rPr>
        <w:t>punktuose ir/ar</w:t>
      </w:r>
      <w:r w:rsidRPr="00C20E58">
        <w:rPr>
          <w:b w:val="0"/>
          <w:bCs w:val="0"/>
        </w:rPr>
        <w:t xml:space="preserve"> papunkčiuose pateiktų pareiškimų ar garantijų nepalieka neaptartų aplinkybių, kurių nutylėjimas darytų kurį nors iš pareiškimų ar </w:t>
      </w:r>
      <w:r w:rsidRPr="00931EB8">
        <w:rPr>
          <w:b w:val="0"/>
          <w:bCs w:val="0"/>
        </w:rPr>
        <w:t>garantijų iš esmės klaidinančiu ar neteisingu.</w:t>
      </w:r>
    </w:p>
    <w:p w14:paraId="026CC523" w14:textId="053FA4A7" w:rsidR="0037255C" w:rsidRPr="00931EB8" w:rsidRDefault="007F380E" w:rsidP="00CF7F83">
      <w:pPr>
        <w:pStyle w:val="IGN"/>
        <w:numPr>
          <w:ilvl w:val="1"/>
          <w:numId w:val="2"/>
        </w:numPr>
        <w:spacing w:before="0" w:after="0" w:line="240" w:lineRule="auto"/>
        <w:ind w:left="0" w:firstLine="0"/>
        <w:jc w:val="both"/>
        <w:rPr>
          <w:b w:val="0"/>
          <w:bCs w:val="0"/>
        </w:rPr>
      </w:pPr>
      <w:r w:rsidRPr="007F380E">
        <w:rPr>
          <w:b w:val="0"/>
          <w:bCs w:val="0"/>
        </w:rPr>
        <w:t>Rangovas</w:t>
      </w:r>
      <w:r w:rsidR="0037255C" w:rsidRPr="007F380E">
        <w:rPr>
          <w:b w:val="0"/>
          <w:bCs w:val="0"/>
        </w:rPr>
        <w:t xml:space="preserve"> </w:t>
      </w:r>
      <w:r w:rsidR="0037255C" w:rsidRPr="00931EB8">
        <w:rPr>
          <w:b w:val="0"/>
          <w:bCs w:val="0"/>
        </w:rPr>
        <w:t>pareiškia ir garantuoja, kad:</w:t>
      </w:r>
    </w:p>
    <w:p w14:paraId="621C006A" w14:textId="01FDD4DD" w:rsidR="0037255C" w:rsidRDefault="0037255C" w:rsidP="00CF7F83">
      <w:pPr>
        <w:pStyle w:val="IGN"/>
        <w:numPr>
          <w:ilvl w:val="2"/>
          <w:numId w:val="2"/>
        </w:numPr>
        <w:spacing w:before="0" w:after="0" w:line="240" w:lineRule="auto"/>
        <w:ind w:left="0" w:firstLine="0"/>
        <w:jc w:val="both"/>
        <w:rPr>
          <w:b w:val="0"/>
          <w:bCs w:val="0"/>
        </w:rPr>
      </w:pPr>
      <w:r w:rsidRPr="00931EB8">
        <w:rPr>
          <w:b w:val="0"/>
          <w:bCs w:val="0"/>
        </w:rPr>
        <w:t xml:space="preserve">tiek Sutarties sudarymo metu, tiek visą jos galiojimo laikotarpį </w:t>
      </w:r>
      <w:r w:rsidR="007F380E" w:rsidRPr="007F380E">
        <w:rPr>
          <w:b w:val="0"/>
          <w:bCs w:val="0"/>
        </w:rPr>
        <w:t>Rangovas</w:t>
      </w:r>
      <w:r w:rsidRPr="007F380E">
        <w:rPr>
          <w:b w:val="0"/>
          <w:bCs w:val="0"/>
        </w:rPr>
        <w:t xml:space="preserve"> </w:t>
      </w:r>
      <w:r w:rsidRPr="00931EB8">
        <w:rPr>
          <w:b w:val="0"/>
          <w:bCs w:val="0"/>
        </w:rPr>
        <w:t>ir/ar jos akcinink</w:t>
      </w:r>
      <w:r>
        <w:rPr>
          <w:b w:val="0"/>
          <w:bCs w:val="0"/>
        </w:rPr>
        <w:t>as</w:t>
      </w:r>
      <w:r w:rsidRPr="00931EB8">
        <w:rPr>
          <w:b w:val="0"/>
          <w:bCs w:val="0"/>
        </w:rPr>
        <w:t xml:space="preserve"> (-</w:t>
      </w:r>
      <w:r>
        <w:rPr>
          <w:b w:val="0"/>
          <w:bCs w:val="0"/>
        </w:rPr>
        <w:t>ai</w:t>
      </w:r>
      <w:r w:rsidRPr="00931EB8">
        <w:rPr>
          <w:b w:val="0"/>
          <w:bCs w:val="0"/>
        </w:rPr>
        <w:t>) ir/ar tiesiogini</w:t>
      </w:r>
      <w:r>
        <w:rPr>
          <w:b w:val="0"/>
          <w:bCs w:val="0"/>
        </w:rPr>
        <w:t>s</w:t>
      </w:r>
      <w:r w:rsidRPr="00931EB8">
        <w:rPr>
          <w:b w:val="0"/>
          <w:bCs w:val="0"/>
        </w:rPr>
        <w:t xml:space="preserve"> (-</w:t>
      </w:r>
      <w:proofErr w:type="spellStart"/>
      <w:r w:rsidRPr="00931EB8">
        <w:rPr>
          <w:b w:val="0"/>
          <w:bCs w:val="0"/>
        </w:rPr>
        <w:t>i</w:t>
      </w:r>
      <w:r>
        <w:rPr>
          <w:b w:val="0"/>
          <w:bCs w:val="0"/>
        </w:rPr>
        <w:t>ai</w:t>
      </w:r>
      <w:proofErr w:type="spellEnd"/>
      <w:r w:rsidRPr="00931EB8">
        <w:rPr>
          <w:b w:val="0"/>
          <w:bCs w:val="0"/>
        </w:rPr>
        <w:t>) ar netiesiogini</w:t>
      </w:r>
      <w:r>
        <w:rPr>
          <w:b w:val="0"/>
          <w:bCs w:val="0"/>
        </w:rPr>
        <w:t>s</w:t>
      </w:r>
      <w:r w:rsidRPr="00931EB8">
        <w:rPr>
          <w:b w:val="0"/>
          <w:bCs w:val="0"/>
        </w:rPr>
        <w:t xml:space="preserve"> (-</w:t>
      </w:r>
      <w:proofErr w:type="spellStart"/>
      <w:r w:rsidRPr="00931EB8">
        <w:rPr>
          <w:b w:val="0"/>
          <w:bCs w:val="0"/>
        </w:rPr>
        <w:t>i</w:t>
      </w:r>
      <w:r>
        <w:rPr>
          <w:b w:val="0"/>
          <w:bCs w:val="0"/>
        </w:rPr>
        <w:t>ai</w:t>
      </w:r>
      <w:proofErr w:type="spellEnd"/>
      <w:r w:rsidRPr="00931EB8">
        <w:rPr>
          <w:b w:val="0"/>
          <w:bCs w:val="0"/>
        </w:rPr>
        <w:t>) galutini</w:t>
      </w:r>
      <w:r>
        <w:rPr>
          <w:b w:val="0"/>
          <w:bCs w:val="0"/>
        </w:rPr>
        <w:t>s</w:t>
      </w:r>
      <w:r w:rsidRPr="00931EB8">
        <w:rPr>
          <w:b w:val="0"/>
          <w:bCs w:val="0"/>
        </w:rPr>
        <w:t xml:space="preserve"> (-</w:t>
      </w:r>
      <w:proofErr w:type="spellStart"/>
      <w:r w:rsidRPr="00931EB8">
        <w:rPr>
          <w:b w:val="0"/>
          <w:bCs w:val="0"/>
        </w:rPr>
        <w:t>i</w:t>
      </w:r>
      <w:r>
        <w:rPr>
          <w:b w:val="0"/>
          <w:bCs w:val="0"/>
        </w:rPr>
        <w:t>ai</w:t>
      </w:r>
      <w:proofErr w:type="spellEnd"/>
      <w:r w:rsidRPr="00931EB8">
        <w:rPr>
          <w:b w:val="0"/>
          <w:bCs w:val="0"/>
        </w:rPr>
        <w:t>) naudos gavėj</w:t>
      </w:r>
      <w:r>
        <w:rPr>
          <w:b w:val="0"/>
          <w:bCs w:val="0"/>
        </w:rPr>
        <w:t>as</w:t>
      </w:r>
      <w:r w:rsidRPr="00931EB8">
        <w:rPr>
          <w:b w:val="0"/>
          <w:bCs w:val="0"/>
        </w:rPr>
        <w:t xml:space="preserve"> (-</w:t>
      </w:r>
      <w:r>
        <w:rPr>
          <w:b w:val="0"/>
          <w:bCs w:val="0"/>
        </w:rPr>
        <w:t>ai</w:t>
      </w:r>
      <w:r w:rsidRPr="00931EB8">
        <w:rPr>
          <w:b w:val="0"/>
          <w:bCs w:val="0"/>
        </w:rPr>
        <w:t>) ir/ar jų valdom</w:t>
      </w:r>
      <w:r>
        <w:rPr>
          <w:b w:val="0"/>
          <w:bCs w:val="0"/>
        </w:rPr>
        <w:t>as</w:t>
      </w:r>
      <w:r w:rsidRPr="00931EB8">
        <w:rPr>
          <w:b w:val="0"/>
          <w:bCs w:val="0"/>
        </w:rPr>
        <w:t xml:space="preserve"> (-</w:t>
      </w:r>
      <w:r>
        <w:rPr>
          <w:b w:val="0"/>
          <w:bCs w:val="0"/>
        </w:rPr>
        <w:t>i</w:t>
      </w:r>
      <w:r w:rsidRPr="00931EB8">
        <w:rPr>
          <w:b w:val="0"/>
          <w:bCs w:val="0"/>
        </w:rPr>
        <w:t>) subjekt</w:t>
      </w:r>
      <w:r>
        <w:rPr>
          <w:b w:val="0"/>
          <w:bCs w:val="0"/>
        </w:rPr>
        <w:t>as</w:t>
      </w:r>
      <w:r w:rsidRPr="00931EB8">
        <w:rPr>
          <w:b w:val="0"/>
          <w:bCs w:val="0"/>
        </w:rPr>
        <w:t xml:space="preserve"> (-</w:t>
      </w:r>
      <w:r>
        <w:rPr>
          <w:b w:val="0"/>
          <w:bCs w:val="0"/>
        </w:rPr>
        <w:t>ai</w:t>
      </w:r>
      <w:r w:rsidRPr="00931EB8">
        <w:rPr>
          <w:b w:val="0"/>
          <w:bCs w:val="0"/>
        </w:rPr>
        <w:t xml:space="preserve">) (toliau – </w:t>
      </w:r>
      <w:r w:rsidRPr="00931EB8">
        <w:t>Subjektai</w:t>
      </w:r>
      <w:r w:rsidRPr="00931EB8">
        <w:rPr>
          <w:b w:val="0"/>
          <w:bCs w:val="0"/>
        </w:rPr>
        <w:t xml:space="preserve">), nėra įtraukti į </w:t>
      </w:r>
      <w:r w:rsidRPr="00D84CC1">
        <w:rPr>
          <w:b w:val="0"/>
          <w:bCs w:val="0"/>
        </w:rPr>
        <w:t>bet kokį Europos Sąjungos ir/ar Jungtinių Tautų ir/ar Didžiosios Britanijos ir/ar Jungtinių Amerikos Valstijų ir/ar Lietuvos Respublikos prekybinių, ekonominių, finansinių ar kitų sankcijų sąrašą (-</w:t>
      </w:r>
      <w:proofErr w:type="spellStart"/>
      <w:r w:rsidRPr="00D84CC1">
        <w:rPr>
          <w:b w:val="0"/>
          <w:bCs w:val="0"/>
        </w:rPr>
        <w:t>us</w:t>
      </w:r>
      <w:proofErr w:type="spellEnd"/>
      <w:r w:rsidRPr="00D84CC1">
        <w:rPr>
          <w:b w:val="0"/>
          <w:bCs w:val="0"/>
        </w:rPr>
        <w:t xml:space="preserve">) ir/ar panašų sąrašą (toliau – </w:t>
      </w:r>
      <w:r w:rsidRPr="001170AD">
        <w:t>Sankcijų sąrašai</w:t>
      </w:r>
      <w:r w:rsidRPr="00D84CC1">
        <w:rPr>
          <w:b w:val="0"/>
          <w:bCs w:val="0"/>
        </w:rPr>
        <w:t>)</w:t>
      </w:r>
      <w:r w:rsidRPr="00931EB8">
        <w:rPr>
          <w:b w:val="0"/>
          <w:bCs w:val="0"/>
        </w:rPr>
        <w:t>, o taip pat nei vienam iš Subjektų nėra pareikštas bet koks įtarimas, susijęs su dalyvavimu pinigų plovimu, teroristų finansavimu ar mokestiniu</w:t>
      </w:r>
      <w:r w:rsidRPr="00BF4BA9">
        <w:rPr>
          <w:b w:val="0"/>
          <w:bCs w:val="0"/>
        </w:rPr>
        <w:t xml:space="preserve"> sukčiavimu susijusioje veikloje ir/ar įsitraukimu į tokią veiklą. </w:t>
      </w:r>
      <w:r w:rsidR="007F380E" w:rsidRPr="007F380E">
        <w:rPr>
          <w:b w:val="0"/>
          <w:bCs w:val="0"/>
        </w:rPr>
        <w:t>Rangovas</w:t>
      </w:r>
      <w:r w:rsidRPr="007F380E">
        <w:rPr>
          <w:b w:val="0"/>
          <w:bCs w:val="0"/>
        </w:rPr>
        <w:t xml:space="preserve"> </w:t>
      </w:r>
      <w:r w:rsidRPr="00BF4BA9">
        <w:rPr>
          <w:b w:val="0"/>
          <w:bCs w:val="0"/>
        </w:rPr>
        <w:t xml:space="preserve">Sutarties vykdymo metu įsipareigoja nedelsdamas raštu, bet ne vėliau nei per 1 (vieną) darbo dieną nuo nurodytų aplinkybių atsiradimo, pranešti </w:t>
      </w:r>
      <w:r w:rsidR="0061467A" w:rsidRPr="00DD216E">
        <w:rPr>
          <w:b w:val="0"/>
          <w:bCs w:val="0"/>
        </w:rPr>
        <w:t>Užsakovui</w:t>
      </w:r>
      <w:r w:rsidRPr="00DD216E">
        <w:rPr>
          <w:b w:val="0"/>
          <w:bCs w:val="0"/>
        </w:rPr>
        <w:t xml:space="preserve"> </w:t>
      </w:r>
      <w:r w:rsidRPr="00BF4BA9">
        <w:rPr>
          <w:b w:val="0"/>
          <w:bCs w:val="0"/>
        </w:rPr>
        <w:t>informaciją apie Subjektų įtraukimą į Sankcijų sąrašus, taip pat apie Subjektui pareikštus įtarimus dėl aukščiau nurodytų veiklų ir/ar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ar nesilaikymas sukelia Sutartyje nurodytas pasekmes;</w:t>
      </w:r>
    </w:p>
    <w:p w14:paraId="6A1A4636" w14:textId="77777777" w:rsidR="00DD216E" w:rsidRPr="00DD216E" w:rsidRDefault="00DD216E" w:rsidP="00CF7F83">
      <w:pPr>
        <w:pStyle w:val="IGN"/>
        <w:numPr>
          <w:ilvl w:val="0"/>
          <w:numId w:val="0"/>
        </w:numPr>
        <w:spacing w:before="0" w:after="0" w:line="240" w:lineRule="auto"/>
        <w:jc w:val="both"/>
        <w:rPr>
          <w:b w:val="0"/>
          <w:bCs w:val="0"/>
        </w:rPr>
      </w:pPr>
    </w:p>
    <w:p w14:paraId="06E2DD0B" w14:textId="76471F4F" w:rsidR="006C390D" w:rsidRDefault="00190B13" w:rsidP="006C6C97">
      <w:pPr>
        <w:pStyle w:val="IGN"/>
        <w:spacing w:before="0" w:after="0" w:line="240" w:lineRule="auto"/>
        <w:ind w:left="0" w:firstLine="0"/>
        <w:contextualSpacing w:val="0"/>
        <w:rPr>
          <w:color w:val="1C397B"/>
        </w:rPr>
      </w:pPr>
      <w:r w:rsidRPr="009E449E">
        <w:rPr>
          <w:color w:val="1C397B"/>
        </w:rPr>
        <w:t>ŠALIŲ TEISĖS IR PAREIGOS</w:t>
      </w:r>
    </w:p>
    <w:p w14:paraId="3D06DBE7" w14:textId="77777777" w:rsidR="006C6C97" w:rsidRPr="009E449E" w:rsidRDefault="006C6C97" w:rsidP="006C6C97">
      <w:pPr>
        <w:pStyle w:val="IGN"/>
        <w:numPr>
          <w:ilvl w:val="0"/>
          <w:numId w:val="0"/>
        </w:numPr>
        <w:spacing w:before="0" w:after="0" w:line="240" w:lineRule="auto"/>
        <w:contextualSpacing w:val="0"/>
        <w:jc w:val="both"/>
        <w:rPr>
          <w:color w:val="1C397B"/>
        </w:rPr>
      </w:pPr>
    </w:p>
    <w:p w14:paraId="5597B0CB" w14:textId="45315DA4" w:rsidR="00AE73A8" w:rsidRPr="009E449E" w:rsidRDefault="00AE73A8" w:rsidP="00CF7F83">
      <w:pPr>
        <w:pStyle w:val="IGN"/>
        <w:numPr>
          <w:ilvl w:val="1"/>
          <w:numId w:val="2"/>
        </w:numPr>
        <w:spacing w:before="0" w:after="0" w:line="240" w:lineRule="auto"/>
        <w:ind w:left="0" w:firstLine="0"/>
        <w:contextualSpacing w:val="0"/>
        <w:jc w:val="both"/>
      </w:pPr>
      <w:r w:rsidRPr="009E449E">
        <w:t>Bendrosios Šalių teisės ir pareigos</w:t>
      </w:r>
    </w:p>
    <w:p w14:paraId="03A5CCCA" w14:textId="5065F195" w:rsidR="000D0D0A" w:rsidRPr="009E449E" w:rsidRDefault="00A91416" w:rsidP="00CF7F83">
      <w:pPr>
        <w:pStyle w:val="IGN"/>
        <w:numPr>
          <w:ilvl w:val="2"/>
          <w:numId w:val="2"/>
        </w:numPr>
        <w:spacing w:before="0" w:after="0" w:line="240" w:lineRule="auto"/>
        <w:ind w:left="0" w:firstLine="0"/>
        <w:jc w:val="both"/>
        <w:rPr>
          <w:b w:val="0"/>
          <w:bCs w:val="0"/>
        </w:rPr>
      </w:pPr>
      <w:r w:rsidRPr="009E449E">
        <w:rPr>
          <w:b w:val="0"/>
          <w:bCs w:val="0"/>
        </w:rPr>
        <w:t>Šalys įsipareigoja veikti vadovaujantis teisingumo, protingumo, sąžiningumo, abipusės naudos principais, taip pat teikti viena kitai reikalingą informaciją ir pagalbą visais organizaciniais ir administraciniais klausimais tam, kad ši Sutartis būtų tinkamai vykdoma ir būtų įgyvendinti šioje Sutartyje numatyti tikslai.</w:t>
      </w:r>
    </w:p>
    <w:p w14:paraId="1653F25D" w14:textId="57566897" w:rsidR="001B7540" w:rsidRPr="009E449E" w:rsidRDefault="00DD216E" w:rsidP="00CF7F83">
      <w:pPr>
        <w:pStyle w:val="IGN"/>
        <w:numPr>
          <w:ilvl w:val="2"/>
          <w:numId w:val="2"/>
        </w:numPr>
        <w:spacing w:before="0" w:after="0" w:line="240" w:lineRule="auto"/>
        <w:ind w:left="0" w:firstLine="0"/>
        <w:jc w:val="both"/>
        <w:rPr>
          <w:b w:val="0"/>
          <w:bCs w:val="0"/>
        </w:rPr>
      </w:pPr>
      <w:r w:rsidRPr="009E449E">
        <w:rPr>
          <w:b w:val="0"/>
          <w:bCs w:val="0"/>
        </w:rPr>
        <w:t>Rangovas</w:t>
      </w:r>
      <w:r w:rsidR="001B7540" w:rsidRPr="009E449E">
        <w:rPr>
          <w:b w:val="0"/>
          <w:bCs w:val="0"/>
        </w:rPr>
        <w:t xml:space="preserve"> įsipareigoja susipažinti ir santykiuose su </w:t>
      </w:r>
      <w:r w:rsidRPr="009E449E">
        <w:rPr>
          <w:b w:val="0"/>
          <w:bCs w:val="0"/>
        </w:rPr>
        <w:t>Užsakovu</w:t>
      </w:r>
      <w:r w:rsidR="001B7540" w:rsidRPr="009E449E">
        <w:rPr>
          <w:b w:val="0"/>
          <w:bCs w:val="0"/>
        </w:rPr>
        <w:t xml:space="preserve"> ir Sutarties vykdymui pasitelkiamomis trečiosiomis šalimis visą Sutarties galiojimo laikotarpį laikysis AB „Ignitis grupė“ valdybos sprendimais patvirtintų Politik</w:t>
      </w:r>
      <w:r w:rsidR="005005F7" w:rsidRPr="009E449E">
        <w:rPr>
          <w:b w:val="0"/>
          <w:bCs w:val="0"/>
        </w:rPr>
        <w:t>os</w:t>
      </w:r>
      <w:r w:rsidR="001B7540" w:rsidRPr="009E449E">
        <w:rPr>
          <w:b w:val="0"/>
          <w:bCs w:val="0"/>
        </w:rPr>
        <w:t xml:space="preserve">, Etikos ir Tiekėjų etikos kodeksų aktualiausios redakcijos nuostatų, įtvirtinančių gerosios verslo praktikos, etikos ir elgesio normas. </w:t>
      </w:r>
      <w:r w:rsidRPr="009E449E">
        <w:rPr>
          <w:b w:val="0"/>
          <w:bCs w:val="0"/>
        </w:rPr>
        <w:t xml:space="preserve">Rangovas </w:t>
      </w:r>
      <w:r w:rsidR="001B7540" w:rsidRPr="009E449E">
        <w:rPr>
          <w:b w:val="0"/>
          <w:bCs w:val="0"/>
        </w:rPr>
        <w:t xml:space="preserve">privalo užtikrinti, kad šio punkto reikalavimų laikytųsi tiek </w:t>
      </w:r>
      <w:r w:rsidRPr="009E449E">
        <w:rPr>
          <w:b w:val="0"/>
          <w:bCs w:val="0"/>
        </w:rPr>
        <w:t>Rangovas</w:t>
      </w:r>
      <w:r w:rsidR="001B7540" w:rsidRPr="009E449E">
        <w:rPr>
          <w:b w:val="0"/>
          <w:bCs w:val="0"/>
        </w:rPr>
        <w:t xml:space="preserve">, tiek ir jo Sutarties vykdymui pasitelkiamų </w:t>
      </w:r>
      <w:r w:rsidR="00975F4A" w:rsidRPr="009E449E">
        <w:rPr>
          <w:b w:val="0"/>
          <w:bCs w:val="0"/>
        </w:rPr>
        <w:t>t</w:t>
      </w:r>
      <w:r w:rsidR="001B7540" w:rsidRPr="009E449E">
        <w:rPr>
          <w:b w:val="0"/>
          <w:bCs w:val="0"/>
        </w:rPr>
        <w:t>rečiųjų šalių darbuotojai, valdymo ir priežiūros organų nariai bei kiti atstovai.</w:t>
      </w:r>
    </w:p>
    <w:p w14:paraId="573B963D" w14:textId="77777777" w:rsidR="005813E0" w:rsidRPr="009E449E" w:rsidRDefault="00DD216E" w:rsidP="00CF7F83">
      <w:pPr>
        <w:pStyle w:val="IGN"/>
        <w:numPr>
          <w:ilvl w:val="2"/>
          <w:numId w:val="2"/>
        </w:numPr>
        <w:spacing w:before="0" w:after="0" w:line="240" w:lineRule="auto"/>
        <w:ind w:left="0" w:firstLine="0"/>
        <w:jc w:val="both"/>
        <w:rPr>
          <w:b w:val="0"/>
          <w:bCs w:val="0"/>
        </w:rPr>
      </w:pPr>
      <w:r w:rsidRPr="009E449E">
        <w:rPr>
          <w:b w:val="0"/>
          <w:bCs w:val="0"/>
        </w:rPr>
        <w:t>Rangovas</w:t>
      </w:r>
      <w:r w:rsidR="002E67C4" w:rsidRPr="009E449E">
        <w:rPr>
          <w:b w:val="0"/>
          <w:bCs w:val="0"/>
        </w:rPr>
        <w:t xml:space="preserve"> įsipareigoja nedelsiant informuoti </w:t>
      </w:r>
      <w:r w:rsidRPr="009E449E">
        <w:rPr>
          <w:b w:val="0"/>
          <w:bCs w:val="0"/>
        </w:rPr>
        <w:t>Užsakovą</w:t>
      </w:r>
      <w:r w:rsidR="002E67C4" w:rsidRPr="009E449E">
        <w:rPr>
          <w:b w:val="0"/>
          <w:bCs w:val="0"/>
        </w:rPr>
        <w:t xml:space="preserve"> apie Sutarties galiojimo metu atsiradusias aplinkybes, dėl kurių Sutartis ar </w:t>
      </w:r>
      <w:r w:rsidR="005813E0" w:rsidRPr="009E449E">
        <w:rPr>
          <w:b w:val="0"/>
          <w:bCs w:val="0"/>
        </w:rPr>
        <w:t>Rangovas</w:t>
      </w:r>
      <w:r w:rsidR="002E67C4" w:rsidRPr="009E449E">
        <w:rPr>
          <w:b w:val="0"/>
          <w:bCs w:val="0"/>
        </w:rPr>
        <w:t xml:space="preserve"> gali neatitikti Kodeksų, Politikos, nacionalinio saugumo,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vykdymui. </w:t>
      </w:r>
    </w:p>
    <w:p w14:paraId="48A1D788" w14:textId="26C10DCF" w:rsidR="002C5EB1" w:rsidRPr="009E449E" w:rsidRDefault="008702ED" w:rsidP="00CF7F83">
      <w:pPr>
        <w:pStyle w:val="IGN"/>
        <w:numPr>
          <w:ilvl w:val="0"/>
          <w:numId w:val="0"/>
        </w:numPr>
        <w:spacing w:before="0" w:after="0" w:line="240" w:lineRule="auto"/>
        <w:jc w:val="both"/>
        <w:rPr>
          <w:b w:val="0"/>
          <w:bCs w:val="0"/>
        </w:rPr>
      </w:pPr>
      <w:r w:rsidRPr="009E449E">
        <w:rPr>
          <w:b w:val="0"/>
          <w:bCs w:val="0"/>
          <w:color w:val="AEAAAA" w:themeColor="background2" w:themeShade="BF"/>
        </w:rPr>
        <w:t xml:space="preserve"> </w:t>
      </w:r>
    </w:p>
    <w:p w14:paraId="4F481298" w14:textId="0416C00B" w:rsidR="00B277C2" w:rsidRPr="00241A05" w:rsidRDefault="005813E0" w:rsidP="00CF7F83">
      <w:pPr>
        <w:pStyle w:val="IGN"/>
        <w:numPr>
          <w:ilvl w:val="1"/>
          <w:numId w:val="2"/>
        </w:numPr>
        <w:spacing w:before="0" w:after="0" w:line="240" w:lineRule="auto"/>
        <w:ind w:left="0" w:firstLine="0"/>
        <w:contextualSpacing w:val="0"/>
        <w:jc w:val="both"/>
        <w:rPr>
          <w:color w:val="AEAAAA" w:themeColor="background2" w:themeShade="BF"/>
        </w:rPr>
      </w:pPr>
      <w:r w:rsidRPr="00241A05">
        <w:t>Užsakovo</w:t>
      </w:r>
      <w:r w:rsidR="00B277C2" w:rsidRPr="00241A05">
        <w:t xml:space="preserve"> </w:t>
      </w:r>
      <w:r w:rsidR="00B277C2" w:rsidRPr="00241A05">
        <w:rPr>
          <w:color w:val="000000" w:themeColor="text1"/>
        </w:rPr>
        <w:t>teisės ir pareigos</w:t>
      </w:r>
    </w:p>
    <w:p w14:paraId="04FF6839" w14:textId="5D0D3B89" w:rsidR="002D0787" w:rsidRPr="00241A05" w:rsidRDefault="002D0787" w:rsidP="00CF7F83">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241A05">
        <w:rPr>
          <w:rStyle w:val="normaltextrun"/>
          <w:rFonts w:ascii="Arial" w:hAnsi="Arial" w:cs="Arial"/>
          <w:sz w:val="22"/>
          <w:szCs w:val="22"/>
        </w:rPr>
        <w:t>Užsakovas įsipareigoja:</w:t>
      </w:r>
      <w:r w:rsidRPr="00241A05">
        <w:rPr>
          <w:rStyle w:val="eop"/>
          <w:rFonts w:ascii="Arial" w:hAnsi="Arial" w:cs="Arial"/>
          <w:sz w:val="22"/>
          <w:szCs w:val="22"/>
        </w:rPr>
        <w:t> </w:t>
      </w:r>
    </w:p>
    <w:p w14:paraId="3BA26692" w14:textId="7D0F8762" w:rsidR="002D0787" w:rsidRPr="00241A05" w:rsidRDefault="002D0787" w:rsidP="00CF7F83">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241A05">
        <w:rPr>
          <w:rStyle w:val="normaltextrun"/>
          <w:rFonts w:ascii="Arial" w:hAnsi="Arial" w:cs="Arial"/>
          <w:sz w:val="22"/>
          <w:szCs w:val="22"/>
        </w:rPr>
        <w:t>Per 10 darbo dienų nuo Sutarties pasirašymo parengti ir pateikti Rangovui Objekt</w:t>
      </w:r>
      <w:r w:rsidR="00C67066">
        <w:rPr>
          <w:rStyle w:val="normaltextrun"/>
          <w:rFonts w:ascii="Arial" w:hAnsi="Arial" w:cs="Arial"/>
          <w:sz w:val="22"/>
          <w:szCs w:val="22"/>
        </w:rPr>
        <w:t>o</w:t>
      </w:r>
      <w:r w:rsidRPr="00241A05">
        <w:rPr>
          <w:rStyle w:val="normaltextrun"/>
          <w:rFonts w:ascii="Arial" w:hAnsi="Arial" w:cs="Arial"/>
          <w:sz w:val="22"/>
          <w:szCs w:val="22"/>
        </w:rPr>
        <w:t xml:space="preserve"> perdavimo priėmimo aktą ir nuolat, atsiradus papildom</w:t>
      </w:r>
      <w:r w:rsidR="00C67066">
        <w:rPr>
          <w:rStyle w:val="normaltextrun"/>
          <w:rFonts w:ascii="Arial" w:hAnsi="Arial" w:cs="Arial"/>
          <w:sz w:val="22"/>
          <w:szCs w:val="22"/>
        </w:rPr>
        <w:t>am</w:t>
      </w:r>
      <w:r w:rsidRPr="00241A05">
        <w:rPr>
          <w:rStyle w:val="normaltextrun"/>
          <w:rFonts w:ascii="Arial" w:hAnsi="Arial" w:cs="Arial"/>
          <w:sz w:val="22"/>
          <w:szCs w:val="22"/>
        </w:rPr>
        <w:t xml:space="preserve"> Objekt</w:t>
      </w:r>
      <w:r w:rsidR="00C67066">
        <w:rPr>
          <w:rStyle w:val="normaltextrun"/>
          <w:rFonts w:ascii="Arial" w:hAnsi="Arial" w:cs="Arial"/>
          <w:sz w:val="22"/>
          <w:szCs w:val="22"/>
        </w:rPr>
        <w:t>ui</w:t>
      </w:r>
      <w:r w:rsidRPr="00241A05">
        <w:rPr>
          <w:rStyle w:val="normaltextrun"/>
          <w:rFonts w:ascii="Arial" w:hAnsi="Arial" w:cs="Arial"/>
          <w:sz w:val="22"/>
          <w:szCs w:val="22"/>
        </w:rPr>
        <w:t>, pateikti naują Objekt</w:t>
      </w:r>
      <w:r w:rsidR="00C67066">
        <w:rPr>
          <w:rStyle w:val="normaltextrun"/>
          <w:rFonts w:ascii="Arial" w:hAnsi="Arial" w:cs="Arial"/>
          <w:sz w:val="22"/>
          <w:szCs w:val="22"/>
        </w:rPr>
        <w:t>o</w:t>
      </w:r>
      <w:r w:rsidRPr="00241A05">
        <w:rPr>
          <w:rStyle w:val="normaltextrun"/>
          <w:rFonts w:ascii="Arial" w:hAnsi="Arial" w:cs="Arial"/>
          <w:sz w:val="22"/>
          <w:szCs w:val="22"/>
        </w:rPr>
        <w:t xml:space="preserve"> perdavimo priėmimo aktą;</w:t>
      </w:r>
      <w:r w:rsidRPr="00241A05">
        <w:rPr>
          <w:rStyle w:val="eop"/>
          <w:rFonts w:ascii="Arial" w:hAnsi="Arial" w:cs="Arial"/>
          <w:sz w:val="22"/>
          <w:szCs w:val="22"/>
        </w:rPr>
        <w:t> </w:t>
      </w:r>
    </w:p>
    <w:p w14:paraId="5ED3181B" w14:textId="05717404" w:rsidR="002D0787" w:rsidRPr="00241A05" w:rsidRDefault="002D0787" w:rsidP="00CF7F83">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241A05">
        <w:rPr>
          <w:rStyle w:val="normaltextrun"/>
          <w:rFonts w:ascii="Arial" w:hAnsi="Arial" w:cs="Arial"/>
          <w:sz w:val="22"/>
          <w:szCs w:val="22"/>
        </w:rPr>
        <w:t xml:space="preserve">gavęs iš Rangovo Sutarties </w:t>
      </w:r>
      <w:r w:rsidR="00C9788A">
        <w:rPr>
          <w:rStyle w:val="normaltextrun"/>
          <w:rFonts w:ascii="Arial" w:hAnsi="Arial" w:cs="Arial"/>
          <w:sz w:val="22"/>
          <w:szCs w:val="22"/>
        </w:rPr>
        <w:t>5</w:t>
      </w:r>
      <w:r w:rsidRPr="00241A05">
        <w:rPr>
          <w:rStyle w:val="normaltextrun"/>
          <w:rFonts w:ascii="Arial" w:hAnsi="Arial" w:cs="Arial"/>
          <w:sz w:val="22"/>
          <w:szCs w:val="22"/>
        </w:rPr>
        <w:t>.</w:t>
      </w:r>
      <w:r w:rsidR="00C9788A">
        <w:rPr>
          <w:rStyle w:val="normaltextrun"/>
          <w:rFonts w:ascii="Arial" w:hAnsi="Arial" w:cs="Arial"/>
          <w:sz w:val="22"/>
          <w:szCs w:val="22"/>
        </w:rPr>
        <w:t>3</w:t>
      </w:r>
      <w:r w:rsidRPr="00241A05">
        <w:rPr>
          <w:rStyle w:val="normaltextrun"/>
          <w:rFonts w:ascii="Arial" w:hAnsi="Arial" w:cs="Arial"/>
          <w:sz w:val="22"/>
          <w:szCs w:val="22"/>
        </w:rPr>
        <w:t>.</w:t>
      </w:r>
      <w:r w:rsidR="00C9788A">
        <w:rPr>
          <w:rStyle w:val="normaltextrun"/>
          <w:rFonts w:ascii="Arial" w:hAnsi="Arial" w:cs="Arial"/>
          <w:sz w:val="22"/>
          <w:szCs w:val="22"/>
        </w:rPr>
        <w:t>1</w:t>
      </w:r>
      <w:r w:rsidRPr="00241A05">
        <w:rPr>
          <w:rStyle w:val="normaltextrun"/>
          <w:rFonts w:ascii="Arial" w:hAnsi="Arial" w:cs="Arial"/>
          <w:sz w:val="22"/>
          <w:szCs w:val="22"/>
        </w:rPr>
        <w:t>.</w:t>
      </w:r>
      <w:r w:rsidR="00C9788A">
        <w:rPr>
          <w:rStyle w:val="normaltextrun"/>
          <w:rFonts w:ascii="Arial" w:hAnsi="Arial" w:cs="Arial"/>
          <w:sz w:val="22"/>
          <w:szCs w:val="22"/>
        </w:rPr>
        <w:t>3</w:t>
      </w:r>
      <w:r w:rsidRPr="00241A05">
        <w:rPr>
          <w:rStyle w:val="normaltextrun"/>
          <w:rFonts w:ascii="Arial" w:hAnsi="Arial" w:cs="Arial"/>
          <w:sz w:val="22"/>
          <w:szCs w:val="22"/>
        </w:rPr>
        <w:t>. punkte nurodytą informaciją, tvarkomuoju dokumentu įforminti Rangovui leidimą dirbti;</w:t>
      </w:r>
      <w:r w:rsidRPr="00241A05">
        <w:rPr>
          <w:rStyle w:val="eop"/>
          <w:rFonts w:ascii="Arial" w:hAnsi="Arial" w:cs="Arial"/>
          <w:sz w:val="22"/>
          <w:szCs w:val="22"/>
        </w:rPr>
        <w:t> </w:t>
      </w:r>
    </w:p>
    <w:p w14:paraId="58F0B9D0" w14:textId="77777777" w:rsidR="002D0787" w:rsidRPr="00241A05" w:rsidRDefault="002D0787" w:rsidP="00CF7F83">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241A05">
        <w:rPr>
          <w:rStyle w:val="normaltextrun"/>
          <w:rFonts w:ascii="Arial" w:hAnsi="Arial" w:cs="Arial"/>
          <w:sz w:val="22"/>
          <w:szCs w:val="22"/>
        </w:rPr>
        <w:t>sudaryti visas reikalingas sąlygas, kiek tai priklauso nuo Užsakovo Rangovui patekti į Objektą bei prie Elektrinės;</w:t>
      </w:r>
      <w:r w:rsidRPr="00241A05">
        <w:rPr>
          <w:rStyle w:val="eop"/>
          <w:rFonts w:ascii="Arial" w:hAnsi="Arial" w:cs="Arial"/>
          <w:sz w:val="22"/>
          <w:szCs w:val="22"/>
        </w:rPr>
        <w:t> </w:t>
      </w:r>
    </w:p>
    <w:p w14:paraId="11E3FA1B" w14:textId="77777777" w:rsidR="002D0787" w:rsidRPr="00241A05" w:rsidRDefault="002D0787" w:rsidP="00CF7F83">
      <w:pPr>
        <w:pStyle w:val="paragraph"/>
        <w:numPr>
          <w:ilvl w:val="3"/>
          <w:numId w:val="2"/>
        </w:numPr>
        <w:spacing w:before="0" w:beforeAutospacing="0" w:after="0" w:afterAutospacing="0"/>
        <w:ind w:left="0" w:firstLine="0"/>
        <w:jc w:val="both"/>
        <w:textAlignment w:val="baseline"/>
        <w:rPr>
          <w:rStyle w:val="eop"/>
          <w:rFonts w:ascii="Arial" w:hAnsi="Arial" w:cs="Arial"/>
          <w:sz w:val="22"/>
          <w:szCs w:val="22"/>
        </w:rPr>
      </w:pPr>
      <w:r w:rsidRPr="00241A05">
        <w:rPr>
          <w:rStyle w:val="normaltextrun"/>
          <w:rFonts w:ascii="Arial" w:hAnsi="Arial" w:cs="Arial"/>
          <w:sz w:val="22"/>
          <w:szCs w:val="22"/>
        </w:rPr>
        <w:lastRenderedPageBreak/>
        <w:t>suteikti Rangovui ir/ar Užsakovui visą reikalingą informaciją, dokumentus, reikalingus tinkamam Sutarties įgyvendinimui</w:t>
      </w:r>
      <w:r w:rsidRPr="00241A05">
        <w:rPr>
          <w:rStyle w:val="eop"/>
          <w:rFonts w:ascii="Arial" w:hAnsi="Arial" w:cs="Arial"/>
          <w:sz w:val="22"/>
          <w:szCs w:val="22"/>
        </w:rPr>
        <w:t>;</w:t>
      </w:r>
    </w:p>
    <w:p w14:paraId="6C2FDD48" w14:textId="77777777" w:rsidR="002D0787" w:rsidRPr="00241A05" w:rsidRDefault="002D0787" w:rsidP="00CF7F83">
      <w:pPr>
        <w:pStyle w:val="paragraph"/>
        <w:numPr>
          <w:ilvl w:val="3"/>
          <w:numId w:val="2"/>
        </w:numPr>
        <w:spacing w:before="0" w:beforeAutospacing="0" w:after="0" w:afterAutospacing="0"/>
        <w:ind w:left="0" w:firstLine="0"/>
        <w:jc w:val="both"/>
        <w:textAlignment w:val="baseline"/>
        <w:rPr>
          <w:rStyle w:val="normaltextrun"/>
          <w:rFonts w:ascii="Arial" w:hAnsi="Arial" w:cs="Arial"/>
          <w:sz w:val="22"/>
          <w:szCs w:val="22"/>
        </w:rPr>
      </w:pPr>
      <w:r w:rsidRPr="00241A05">
        <w:rPr>
          <w:rStyle w:val="normaltextrun"/>
          <w:rFonts w:ascii="Arial" w:hAnsi="Arial" w:cs="Arial"/>
          <w:sz w:val="22"/>
          <w:szCs w:val="22"/>
        </w:rPr>
        <w:t>informuoti Rangovą dėl netinkamos atliktų Darbų kokybės ir po Darbų priėmimo – perdavimo akto pasirašymo momento, po to kai sužino apie netinkamai atliktus Darbus;</w:t>
      </w:r>
    </w:p>
    <w:p w14:paraId="33E936BD" w14:textId="385086A9" w:rsidR="00446CB1" w:rsidRDefault="002D0787" w:rsidP="00CF7F83">
      <w:pPr>
        <w:pStyle w:val="paragraph"/>
        <w:numPr>
          <w:ilvl w:val="3"/>
          <w:numId w:val="2"/>
        </w:numPr>
        <w:spacing w:before="0" w:beforeAutospacing="0" w:after="0" w:afterAutospacing="0"/>
        <w:ind w:left="0" w:firstLine="0"/>
        <w:jc w:val="both"/>
        <w:textAlignment w:val="baseline"/>
        <w:rPr>
          <w:rStyle w:val="eop"/>
          <w:rFonts w:ascii="Arial" w:hAnsi="Arial" w:cs="Arial"/>
          <w:sz w:val="22"/>
          <w:szCs w:val="22"/>
        </w:rPr>
      </w:pPr>
      <w:r w:rsidRPr="00241A05">
        <w:rPr>
          <w:rStyle w:val="normaltextrun"/>
          <w:rFonts w:ascii="Arial" w:hAnsi="Arial" w:cs="Arial"/>
          <w:sz w:val="22"/>
          <w:szCs w:val="22"/>
        </w:rPr>
        <w:t>Vykdyti</w:t>
      </w:r>
      <w:r w:rsidR="008E516F">
        <w:rPr>
          <w:rStyle w:val="normaltextrun"/>
          <w:rFonts w:ascii="Arial" w:hAnsi="Arial" w:cs="Arial"/>
          <w:sz w:val="22"/>
          <w:szCs w:val="22"/>
        </w:rPr>
        <w:t xml:space="preserve"> </w:t>
      </w:r>
      <w:r w:rsidRPr="00241A05">
        <w:rPr>
          <w:rStyle w:val="normaltextrun"/>
          <w:rFonts w:ascii="Arial" w:hAnsi="Arial" w:cs="Arial"/>
          <w:sz w:val="22"/>
          <w:szCs w:val="22"/>
        </w:rPr>
        <w:t>visus kitus šia Sutartimi prisiimtus įsipareigojimus.</w:t>
      </w:r>
      <w:r w:rsidRPr="00241A05">
        <w:rPr>
          <w:rStyle w:val="eop"/>
          <w:rFonts w:ascii="Arial" w:hAnsi="Arial" w:cs="Arial"/>
          <w:sz w:val="22"/>
          <w:szCs w:val="22"/>
        </w:rPr>
        <w:t> </w:t>
      </w:r>
    </w:p>
    <w:p w14:paraId="1E06B398" w14:textId="77777777" w:rsidR="00F12DF4" w:rsidRDefault="000C618F" w:rsidP="00CF7F83">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Pr>
          <w:rFonts w:ascii="Arial" w:hAnsi="Arial" w:cs="Arial"/>
          <w:sz w:val="22"/>
          <w:szCs w:val="22"/>
        </w:rPr>
        <w:t>Užsakovas turi teis</w:t>
      </w:r>
      <w:r w:rsidR="007C785D">
        <w:rPr>
          <w:rFonts w:ascii="Arial" w:hAnsi="Arial" w:cs="Arial"/>
          <w:sz w:val="22"/>
          <w:szCs w:val="22"/>
        </w:rPr>
        <w:t>ę</w:t>
      </w:r>
      <w:r w:rsidR="00F12DF4">
        <w:rPr>
          <w:rFonts w:ascii="Arial" w:hAnsi="Arial" w:cs="Arial"/>
          <w:sz w:val="22"/>
          <w:szCs w:val="22"/>
        </w:rPr>
        <w:t>:</w:t>
      </w:r>
    </w:p>
    <w:p w14:paraId="18B35963" w14:textId="5988C084" w:rsidR="008A3A7C" w:rsidRDefault="000C618F" w:rsidP="00B02F1C">
      <w:pPr>
        <w:pStyle w:val="paragraph"/>
        <w:numPr>
          <w:ilvl w:val="3"/>
          <w:numId w:val="2"/>
        </w:numPr>
        <w:spacing w:before="0" w:beforeAutospacing="0" w:after="0" w:afterAutospacing="0"/>
        <w:jc w:val="both"/>
        <w:textAlignment w:val="baseline"/>
        <w:rPr>
          <w:rFonts w:ascii="Arial" w:hAnsi="Arial" w:cs="Arial"/>
          <w:sz w:val="22"/>
          <w:szCs w:val="22"/>
        </w:rPr>
      </w:pPr>
      <w:r>
        <w:rPr>
          <w:rFonts w:ascii="Arial" w:hAnsi="Arial" w:cs="Arial"/>
          <w:sz w:val="22"/>
          <w:szCs w:val="22"/>
        </w:rPr>
        <w:t>k</w:t>
      </w:r>
      <w:r w:rsidRPr="000C618F">
        <w:rPr>
          <w:rFonts w:ascii="Arial" w:hAnsi="Arial" w:cs="Arial"/>
          <w:sz w:val="22"/>
          <w:szCs w:val="22"/>
        </w:rPr>
        <w:t>reiptis į Valstybinę darbo inspekciją dėl informacijos apie nelaimingus atsitikimus, įvykusius su Rangovo darbuotojais, už aktualų periodą tuo atveju, jeigu Sutartyje nustatyta tvarka Rangovas neteikia reikiamos informacijos apie galimus TRIR įvykius</w:t>
      </w:r>
      <w:r w:rsidR="00F12DF4">
        <w:rPr>
          <w:rFonts w:ascii="Arial" w:hAnsi="Arial" w:cs="Arial"/>
          <w:sz w:val="22"/>
          <w:szCs w:val="22"/>
        </w:rPr>
        <w:t>;</w:t>
      </w:r>
    </w:p>
    <w:p w14:paraId="34B85846" w14:textId="6369C432" w:rsidR="008A3A7C" w:rsidRPr="008A3A7C" w:rsidRDefault="00F12DF4" w:rsidP="00B02F1C">
      <w:pPr>
        <w:pStyle w:val="paragraph"/>
        <w:numPr>
          <w:ilvl w:val="3"/>
          <w:numId w:val="2"/>
        </w:numPr>
        <w:spacing w:before="0" w:beforeAutospacing="0" w:after="0" w:afterAutospacing="0"/>
        <w:jc w:val="both"/>
        <w:textAlignment w:val="baseline"/>
        <w:rPr>
          <w:rFonts w:ascii="Arial" w:hAnsi="Arial" w:cs="Arial"/>
          <w:sz w:val="22"/>
          <w:szCs w:val="22"/>
        </w:rPr>
      </w:pPr>
      <w:r w:rsidRPr="008A3A7C">
        <w:rPr>
          <w:rFonts w:ascii="Arial" w:hAnsi="Arial" w:cs="Arial"/>
          <w:sz w:val="22"/>
          <w:szCs w:val="22"/>
        </w:rPr>
        <w:t xml:space="preserve">bet kada tikrinti kaip Rangovo darbuotojai laikosi Tarpusavio saugos darbe atsakomybės ribų akte  bei Sutartyje nustatytų įsipareigojimų ir kitų teisės aktuose įtvirtintų darbuotojų saugos ir sveikatos reikalavimų;  </w:t>
      </w:r>
    </w:p>
    <w:p w14:paraId="4199F5B0" w14:textId="7151C710" w:rsidR="00F12DF4" w:rsidDel="00580C90" w:rsidRDefault="00F12DF4" w:rsidP="02211381">
      <w:pPr>
        <w:pStyle w:val="paragraph"/>
        <w:numPr>
          <w:ilvl w:val="3"/>
          <w:numId w:val="2"/>
        </w:numPr>
        <w:spacing w:before="0" w:beforeAutospacing="0" w:after="0" w:afterAutospacing="0"/>
        <w:jc w:val="both"/>
        <w:textAlignment w:val="baseline"/>
        <w:rPr>
          <w:rFonts w:ascii="Arial" w:hAnsi="Arial" w:cs="Arial"/>
          <w:sz w:val="22"/>
          <w:szCs w:val="22"/>
        </w:rPr>
      </w:pPr>
      <w:r w:rsidRPr="02211381">
        <w:rPr>
          <w:rFonts w:ascii="Arial" w:hAnsi="Arial" w:cs="Arial"/>
          <w:sz w:val="22"/>
          <w:szCs w:val="22"/>
        </w:rPr>
        <w:t xml:space="preserve">konsultuoti Rangovo darbuotojus, dirbančius Užsakovui priklausančiuose objektuose, įpareigoti Rangovo darbuotojus pašalinti saugos ir sveikatos darbe, aplinkosaugos, gaisrinės saugos teisės aktų reikalavimų pažeidimus, įteikiant įpareigojimą / Darbų stabdymo aktą Rangovo darbų vadovui.  </w:t>
      </w:r>
    </w:p>
    <w:p w14:paraId="3AE546AC" w14:textId="2BFC0BE3" w:rsidR="02211381" w:rsidRDefault="02211381" w:rsidP="02211381">
      <w:pPr>
        <w:pStyle w:val="paragraph"/>
        <w:spacing w:before="0" w:beforeAutospacing="0" w:after="0" w:afterAutospacing="0"/>
        <w:jc w:val="both"/>
        <w:rPr>
          <w:rFonts w:ascii="Arial" w:hAnsi="Arial" w:cs="Arial"/>
          <w:sz w:val="22"/>
          <w:szCs w:val="22"/>
        </w:rPr>
      </w:pPr>
    </w:p>
    <w:p w14:paraId="7CF96332" w14:textId="774F097A" w:rsidR="00580C90" w:rsidRPr="00AA7E45" w:rsidRDefault="00580C90" w:rsidP="00B02F1C">
      <w:pPr>
        <w:pStyle w:val="paragraph"/>
        <w:numPr>
          <w:ilvl w:val="2"/>
          <w:numId w:val="2"/>
        </w:numPr>
        <w:spacing w:before="0" w:beforeAutospacing="0" w:after="0" w:afterAutospacing="0"/>
        <w:jc w:val="both"/>
        <w:textAlignment w:val="baseline"/>
        <w:rPr>
          <w:rFonts w:ascii="Arial" w:hAnsi="Arial" w:cs="Arial"/>
          <w:sz w:val="22"/>
          <w:szCs w:val="22"/>
        </w:rPr>
      </w:pPr>
      <w:r w:rsidRPr="02211381">
        <w:rPr>
          <w:rFonts w:ascii="Arial" w:hAnsi="Arial" w:cs="Arial"/>
          <w:sz w:val="22"/>
          <w:szCs w:val="22"/>
        </w:rPr>
        <w:t xml:space="preserve">Užsakovo darbuotojai, turi teisę sustabdyti Darbus, jeigu nustato grubius darbuotojų saugos ir gaisrinės saugos reikalavimų pažeidimus, iki jų pašalinimo.   </w:t>
      </w:r>
      <w:r w:rsidRPr="00AA7E45">
        <w:rPr>
          <w:rFonts w:ascii="Arial" w:hAnsi="Arial" w:cs="Arial"/>
          <w:sz w:val="22"/>
          <w:szCs w:val="22"/>
        </w:rPr>
        <w:t xml:space="preserve">Darbai stabdomi šių grubių pažeidimų atvejais:   </w:t>
      </w:r>
    </w:p>
    <w:p w14:paraId="14A285DE" w14:textId="33EF5F6B" w:rsidR="00580C90" w:rsidRPr="00580C90" w:rsidRDefault="00580C90" w:rsidP="00580C90">
      <w:pPr>
        <w:pStyle w:val="paragraph"/>
        <w:numPr>
          <w:ilvl w:val="3"/>
          <w:numId w:val="2"/>
        </w:numPr>
        <w:jc w:val="both"/>
        <w:textAlignment w:val="baseline"/>
        <w:rPr>
          <w:rFonts w:ascii="Arial" w:hAnsi="Arial" w:cs="Arial"/>
          <w:sz w:val="22"/>
          <w:szCs w:val="22"/>
        </w:rPr>
      </w:pPr>
      <w:r w:rsidRPr="00580C90">
        <w:rPr>
          <w:rFonts w:ascii="Arial" w:hAnsi="Arial" w:cs="Arial"/>
          <w:sz w:val="22"/>
          <w:szCs w:val="22"/>
        </w:rPr>
        <w:t xml:space="preserve">darbus vykdo Rangovo darbuotojai, neturintys leidimo dirbti Užsakovo objektuose;   </w:t>
      </w:r>
    </w:p>
    <w:p w14:paraId="39B632E8" w14:textId="4E77635C" w:rsidR="00580C90" w:rsidRPr="00580C90" w:rsidRDefault="00580C90" w:rsidP="00580C90">
      <w:pPr>
        <w:pStyle w:val="paragraph"/>
        <w:numPr>
          <w:ilvl w:val="3"/>
          <w:numId w:val="2"/>
        </w:numPr>
        <w:jc w:val="both"/>
        <w:textAlignment w:val="baseline"/>
        <w:rPr>
          <w:rFonts w:ascii="Arial" w:hAnsi="Arial" w:cs="Arial"/>
          <w:sz w:val="22"/>
          <w:szCs w:val="22"/>
        </w:rPr>
      </w:pPr>
      <w:r w:rsidRPr="00580C90">
        <w:rPr>
          <w:rFonts w:ascii="Arial" w:hAnsi="Arial" w:cs="Arial"/>
          <w:sz w:val="22"/>
          <w:szCs w:val="22"/>
        </w:rPr>
        <w:t xml:space="preserve">Rangovo darbuotojai dirba nepasirašius Tarpusavio saugos darbe atsakomybės ribų akto;   </w:t>
      </w:r>
    </w:p>
    <w:p w14:paraId="2EF6F15B" w14:textId="5A607C08" w:rsidR="00580C90" w:rsidRPr="00580C90" w:rsidRDefault="00580C90" w:rsidP="00580C90">
      <w:pPr>
        <w:pStyle w:val="paragraph"/>
        <w:numPr>
          <w:ilvl w:val="3"/>
          <w:numId w:val="2"/>
        </w:numPr>
        <w:jc w:val="both"/>
        <w:textAlignment w:val="baseline"/>
        <w:rPr>
          <w:rFonts w:ascii="Arial" w:hAnsi="Arial" w:cs="Arial"/>
          <w:sz w:val="22"/>
          <w:szCs w:val="22"/>
        </w:rPr>
      </w:pPr>
      <w:r w:rsidRPr="00580C90">
        <w:rPr>
          <w:rFonts w:ascii="Arial" w:hAnsi="Arial" w:cs="Arial"/>
          <w:sz w:val="22"/>
          <w:szCs w:val="22"/>
        </w:rPr>
        <w:t xml:space="preserve">Rangovo darbuotojai neturi būtinos kvalifikacijos, reikalingos Sutartyje numatytiems Darbams atlikti;   </w:t>
      </w:r>
    </w:p>
    <w:p w14:paraId="007B6C62" w14:textId="17AFCC72" w:rsidR="00807C04" w:rsidRPr="00580C90" w:rsidRDefault="00580C90" w:rsidP="00807C04">
      <w:pPr>
        <w:pStyle w:val="paragraph"/>
        <w:numPr>
          <w:ilvl w:val="3"/>
          <w:numId w:val="2"/>
        </w:numPr>
        <w:jc w:val="both"/>
        <w:textAlignment w:val="baseline"/>
        <w:rPr>
          <w:rFonts w:ascii="Arial" w:hAnsi="Arial" w:cs="Arial"/>
          <w:sz w:val="22"/>
          <w:szCs w:val="22"/>
        </w:rPr>
      </w:pPr>
      <w:r w:rsidRPr="00580C90">
        <w:rPr>
          <w:rFonts w:ascii="Arial" w:hAnsi="Arial" w:cs="Arial"/>
          <w:sz w:val="22"/>
          <w:szCs w:val="22"/>
        </w:rPr>
        <w:t>darbo vietoje nėra Rangovo paskirtų už darbuotojų saugą ir sveikatą atsakingų asmenų;</w:t>
      </w:r>
    </w:p>
    <w:p w14:paraId="2FFE6EE2" w14:textId="35FA81C1" w:rsidR="00580C90" w:rsidRPr="00580C90" w:rsidRDefault="00580C90" w:rsidP="00807C04">
      <w:pPr>
        <w:pStyle w:val="paragraph"/>
        <w:numPr>
          <w:ilvl w:val="3"/>
          <w:numId w:val="2"/>
        </w:numPr>
        <w:jc w:val="both"/>
        <w:textAlignment w:val="baseline"/>
        <w:rPr>
          <w:rFonts w:ascii="Arial" w:hAnsi="Arial" w:cs="Arial"/>
          <w:sz w:val="22"/>
          <w:szCs w:val="22"/>
        </w:rPr>
      </w:pPr>
      <w:r w:rsidRPr="00580C90">
        <w:rPr>
          <w:rFonts w:ascii="Arial" w:hAnsi="Arial" w:cs="Arial"/>
          <w:sz w:val="22"/>
          <w:szCs w:val="22"/>
        </w:rPr>
        <w:t xml:space="preserve">atliekant Darbus Užsakovo objektuose neįvykdytos organizacinės ir/ar techninės priemonės arba jų nepakanka darbuotojų saugai užtikrinti taip, kaip numatyta LR energetikos ministro patvirtintose Saugos eksploatuojant elektros įrenginius taisyklėse, Degiųjų dujų aplinkoje atliekamų darbų saugos taisyklėse bei kituose teisės aktuose;   </w:t>
      </w:r>
    </w:p>
    <w:p w14:paraId="7E5715DF" w14:textId="4CB04EB2" w:rsidR="00580C90" w:rsidRPr="00580C90" w:rsidRDefault="00580C90" w:rsidP="00580C90">
      <w:pPr>
        <w:pStyle w:val="paragraph"/>
        <w:numPr>
          <w:ilvl w:val="3"/>
          <w:numId w:val="2"/>
        </w:numPr>
        <w:jc w:val="both"/>
        <w:textAlignment w:val="baseline"/>
        <w:rPr>
          <w:rFonts w:ascii="Arial" w:hAnsi="Arial" w:cs="Arial"/>
          <w:sz w:val="22"/>
          <w:szCs w:val="22"/>
        </w:rPr>
      </w:pPr>
      <w:r w:rsidRPr="00580C90">
        <w:rPr>
          <w:rFonts w:ascii="Arial" w:hAnsi="Arial" w:cs="Arial"/>
          <w:sz w:val="22"/>
          <w:szCs w:val="22"/>
        </w:rPr>
        <w:t xml:space="preserve">Rangovo darbuotojai neturi ar turi nepakankamai asmeninių apsaugos priemonių, apsaugos nuo elektros priemonių ar apsaugos priemonių dirbant dujų aplinkoje bei, vykdant statybos darbus, neįrengtos kolektyvinės apsaugos priemonės, reikalingos Sutartyje numatytiems Darbams saugiai atlikti taip, kaip numatyta LR energetikos ministro patvirtintose Saugos eksploatuojant elektros įrenginius taisyklėse, Degiųjų dujų aplinkoje atliekamų darbų saugos taisyklėse ir kituose teisės aktuose;   </w:t>
      </w:r>
    </w:p>
    <w:p w14:paraId="062D51BC" w14:textId="56C8BB5F" w:rsidR="00580C90" w:rsidRPr="00580C90" w:rsidRDefault="00580C90" w:rsidP="00580C90">
      <w:pPr>
        <w:pStyle w:val="paragraph"/>
        <w:numPr>
          <w:ilvl w:val="3"/>
          <w:numId w:val="2"/>
        </w:numPr>
        <w:jc w:val="both"/>
        <w:textAlignment w:val="baseline"/>
        <w:rPr>
          <w:rFonts w:ascii="Arial" w:hAnsi="Arial" w:cs="Arial"/>
          <w:sz w:val="22"/>
          <w:szCs w:val="22"/>
        </w:rPr>
      </w:pPr>
      <w:r w:rsidRPr="00580C90">
        <w:rPr>
          <w:rFonts w:ascii="Arial" w:hAnsi="Arial" w:cs="Arial"/>
          <w:sz w:val="22"/>
          <w:szCs w:val="22"/>
        </w:rPr>
        <w:t xml:space="preserve">Rangovo darbuotojai neaprūpinti standartų reikalavimus atitinkančiais bei Rangovo įmonės ženklais pažymėtais darbo rūbais; </w:t>
      </w:r>
    </w:p>
    <w:p w14:paraId="47B89704" w14:textId="36FB6A74" w:rsidR="00580C90" w:rsidRPr="00580C90" w:rsidRDefault="00580C90" w:rsidP="00B02F1C">
      <w:pPr>
        <w:pStyle w:val="paragraph"/>
        <w:numPr>
          <w:ilvl w:val="3"/>
          <w:numId w:val="2"/>
        </w:numPr>
        <w:spacing w:before="0" w:beforeAutospacing="0" w:after="0" w:afterAutospacing="0"/>
        <w:ind w:left="1077" w:hanging="1077"/>
        <w:jc w:val="both"/>
        <w:textAlignment w:val="baseline"/>
        <w:rPr>
          <w:rFonts w:ascii="Arial" w:hAnsi="Arial" w:cs="Arial"/>
          <w:sz w:val="22"/>
          <w:szCs w:val="22"/>
        </w:rPr>
      </w:pPr>
      <w:r w:rsidRPr="00580C90">
        <w:rPr>
          <w:rFonts w:ascii="Arial" w:hAnsi="Arial" w:cs="Arial"/>
          <w:sz w:val="22"/>
          <w:szCs w:val="22"/>
        </w:rPr>
        <w:t xml:space="preserve">darbo vietoje nustatomas neblaivus ar apsvaigęs nuo narkotinių, psichotropinių ar toksinių medžiagų Rangovo darbuotojas (asmuo pripažįstamas neblaiviu, kai alkoholio koncentracija biologinėse organizmo terpėse – iškvėptame ore, kraujyje, šlapime, seilėse ar kituose organizmo skysčiuose - viršija 0,00 ‰ promiles) arba Rangovo darbuotojas atsisako tikrinti blaivumą darbo vietoje. Už pirmą fiksuotą atvejį Rangovas, Užsakovui pareikalavus, privalo sumokėti 3 000 EUR (trijų tūkstančių eurų 00 ct) dydžio baudą, už kiekvieną sekantį atvejį taikoma 5 000,00 EUR (penkių tūkstančių eurų 00 ct) dydžio bauda. </w:t>
      </w:r>
    </w:p>
    <w:p w14:paraId="2D8AAF86" w14:textId="3728CF4D" w:rsidR="00580C90" w:rsidRPr="00580C90" w:rsidRDefault="00580C90" w:rsidP="00B02F1C">
      <w:pPr>
        <w:pStyle w:val="paragraph"/>
        <w:numPr>
          <w:ilvl w:val="3"/>
          <w:numId w:val="2"/>
        </w:numPr>
        <w:spacing w:before="0" w:beforeAutospacing="0" w:after="0" w:afterAutospacing="0"/>
        <w:ind w:left="1077" w:hanging="1077"/>
        <w:jc w:val="both"/>
        <w:textAlignment w:val="baseline"/>
        <w:rPr>
          <w:rFonts w:ascii="Arial" w:hAnsi="Arial" w:cs="Arial"/>
          <w:sz w:val="22"/>
          <w:szCs w:val="22"/>
        </w:rPr>
      </w:pPr>
      <w:r w:rsidRPr="00580C90">
        <w:rPr>
          <w:rFonts w:ascii="Arial" w:hAnsi="Arial" w:cs="Arial"/>
          <w:sz w:val="22"/>
          <w:szCs w:val="22"/>
        </w:rPr>
        <w:t xml:space="preserve">dėl Rangovo darbuotojų veiksmų ar neveikimo, kai Užsakovo darbuotojų vertinimu gresia įvykti nelaimingas atsitikimas arba nustatyti Darbų vykdymo technologijos reikalavimų pažeidimai kelia grėsmę žmonių sveikatai ir gyvybei.    </w:t>
      </w:r>
    </w:p>
    <w:p w14:paraId="635974DE" w14:textId="3DB5C512" w:rsidR="003B362A" w:rsidRDefault="00AD6B36" w:rsidP="003B362A">
      <w:pPr>
        <w:pStyle w:val="paragraph"/>
        <w:spacing w:before="0" w:beforeAutospacing="0" w:after="0" w:afterAutospacing="0"/>
        <w:jc w:val="both"/>
        <w:textAlignment w:val="baseline"/>
        <w:rPr>
          <w:rFonts w:ascii="Arial" w:hAnsi="Arial" w:cs="Arial"/>
          <w:sz w:val="22"/>
          <w:szCs w:val="22"/>
        </w:rPr>
      </w:pPr>
      <w:r>
        <w:rPr>
          <w:rFonts w:ascii="Arial" w:hAnsi="Arial" w:cs="Arial"/>
          <w:sz w:val="22"/>
          <w:szCs w:val="22"/>
        </w:rPr>
        <w:t xml:space="preserve">5.2.4. </w:t>
      </w:r>
      <w:r w:rsidR="00580C90" w:rsidRPr="00916C76">
        <w:rPr>
          <w:rFonts w:ascii="Arial" w:hAnsi="Arial" w:cs="Arial"/>
          <w:sz w:val="22"/>
          <w:szCs w:val="22"/>
        </w:rPr>
        <w:t xml:space="preserve">Sustabdžius Darbus dėl grubių saugos darbe ar gaisrinės saugos reikalavimų pažeidimų </w:t>
      </w:r>
      <w:r>
        <w:rPr>
          <w:rFonts w:ascii="Arial" w:hAnsi="Arial" w:cs="Arial"/>
          <w:sz w:val="22"/>
          <w:szCs w:val="22"/>
        </w:rPr>
        <w:t>5.2.</w:t>
      </w:r>
      <w:r w:rsidR="001F54A0">
        <w:rPr>
          <w:rFonts w:ascii="Arial" w:hAnsi="Arial" w:cs="Arial"/>
          <w:sz w:val="22"/>
          <w:szCs w:val="22"/>
        </w:rPr>
        <w:t>3.</w:t>
      </w:r>
      <w:r w:rsidR="00580C90" w:rsidRPr="00916C76">
        <w:rPr>
          <w:rFonts w:ascii="Arial" w:hAnsi="Arial" w:cs="Arial"/>
          <w:sz w:val="22"/>
          <w:szCs w:val="22"/>
        </w:rPr>
        <w:t xml:space="preserve"> punkte numatytais atvejais, taip pat dėl darbų vykdymo technologijos pažeidimų arba gresiant įvykti nelaimingam atsitikimui, Rangovas, Užsakovui pareikalavus, privalo sumokėti 1 500,00 EUR (vieno tūkstančio penkių šimtų eurų 00 ct) dydžio baudą už pirmą atvejį, kai buvo sustabdyti Darbai. Baudos dydis didėja 500,00 EUR (penkiais šimtais eurų 00 ct) už kiekvieną sekantį Darbų sustabdymą pagal šią Sutartį. Baudos sumos už sekančius darbų sustabdymus didėja palaipsniui iki maksimalios galimos 3 000,00 EUR (trijų tūkstančių eurų 00 ct) baudos sumos už atvejį. </w:t>
      </w:r>
    </w:p>
    <w:p w14:paraId="1438480D" w14:textId="5A502B33" w:rsidR="00D3581C" w:rsidRPr="00580C90" w:rsidRDefault="003B362A" w:rsidP="00B02F1C">
      <w:pPr>
        <w:pStyle w:val="paragraph"/>
        <w:spacing w:before="0" w:beforeAutospacing="0" w:after="0" w:afterAutospacing="0"/>
        <w:jc w:val="both"/>
        <w:textAlignment w:val="baseline"/>
        <w:rPr>
          <w:rFonts w:ascii="Arial" w:hAnsi="Arial" w:cs="Arial"/>
          <w:sz w:val="22"/>
          <w:szCs w:val="22"/>
        </w:rPr>
      </w:pPr>
      <w:r>
        <w:rPr>
          <w:rFonts w:ascii="Arial" w:hAnsi="Arial" w:cs="Arial"/>
          <w:sz w:val="22"/>
          <w:szCs w:val="22"/>
        </w:rPr>
        <w:lastRenderedPageBreak/>
        <w:t xml:space="preserve">5.2.5. </w:t>
      </w:r>
      <w:r w:rsidR="00580C90" w:rsidRPr="00580C90">
        <w:rPr>
          <w:rFonts w:ascii="Arial" w:hAnsi="Arial" w:cs="Arial"/>
          <w:sz w:val="22"/>
          <w:szCs w:val="22"/>
        </w:rPr>
        <w:t xml:space="preserve">Net ir nesustabdžius Darbų, Užsakovui pareikalavus, Rangovui taikomos </w:t>
      </w:r>
      <w:r>
        <w:rPr>
          <w:rFonts w:ascii="Arial" w:hAnsi="Arial" w:cs="Arial"/>
          <w:sz w:val="22"/>
          <w:szCs w:val="22"/>
        </w:rPr>
        <w:t>5.2.4</w:t>
      </w:r>
      <w:r w:rsidR="00580C90" w:rsidRPr="00580C90">
        <w:rPr>
          <w:rFonts w:ascii="Arial" w:hAnsi="Arial" w:cs="Arial"/>
          <w:sz w:val="22"/>
          <w:szCs w:val="22"/>
        </w:rPr>
        <w:t xml:space="preserve"> punkto nuostatos dėl baudos skyrimo, jei Rangovas atliko Darbus veikiančiuose elektros įrenginiuose negavęs leidimo iš Užsakovo budinčio dispečerio, nepranešęs Užsakovo techninę priežiūrą vykdančiam darbuotojui arba Rangovo darbuotojai atlikdami Darbus Užsakovo objektuose pažeidžia:</w:t>
      </w:r>
    </w:p>
    <w:p w14:paraId="3A6CB181" w14:textId="05795FC3" w:rsidR="00060187" w:rsidRDefault="00D3581C" w:rsidP="00D3581C">
      <w:pPr>
        <w:pStyle w:val="paragraph"/>
        <w:spacing w:before="0" w:beforeAutospacing="0" w:after="0" w:afterAutospacing="0"/>
        <w:jc w:val="both"/>
        <w:textAlignment w:val="baseline"/>
        <w:rPr>
          <w:rFonts w:ascii="Arial" w:hAnsi="Arial" w:cs="Arial"/>
          <w:sz w:val="22"/>
          <w:szCs w:val="22"/>
        </w:rPr>
      </w:pPr>
      <w:r>
        <w:rPr>
          <w:rFonts w:ascii="Arial" w:hAnsi="Arial" w:cs="Arial"/>
          <w:sz w:val="22"/>
          <w:szCs w:val="22"/>
        </w:rPr>
        <w:t xml:space="preserve">5.2.5.1. </w:t>
      </w:r>
      <w:r w:rsidR="00580C90" w:rsidRPr="00580C90">
        <w:rPr>
          <w:rFonts w:ascii="Arial" w:hAnsi="Arial" w:cs="Arial"/>
          <w:sz w:val="22"/>
          <w:szCs w:val="22"/>
        </w:rPr>
        <w:t xml:space="preserve">LR energetikos ministro patvirtintose Saugos eksploatuojant elektros įrenginius taisyklėse, Degiųjų dujų aplinkoje atliekamų darbų saugos taisyklėse bei kituose teisės aktuose, reglamentuojančiuose darbuotojų saugą ir sveikatą, gaisrinę saugą bei aplinkos apsaugą, numatytus darbų vykdymo organizacinius ir/ar technologinius reikalavimus, dėl ko atsiranda arba buvo atsiradusi tiesioginė rizika sugadinti įrenginius ar sužaloti žmones;   </w:t>
      </w:r>
    </w:p>
    <w:p w14:paraId="27D420FF" w14:textId="2FDDCBB2" w:rsidR="00060187" w:rsidRDefault="00060187" w:rsidP="00D3581C">
      <w:pPr>
        <w:pStyle w:val="paragraph"/>
        <w:spacing w:before="0" w:beforeAutospacing="0" w:after="0" w:afterAutospacing="0"/>
        <w:jc w:val="both"/>
        <w:textAlignment w:val="baseline"/>
        <w:rPr>
          <w:rFonts w:ascii="Arial" w:hAnsi="Arial" w:cs="Arial"/>
          <w:sz w:val="22"/>
          <w:szCs w:val="22"/>
        </w:rPr>
      </w:pPr>
      <w:r>
        <w:rPr>
          <w:rFonts w:ascii="Arial" w:hAnsi="Arial" w:cs="Arial"/>
          <w:sz w:val="22"/>
          <w:szCs w:val="22"/>
        </w:rPr>
        <w:t xml:space="preserve">5.2.5.2. </w:t>
      </w:r>
      <w:r w:rsidR="00580C90" w:rsidRPr="00580C90">
        <w:rPr>
          <w:rFonts w:ascii="Arial" w:hAnsi="Arial" w:cs="Arial"/>
          <w:sz w:val="22"/>
          <w:szCs w:val="22"/>
        </w:rPr>
        <w:t xml:space="preserve">darbuotojų saugos ir sveikatos, gaisrinės saugos, darbų vykdymo organizacinius ir/ar technologinius reikalavimus, kai dėl šių pažeidimų Darbai nebuvo sustabdyti, bet vienoje darbo vietoje fiksuota 5 (penki) ar daugiau pažeidimų arba pažeidimai buvo konstatuoti 5 (penkiuose) Užsakovo objektuose, kuriuose pagal šią Sutartį Rangovas atlieka Darbus.   </w:t>
      </w:r>
    </w:p>
    <w:p w14:paraId="078672B9" w14:textId="09653C20" w:rsidR="00060187" w:rsidRPr="00580C90" w:rsidRDefault="00060187" w:rsidP="00B02F1C">
      <w:pPr>
        <w:pStyle w:val="paragraph"/>
        <w:spacing w:before="0" w:beforeAutospacing="0" w:after="0" w:afterAutospacing="0"/>
        <w:jc w:val="both"/>
        <w:textAlignment w:val="baseline"/>
        <w:rPr>
          <w:rFonts w:ascii="Arial" w:hAnsi="Arial" w:cs="Arial"/>
          <w:sz w:val="22"/>
          <w:szCs w:val="22"/>
        </w:rPr>
      </w:pPr>
      <w:r>
        <w:rPr>
          <w:rFonts w:ascii="Arial" w:hAnsi="Arial" w:cs="Arial"/>
          <w:sz w:val="22"/>
          <w:szCs w:val="22"/>
        </w:rPr>
        <w:t xml:space="preserve">5.2.6. </w:t>
      </w:r>
      <w:r w:rsidR="00580C90" w:rsidRPr="00580C90">
        <w:rPr>
          <w:rFonts w:ascii="Arial" w:hAnsi="Arial" w:cs="Arial"/>
          <w:sz w:val="22"/>
          <w:szCs w:val="22"/>
        </w:rPr>
        <w:t xml:space="preserve">Sustabdžius Darbus dėl grubių darbuotojų saugos ir sveikatos bei gaisrinės saugos reikalavimų pažeidimų bei  </w:t>
      </w:r>
      <w:r>
        <w:rPr>
          <w:rFonts w:ascii="Arial" w:hAnsi="Arial" w:cs="Arial"/>
          <w:sz w:val="22"/>
          <w:szCs w:val="22"/>
        </w:rPr>
        <w:t>5.2.3.</w:t>
      </w:r>
      <w:r w:rsidR="00580C90" w:rsidRPr="00580C90">
        <w:rPr>
          <w:rFonts w:ascii="Arial" w:hAnsi="Arial" w:cs="Arial"/>
          <w:sz w:val="22"/>
          <w:szCs w:val="22"/>
        </w:rPr>
        <w:t xml:space="preserve"> punkte numatytais atvejais, Darbų terminai, nurodyti Sutartyje, negali būti pratęsti.   </w:t>
      </w:r>
    </w:p>
    <w:p w14:paraId="003A112D" w14:textId="20286874" w:rsidR="00060187" w:rsidRPr="00580C90" w:rsidRDefault="00060187" w:rsidP="00B02F1C">
      <w:pPr>
        <w:pStyle w:val="paragraph"/>
        <w:spacing w:before="0" w:beforeAutospacing="0" w:after="0" w:afterAutospacing="0"/>
        <w:jc w:val="both"/>
        <w:textAlignment w:val="baseline"/>
        <w:rPr>
          <w:rFonts w:ascii="Arial" w:hAnsi="Arial" w:cs="Arial"/>
          <w:sz w:val="22"/>
          <w:szCs w:val="22"/>
        </w:rPr>
      </w:pPr>
      <w:r>
        <w:rPr>
          <w:rFonts w:ascii="Arial" w:hAnsi="Arial" w:cs="Arial"/>
          <w:sz w:val="22"/>
          <w:szCs w:val="22"/>
        </w:rPr>
        <w:t xml:space="preserve">5.2.7. </w:t>
      </w:r>
      <w:r w:rsidR="00580C90" w:rsidRPr="00580C90">
        <w:rPr>
          <w:rFonts w:ascii="Arial" w:hAnsi="Arial" w:cs="Arial"/>
          <w:sz w:val="22"/>
          <w:szCs w:val="22"/>
        </w:rPr>
        <w:t xml:space="preserve">Sustabdžius Darbus dėl grubių saugos ir gaisrinės saugos reikalavimų pažeidimų, apie tai informuojamas Rangovo darbų vadovas ar specialiųjų statybos darbų vadovas, Rangovui surašomas įpareigojimas / Darbų sustabdymo aktas pašalinti saugos ir sveikatos teisės aktų, gaisrinės saugos bei Užsakovo vidaus teisės aktų, reglamentuojančių darbuotojų saugos ir sveikatos reikalavimus, pažeidimus.   </w:t>
      </w:r>
    </w:p>
    <w:p w14:paraId="1995A7F6" w14:textId="249AF04C" w:rsidR="00580C90" w:rsidRPr="00580C90" w:rsidRDefault="00060187" w:rsidP="00B02F1C">
      <w:pPr>
        <w:pStyle w:val="paragraph"/>
        <w:spacing w:before="0" w:beforeAutospacing="0" w:after="0" w:afterAutospacing="0"/>
        <w:jc w:val="both"/>
        <w:textAlignment w:val="baseline"/>
        <w:rPr>
          <w:rFonts w:ascii="Arial" w:hAnsi="Arial" w:cs="Arial"/>
          <w:sz w:val="22"/>
          <w:szCs w:val="22"/>
        </w:rPr>
      </w:pPr>
      <w:r>
        <w:rPr>
          <w:rFonts w:ascii="Arial" w:hAnsi="Arial" w:cs="Arial"/>
          <w:sz w:val="22"/>
          <w:szCs w:val="22"/>
        </w:rPr>
        <w:t xml:space="preserve">5.2.8. </w:t>
      </w:r>
      <w:r w:rsidR="00580C90" w:rsidRPr="00580C90">
        <w:rPr>
          <w:rFonts w:ascii="Arial" w:hAnsi="Arial" w:cs="Arial"/>
          <w:sz w:val="22"/>
          <w:szCs w:val="22"/>
        </w:rPr>
        <w:t xml:space="preserve">Pašalinus pažeidimus, Rangovas privalo raštu  informuoti Užsakovo atsakingą darbuotoją.   </w:t>
      </w:r>
    </w:p>
    <w:p w14:paraId="646FA03B" w14:textId="536C2423" w:rsidR="00F12DF4" w:rsidRPr="008A3A7C" w:rsidRDefault="00060187" w:rsidP="00B02F1C">
      <w:pPr>
        <w:pStyle w:val="paragraph"/>
        <w:spacing w:before="0" w:beforeAutospacing="0" w:after="0" w:afterAutospacing="0"/>
        <w:jc w:val="both"/>
        <w:textAlignment w:val="baseline"/>
        <w:rPr>
          <w:rFonts w:ascii="Arial" w:hAnsi="Arial" w:cs="Arial"/>
          <w:sz w:val="22"/>
          <w:szCs w:val="22"/>
        </w:rPr>
      </w:pPr>
      <w:r>
        <w:rPr>
          <w:rFonts w:ascii="Arial" w:hAnsi="Arial" w:cs="Arial"/>
          <w:sz w:val="22"/>
          <w:szCs w:val="22"/>
        </w:rPr>
        <w:t xml:space="preserve">5.2.9. </w:t>
      </w:r>
      <w:r w:rsidR="00580C90" w:rsidRPr="00580C90">
        <w:rPr>
          <w:rFonts w:ascii="Arial" w:hAnsi="Arial" w:cs="Arial"/>
          <w:sz w:val="22"/>
          <w:szCs w:val="22"/>
        </w:rPr>
        <w:t>Rangovas garantuoja Užsakovui ir (ar) tretiesiems asmenims nuostolių atlyginimą, jei Rangovo darbuotojai Sutarties vykdymo metu sunaikintų ar kitaip sugadintų Užsakovo ar trečiųjų asmenų turtą ar sukeltų žalą sveikatai, gyvybei ar (ir) jei Rangovo darbuotojai nesilaikytų Lietuvos Respublikoje galiojančių teisės aktų reikalavimų ir dėl to Užsakovui ir (ar) tretiesiems asmenims būtų pateikti reikalavimai ar pradėti procesiniai veiksmai.</w:t>
      </w:r>
    </w:p>
    <w:p w14:paraId="332A3497" w14:textId="77777777" w:rsidR="006C6C97" w:rsidRPr="00F544DE" w:rsidRDefault="006C6C97" w:rsidP="006C6C97">
      <w:pPr>
        <w:pStyle w:val="paragraph"/>
        <w:spacing w:before="0" w:beforeAutospacing="0" w:after="0" w:afterAutospacing="0"/>
        <w:jc w:val="both"/>
        <w:textAlignment w:val="baseline"/>
        <w:rPr>
          <w:rFonts w:ascii="Arial" w:hAnsi="Arial" w:cs="Arial"/>
          <w:sz w:val="22"/>
          <w:szCs w:val="22"/>
        </w:rPr>
      </w:pPr>
    </w:p>
    <w:p w14:paraId="6AD838E1" w14:textId="31CF9DB3" w:rsidR="007C6304" w:rsidRPr="009E449E" w:rsidRDefault="005813E0" w:rsidP="00CF7F83">
      <w:pPr>
        <w:pStyle w:val="IGN"/>
        <w:numPr>
          <w:ilvl w:val="1"/>
          <w:numId w:val="2"/>
        </w:numPr>
        <w:spacing w:before="0" w:after="0" w:line="240" w:lineRule="auto"/>
        <w:ind w:left="0" w:firstLine="0"/>
        <w:contextualSpacing w:val="0"/>
        <w:jc w:val="both"/>
        <w:rPr>
          <w:b w:val="0"/>
          <w:bCs w:val="0"/>
        </w:rPr>
      </w:pPr>
      <w:r w:rsidRPr="009E449E">
        <w:t>Rangovo</w:t>
      </w:r>
      <w:r w:rsidR="00AC67E3" w:rsidRPr="009E449E">
        <w:t xml:space="preserve"> teisės ir pareigos</w:t>
      </w:r>
    </w:p>
    <w:p w14:paraId="1EB5AF8E" w14:textId="77777777" w:rsidR="00446CB1" w:rsidRPr="007113D9" w:rsidRDefault="00446CB1" w:rsidP="00CF7F83">
      <w:pPr>
        <w:pStyle w:val="IGN"/>
        <w:numPr>
          <w:ilvl w:val="2"/>
          <w:numId w:val="2"/>
        </w:numPr>
        <w:spacing w:before="0" w:after="0" w:line="240" w:lineRule="auto"/>
        <w:ind w:left="0" w:firstLine="0"/>
        <w:jc w:val="both"/>
        <w:rPr>
          <w:b w:val="0"/>
          <w:bCs w:val="0"/>
        </w:rPr>
      </w:pPr>
      <w:r w:rsidRPr="007113D9">
        <w:rPr>
          <w:b w:val="0"/>
          <w:bCs w:val="0"/>
        </w:rPr>
        <w:t xml:space="preserve">Rangovas įsipareigoja: </w:t>
      </w:r>
    </w:p>
    <w:p w14:paraId="3B1C9242" w14:textId="16886F58" w:rsidR="00446CB1" w:rsidRPr="007113D9" w:rsidRDefault="00446CB1" w:rsidP="00CF7F83">
      <w:pPr>
        <w:pStyle w:val="IGN"/>
        <w:numPr>
          <w:ilvl w:val="3"/>
          <w:numId w:val="2"/>
        </w:numPr>
        <w:spacing w:before="0" w:after="0" w:line="240" w:lineRule="auto"/>
        <w:ind w:left="0" w:firstLine="0"/>
        <w:jc w:val="both"/>
        <w:rPr>
          <w:b w:val="0"/>
          <w:bCs w:val="0"/>
        </w:rPr>
      </w:pPr>
      <w:r w:rsidRPr="007113D9">
        <w:rPr>
          <w:b w:val="0"/>
          <w:bCs w:val="0"/>
        </w:rPr>
        <w:t>Priimti Užsakovo perduodam</w:t>
      </w:r>
      <w:r w:rsidR="00C67066">
        <w:rPr>
          <w:b w:val="0"/>
          <w:bCs w:val="0"/>
        </w:rPr>
        <w:t>ą</w:t>
      </w:r>
      <w:r w:rsidRPr="007113D9">
        <w:rPr>
          <w:b w:val="0"/>
          <w:bCs w:val="0"/>
        </w:rPr>
        <w:t xml:space="preserve"> </w:t>
      </w:r>
      <w:r w:rsidR="00964583" w:rsidRPr="007113D9">
        <w:rPr>
          <w:b w:val="0"/>
          <w:bCs w:val="0"/>
        </w:rPr>
        <w:t>Objekt</w:t>
      </w:r>
      <w:r w:rsidR="00964583">
        <w:rPr>
          <w:b w:val="0"/>
          <w:bCs w:val="0"/>
        </w:rPr>
        <w:t>ą</w:t>
      </w:r>
      <w:r w:rsidR="00964583" w:rsidRPr="007113D9">
        <w:rPr>
          <w:b w:val="0"/>
          <w:bCs w:val="0"/>
        </w:rPr>
        <w:t xml:space="preserve"> </w:t>
      </w:r>
      <w:r w:rsidRPr="007113D9">
        <w:rPr>
          <w:b w:val="0"/>
          <w:bCs w:val="0"/>
        </w:rPr>
        <w:t>ir pasirašyti pateiktą Objekt</w:t>
      </w:r>
      <w:r w:rsidR="00C67066">
        <w:rPr>
          <w:b w:val="0"/>
          <w:bCs w:val="0"/>
        </w:rPr>
        <w:t>o</w:t>
      </w:r>
      <w:r w:rsidRPr="007113D9">
        <w:rPr>
          <w:b w:val="0"/>
          <w:bCs w:val="0"/>
        </w:rPr>
        <w:t xml:space="preserve"> perdavimo priėmimo aktą;</w:t>
      </w:r>
    </w:p>
    <w:p w14:paraId="5223C63E" w14:textId="044AE26E" w:rsidR="00446CB1" w:rsidRDefault="00446CB1" w:rsidP="00CF7F83">
      <w:pPr>
        <w:pStyle w:val="IGN"/>
        <w:numPr>
          <w:ilvl w:val="3"/>
          <w:numId w:val="2"/>
        </w:numPr>
        <w:spacing w:before="0" w:after="0" w:line="240" w:lineRule="auto"/>
        <w:ind w:left="0" w:firstLine="0"/>
        <w:jc w:val="both"/>
        <w:rPr>
          <w:b w:val="0"/>
          <w:bCs w:val="0"/>
        </w:rPr>
      </w:pPr>
      <w:r>
        <w:rPr>
          <w:b w:val="0"/>
          <w:bCs w:val="0"/>
        </w:rPr>
        <w:t>P</w:t>
      </w:r>
      <w:r w:rsidRPr="007113D9">
        <w:rPr>
          <w:b w:val="0"/>
          <w:bCs w:val="0"/>
        </w:rPr>
        <w:t>er 10 darbo dienų nuo Objekt</w:t>
      </w:r>
      <w:r w:rsidR="00C67066">
        <w:rPr>
          <w:b w:val="0"/>
          <w:bCs w:val="0"/>
        </w:rPr>
        <w:t>o</w:t>
      </w:r>
      <w:r w:rsidRPr="007113D9">
        <w:rPr>
          <w:b w:val="0"/>
          <w:bCs w:val="0"/>
        </w:rPr>
        <w:t xml:space="preserve"> perdavimo priėmimo akto gavimo iš Užsakovo momento suderinti su Užsakovu Darbų grafiką;</w:t>
      </w:r>
      <w:r w:rsidR="008E516F">
        <w:rPr>
          <w:b w:val="0"/>
          <w:bCs w:val="0"/>
        </w:rPr>
        <w:t xml:space="preserve"> </w:t>
      </w:r>
    </w:p>
    <w:p w14:paraId="41791150" w14:textId="284B0B5C" w:rsidR="00446CB1" w:rsidRPr="007113D9" w:rsidRDefault="00446CB1" w:rsidP="00CF7F83">
      <w:pPr>
        <w:pStyle w:val="IGN"/>
        <w:numPr>
          <w:ilvl w:val="3"/>
          <w:numId w:val="2"/>
        </w:numPr>
        <w:spacing w:before="0" w:after="0" w:line="240" w:lineRule="auto"/>
        <w:ind w:left="0" w:firstLine="0"/>
        <w:jc w:val="both"/>
        <w:rPr>
          <w:b w:val="0"/>
          <w:bCs w:val="0"/>
        </w:rPr>
      </w:pPr>
      <w:r w:rsidRPr="007113D9">
        <w:rPr>
          <w:b w:val="0"/>
          <w:bCs w:val="0"/>
        </w:rPr>
        <w:t xml:space="preserve">Per 10 darbo dienų nuo Sutarties pasirašymo pateikti Užsakovui: </w:t>
      </w:r>
    </w:p>
    <w:p w14:paraId="5C9A0D44" w14:textId="4D607707" w:rsidR="00446CB1" w:rsidRPr="007113D9" w:rsidRDefault="00446CB1" w:rsidP="00CF7F83">
      <w:pPr>
        <w:pStyle w:val="IGN"/>
        <w:numPr>
          <w:ilvl w:val="0"/>
          <w:numId w:val="0"/>
        </w:numPr>
        <w:spacing w:before="0" w:after="0" w:line="240" w:lineRule="auto"/>
        <w:jc w:val="both"/>
        <w:rPr>
          <w:b w:val="0"/>
          <w:bCs w:val="0"/>
        </w:rPr>
      </w:pPr>
      <w:r>
        <w:rPr>
          <w:b w:val="0"/>
          <w:bCs w:val="0"/>
        </w:rPr>
        <w:t>5.</w:t>
      </w:r>
      <w:r w:rsidR="00C9788A">
        <w:rPr>
          <w:b w:val="0"/>
          <w:bCs w:val="0"/>
        </w:rPr>
        <w:t>3</w:t>
      </w:r>
      <w:r>
        <w:rPr>
          <w:b w:val="0"/>
          <w:bCs w:val="0"/>
        </w:rPr>
        <w:t xml:space="preserve">.1.3.1. </w:t>
      </w:r>
      <w:r w:rsidRPr="007113D9">
        <w:rPr>
          <w:b w:val="0"/>
          <w:bCs w:val="0"/>
        </w:rPr>
        <w:t xml:space="preserve">VERT išduotą atestatą, suteikiantį teisę vykdyti Darbus, ir vadovaujančių elektrotechnikos darbuotojų (t. y. darbuotojai, kuriems įmonės vadovo suteikta teisė pateikti darbų paraiškas, pasirašyti darbuotojų saugos ir atsakomybės ribų aktus, išduoti nurodymus, taip pat operatyviniai ir operatyviniai remonto darbuotojai ir darbų vadovai) sąrašą, kuriame nurodyta darbuotojų kvalifikacinė kategorija ir jų teisės. </w:t>
      </w:r>
    </w:p>
    <w:p w14:paraId="1CFBD66D" w14:textId="47DD520E" w:rsidR="00446CB1" w:rsidRPr="007113D9" w:rsidRDefault="00446CB1" w:rsidP="00CF7F83">
      <w:pPr>
        <w:pStyle w:val="IGN"/>
        <w:numPr>
          <w:ilvl w:val="4"/>
          <w:numId w:val="4"/>
        </w:numPr>
        <w:spacing w:before="0" w:after="0" w:line="240" w:lineRule="auto"/>
        <w:ind w:left="0" w:firstLine="0"/>
        <w:jc w:val="both"/>
        <w:rPr>
          <w:b w:val="0"/>
          <w:bCs w:val="0"/>
        </w:rPr>
      </w:pPr>
      <w:r w:rsidRPr="007113D9">
        <w:rPr>
          <w:b w:val="0"/>
          <w:bCs w:val="0"/>
        </w:rPr>
        <w:t>Darbuotojų sąrašą, kur nurodo darbuotojų (įskaitant subrangovus), dirbsiančių Objekte, vardus, pavardes, pareigas, funkcijas, apsaugos nuo elektros kategorijas. Pasikeitus darbuotojui, dirbsiančiam Objekte, Rangovas privalo pateikti prieš jam pradedant Darbus pateikti Užsakovui šiame punkte nurodytą informaciją.</w:t>
      </w:r>
      <w:r w:rsidR="008E516F">
        <w:rPr>
          <w:b w:val="0"/>
          <w:bCs w:val="0"/>
        </w:rPr>
        <w:t xml:space="preserve"> </w:t>
      </w:r>
    </w:p>
    <w:p w14:paraId="045DDC95" w14:textId="5DED68D1" w:rsidR="00446CB1" w:rsidRPr="007113D9" w:rsidRDefault="00446CB1" w:rsidP="00CF7F83">
      <w:pPr>
        <w:pStyle w:val="IGN"/>
        <w:numPr>
          <w:ilvl w:val="4"/>
          <w:numId w:val="4"/>
        </w:numPr>
        <w:spacing w:before="0" w:after="0" w:line="240" w:lineRule="auto"/>
        <w:ind w:left="0" w:firstLine="0"/>
        <w:jc w:val="both"/>
        <w:rPr>
          <w:b w:val="0"/>
          <w:bCs w:val="0"/>
        </w:rPr>
      </w:pPr>
      <w:r w:rsidRPr="007113D9">
        <w:rPr>
          <w:b w:val="0"/>
          <w:bCs w:val="0"/>
        </w:rPr>
        <w:t xml:space="preserve">Su Užsakovu pasirašyti Tarpusavio saugos darbe atsakomybės ribų aktą, kurio forma pridėta kaip Sutarties </w:t>
      </w:r>
      <w:r w:rsidR="00C9788A">
        <w:rPr>
          <w:b w:val="0"/>
          <w:bCs w:val="0"/>
        </w:rPr>
        <w:t xml:space="preserve">SD </w:t>
      </w:r>
      <w:r w:rsidRPr="007113D9">
        <w:rPr>
          <w:b w:val="0"/>
          <w:bCs w:val="0"/>
        </w:rPr>
        <w:t xml:space="preserve">priedas Nr. </w:t>
      </w:r>
      <w:r w:rsidR="00A25D35">
        <w:rPr>
          <w:b w:val="0"/>
          <w:bCs w:val="0"/>
        </w:rPr>
        <w:t>4</w:t>
      </w:r>
      <w:r w:rsidR="00E84902" w:rsidRPr="007113D9">
        <w:rPr>
          <w:b w:val="0"/>
          <w:bCs w:val="0"/>
        </w:rPr>
        <w:t xml:space="preserve"> </w:t>
      </w:r>
      <w:r w:rsidRPr="007113D9">
        <w:rPr>
          <w:b w:val="0"/>
          <w:bCs w:val="0"/>
        </w:rPr>
        <w:t xml:space="preserve">„Tarpusavio saugos darbe atsakomybės ribų aktas”. </w:t>
      </w:r>
    </w:p>
    <w:p w14:paraId="1FE3F076" w14:textId="77777777" w:rsidR="00446CB1" w:rsidRPr="007113D9" w:rsidRDefault="00446CB1" w:rsidP="00CF7F83">
      <w:pPr>
        <w:pStyle w:val="IGN"/>
        <w:numPr>
          <w:ilvl w:val="3"/>
          <w:numId w:val="4"/>
        </w:numPr>
        <w:spacing w:before="0" w:after="0" w:line="240" w:lineRule="auto"/>
        <w:ind w:left="0" w:firstLine="0"/>
        <w:jc w:val="both"/>
        <w:rPr>
          <w:b w:val="0"/>
          <w:bCs w:val="0"/>
        </w:rPr>
      </w:pPr>
      <w:r w:rsidRPr="007113D9">
        <w:rPr>
          <w:b w:val="0"/>
          <w:bCs w:val="0"/>
        </w:rPr>
        <w:t xml:space="preserve">Prieš atlikdamas bet kokius Darbus padaryti Elektrinės ir Objekto esamos būklės fotofiksaciją ir ją pateikti Užsakovui. </w:t>
      </w:r>
    </w:p>
    <w:p w14:paraId="068C986A" w14:textId="48FCE170" w:rsidR="00446CB1" w:rsidRPr="007113D9" w:rsidRDefault="00446CB1" w:rsidP="00CF7F83">
      <w:pPr>
        <w:pStyle w:val="IGN"/>
        <w:numPr>
          <w:ilvl w:val="3"/>
          <w:numId w:val="4"/>
        </w:numPr>
        <w:spacing w:before="0" w:after="0" w:line="240" w:lineRule="auto"/>
        <w:ind w:left="0" w:firstLine="0"/>
        <w:jc w:val="both"/>
        <w:rPr>
          <w:b w:val="0"/>
          <w:bCs w:val="0"/>
        </w:rPr>
      </w:pPr>
      <w:r w:rsidRPr="007113D9">
        <w:rPr>
          <w:b w:val="0"/>
          <w:bCs w:val="0"/>
        </w:rPr>
        <w:t xml:space="preserve">Per 10 </w:t>
      </w:r>
      <w:r w:rsidR="00D869CC">
        <w:rPr>
          <w:b w:val="0"/>
          <w:bCs w:val="0"/>
        </w:rPr>
        <w:t>d</w:t>
      </w:r>
      <w:r w:rsidRPr="007113D9">
        <w:rPr>
          <w:b w:val="0"/>
          <w:bCs w:val="0"/>
        </w:rPr>
        <w:t xml:space="preserve">arbo dienų nuo Planinių darbų atlikimo dienos pateikti </w:t>
      </w:r>
      <w:r w:rsidR="007056DA" w:rsidRPr="007056DA">
        <w:rPr>
          <w:b w:val="0"/>
          <w:bCs w:val="0"/>
        </w:rPr>
        <w:t>Planinių darbų perdavimo priėmimo akto form</w:t>
      </w:r>
      <w:r w:rsidR="007056DA">
        <w:rPr>
          <w:b w:val="0"/>
          <w:bCs w:val="0"/>
        </w:rPr>
        <w:t>ą</w:t>
      </w:r>
      <w:r w:rsidRPr="007113D9">
        <w:rPr>
          <w:b w:val="0"/>
          <w:bCs w:val="0"/>
        </w:rPr>
        <w:t xml:space="preserve">, kurioje būtų nurodytos bendra Sutarties galiojimo laikotarpiu bei einamuoju laikotarpiu atliktų Darbų apimtys. Kartu su </w:t>
      </w:r>
      <w:r w:rsidR="007056DA" w:rsidRPr="007056DA">
        <w:rPr>
          <w:b w:val="0"/>
          <w:bCs w:val="0"/>
        </w:rPr>
        <w:t xml:space="preserve">Planinių darbų perdavimo priėmimo akto forma </w:t>
      </w:r>
      <w:r w:rsidRPr="007113D9">
        <w:rPr>
          <w:b w:val="0"/>
          <w:bCs w:val="0"/>
        </w:rPr>
        <w:t>turi būti pateikiamos ir nuotraukos elektroniniu formatu skaitmeninėje laikmenoje.</w:t>
      </w:r>
      <w:r w:rsidR="008E516F">
        <w:rPr>
          <w:b w:val="0"/>
          <w:bCs w:val="0"/>
        </w:rPr>
        <w:t xml:space="preserve"> </w:t>
      </w:r>
    </w:p>
    <w:p w14:paraId="5ABFE12A" w14:textId="6E817914" w:rsidR="00446CB1" w:rsidRPr="007113D9" w:rsidRDefault="00446CB1" w:rsidP="00CF7F83">
      <w:pPr>
        <w:pStyle w:val="IGN"/>
        <w:numPr>
          <w:ilvl w:val="3"/>
          <w:numId w:val="4"/>
        </w:numPr>
        <w:spacing w:before="0" w:after="0" w:line="240" w:lineRule="auto"/>
        <w:ind w:left="0" w:firstLine="0"/>
        <w:jc w:val="both"/>
        <w:rPr>
          <w:b w:val="0"/>
          <w:bCs w:val="0"/>
        </w:rPr>
      </w:pPr>
      <w:r w:rsidRPr="007113D9">
        <w:rPr>
          <w:b w:val="0"/>
          <w:bCs w:val="0"/>
        </w:rPr>
        <w:t xml:space="preserve">Įvykdžius Užsakymą per 10 darbo dienų nuo Neplaninių darbų pabaigos, pateikti Užsakovui Neplaninių darbų </w:t>
      </w:r>
      <w:r w:rsidR="008A78E6" w:rsidRPr="008A78E6">
        <w:rPr>
          <w:b w:val="0"/>
          <w:bCs w:val="0"/>
        </w:rPr>
        <w:t>perdavimo priėmimo akt</w:t>
      </w:r>
      <w:r w:rsidR="008A78E6">
        <w:rPr>
          <w:b w:val="0"/>
          <w:bCs w:val="0"/>
        </w:rPr>
        <w:t xml:space="preserve">ą </w:t>
      </w:r>
      <w:r w:rsidRPr="007113D9">
        <w:rPr>
          <w:b w:val="0"/>
          <w:bCs w:val="0"/>
        </w:rPr>
        <w:t>patvirtinimui</w:t>
      </w:r>
      <w:r w:rsidR="005E719D">
        <w:rPr>
          <w:b w:val="0"/>
          <w:bCs w:val="0"/>
        </w:rPr>
        <w:t xml:space="preserve"> ir pasirašymui</w:t>
      </w:r>
      <w:r w:rsidRPr="007113D9">
        <w:rPr>
          <w:b w:val="0"/>
          <w:bCs w:val="0"/>
        </w:rPr>
        <w:t>, kuri</w:t>
      </w:r>
      <w:r w:rsidR="005E719D">
        <w:rPr>
          <w:b w:val="0"/>
          <w:bCs w:val="0"/>
        </w:rPr>
        <w:t>ame</w:t>
      </w:r>
      <w:r w:rsidRPr="007113D9">
        <w:rPr>
          <w:b w:val="0"/>
          <w:bCs w:val="0"/>
        </w:rPr>
        <w:t xml:space="preserve"> būtų nurodyta Užsakymo vykdymo metu atliktų Darbų apimtys ir pasiektas Darbų rezultatas. Kartu su </w:t>
      </w:r>
      <w:r w:rsidRPr="007113D9">
        <w:rPr>
          <w:b w:val="0"/>
          <w:bCs w:val="0"/>
        </w:rPr>
        <w:lastRenderedPageBreak/>
        <w:t xml:space="preserve">Neplaninių darbų </w:t>
      </w:r>
      <w:r w:rsidR="0028486C" w:rsidRPr="0028486C">
        <w:rPr>
          <w:b w:val="0"/>
          <w:bCs w:val="0"/>
        </w:rPr>
        <w:t xml:space="preserve">perdavimo priėmimo </w:t>
      </w:r>
      <w:r w:rsidR="0028486C">
        <w:rPr>
          <w:b w:val="0"/>
          <w:bCs w:val="0"/>
        </w:rPr>
        <w:t xml:space="preserve">aktu </w:t>
      </w:r>
      <w:r w:rsidRPr="007113D9">
        <w:rPr>
          <w:b w:val="0"/>
          <w:bCs w:val="0"/>
        </w:rPr>
        <w:t>turi būti pateikiamos ir nuotraukos elektroniniu formatu skaitmeninėje laikmenoje.</w:t>
      </w:r>
      <w:r w:rsidR="008E516F">
        <w:rPr>
          <w:b w:val="0"/>
          <w:bCs w:val="0"/>
        </w:rPr>
        <w:t xml:space="preserve"> </w:t>
      </w:r>
    </w:p>
    <w:p w14:paraId="0E2DED1D" w14:textId="6177321B" w:rsidR="00446CB1" w:rsidRPr="007113D9" w:rsidRDefault="00446CB1" w:rsidP="00CF7F83">
      <w:pPr>
        <w:pStyle w:val="IGN"/>
        <w:numPr>
          <w:ilvl w:val="3"/>
          <w:numId w:val="4"/>
        </w:numPr>
        <w:spacing w:before="0" w:after="0" w:line="240" w:lineRule="auto"/>
        <w:ind w:left="0" w:firstLine="0"/>
        <w:jc w:val="both"/>
        <w:rPr>
          <w:b w:val="0"/>
          <w:bCs w:val="0"/>
        </w:rPr>
      </w:pPr>
      <w:r w:rsidRPr="007113D9">
        <w:rPr>
          <w:b w:val="0"/>
          <w:bCs w:val="0"/>
        </w:rPr>
        <w:t>Atlikti Darbus, užtikrinant priešgaisrinės saugos, higienos, darbo saugos, aplinkos apsaugos ir kitų Įstatymų nustatytų reikalavimų laikymąsi, bei optimalų ir profesionalų darbų organizavimą, saugų įrengimų veikimą ir darbų rezultatų naudojimą pagal paskirtį, taip pat, užtikrinat, kad nebus sugadintas Užsakovo ar trečiųjų asmenų turtas ar pažeisti jų teisėti interesai;</w:t>
      </w:r>
      <w:r w:rsidR="008E516F">
        <w:rPr>
          <w:b w:val="0"/>
          <w:bCs w:val="0"/>
        </w:rPr>
        <w:t xml:space="preserve"> </w:t>
      </w:r>
    </w:p>
    <w:p w14:paraId="12EE37BF" w14:textId="77777777" w:rsidR="00446CB1" w:rsidRPr="007113D9" w:rsidRDefault="00446CB1" w:rsidP="00CF7F83">
      <w:pPr>
        <w:pStyle w:val="IGN"/>
        <w:numPr>
          <w:ilvl w:val="3"/>
          <w:numId w:val="4"/>
        </w:numPr>
        <w:spacing w:before="0" w:after="0" w:line="240" w:lineRule="auto"/>
        <w:ind w:left="0" w:firstLine="0"/>
        <w:jc w:val="both"/>
        <w:rPr>
          <w:b w:val="0"/>
          <w:bCs w:val="0"/>
        </w:rPr>
      </w:pPr>
      <w:r w:rsidRPr="007113D9">
        <w:rPr>
          <w:b w:val="0"/>
          <w:bCs w:val="0"/>
        </w:rPr>
        <w:t xml:space="preserve">Užtikrinti, kad: </w:t>
      </w:r>
    </w:p>
    <w:p w14:paraId="57DD556E" w14:textId="43CD12AB" w:rsidR="00446CB1" w:rsidRPr="007113D9" w:rsidRDefault="00446CB1" w:rsidP="00CF7F83">
      <w:pPr>
        <w:pStyle w:val="IGN"/>
        <w:numPr>
          <w:ilvl w:val="4"/>
          <w:numId w:val="4"/>
        </w:numPr>
        <w:spacing w:before="0" w:after="0" w:line="240" w:lineRule="auto"/>
        <w:ind w:left="0" w:firstLine="0"/>
        <w:jc w:val="both"/>
        <w:rPr>
          <w:b w:val="0"/>
          <w:bCs w:val="0"/>
        </w:rPr>
      </w:pPr>
      <w:r w:rsidRPr="007113D9">
        <w:rPr>
          <w:b w:val="0"/>
          <w:bCs w:val="0"/>
        </w:rPr>
        <w:t xml:space="preserve">Rangovo ir subrangovų darbuotojai ir (arba) tretieji asmenys nebūtų apsvaigę nuo alkoholio, narkotinių, toksinių ir (arba) psichotropinių medžiagų. Kilus įtarimų dėl asmenų apsvaigimo nuo nurodytų medžiagų, Užsakovas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 </w:t>
      </w:r>
    </w:p>
    <w:p w14:paraId="61233BE5" w14:textId="77777777" w:rsidR="00446CB1" w:rsidRPr="007113D9" w:rsidRDefault="00446CB1" w:rsidP="00CF7F83">
      <w:pPr>
        <w:pStyle w:val="IGN"/>
        <w:numPr>
          <w:ilvl w:val="4"/>
          <w:numId w:val="4"/>
        </w:numPr>
        <w:spacing w:before="0" w:after="0" w:line="240" w:lineRule="auto"/>
        <w:ind w:left="0" w:firstLine="0"/>
        <w:jc w:val="both"/>
        <w:rPr>
          <w:b w:val="0"/>
          <w:bCs w:val="0"/>
        </w:rPr>
      </w:pPr>
      <w:r w:rsidRPr="007113D9">
        <w:rPr>
          <w:b w:val="0"/>
          <w:bCs w:val="0"/>
        </w:rPr>
        <w:t xml:space="preserve">prieš pradedant Darbus būtų paskirtas Darbų vadovas bei asmuo, atsakingas už atliekų ir nuotekų tvarkymą Darbų vykdymo vietose ir šių asmenų kontaktiniai duomenys būtų perduoti Užsakovo atsakingam asmeniui; </w:t>
      </w:r>
    </w:p>
    <w:p w14:paraId="1FBD9F5A" w14:textId="28C33647" w:rsidR="00446CB1" w:rsidRPr="007113D9" w:rsidRDefault="00446CB1" w:rsidP="00CF7F83">
      <w:pPr>
        <w:pStyle w:val="IGN"/>
        <w:numPr>
          <w:ilvl w:val="4"/>
          <w:numId w:val="4"/>
        </w:numPr>
        <w:spacing w:before="0" w:after="0" w:line="240" w:lineRule="auto"/>
        <w:ind w:left="0" w:firstLine="0"/>
        <w:jc w:val="both"/>
        <w:rPr>
          <w:b w:val="0"/>
          <w:bCs w:val="0"/>
        </w:rPr>
      </w:pPr>
      <w:r w:rsidRPr="007113D9">
        <w:rPr>
          <w:b w:val="0"/>
          <w:bCs w:val="0"/>
        </w:rPr>
        <w:t xml:space="preserve">visi dirbantys Rangovo ir subrangovo darbuotojai būtų instruktuoti pagal teisės aktų reikalavimus; </w:t>
      </w:r>
    </w:p>
    <w:p w14:paraId="48970D65" w14:textId="77777777" w:rsidR="00446CB1" w:rsidRPr="007113D9" w:rsidRDefault="00446CB1" w:rsidP="00CF7F83">
      <w:pPr>
        <w:pStyle w:val="IGN"/>
        <w:numPr>
          <w:ilvl w:val="4"/>
          <w:numId w:val="4"/>
        </w:numPr>
        <w:spacing w:before="0" w:after="0" w:line="240" w:lineRule="auto"/>
        <w:ind w:left="0" w:firstLine="0"/>
        <w:jc w:val="both"/>
        <w:rPr>
          <w:b w:val="0"/>
          <w:bCs w:val="0"/>
        </w:rPr>
      </w:pPr>
      <w:r w:rsidRPr="007113D9">
        <w:rPr>
          <w:b w:val="0"/>
          <w:bCs w:val="0"/>
        </w:rPr>
        <w:t xml:space="preserve">atliekant Darbus būtų laikomasi saugos darbe, technologinių, aplinkos apsaugos, gaisrinės saugos ir kitų reikalavimų bei Užsakovo nurodymų, nepažeidžiami trečiųjų asmenų interesai ir užtikrinama, kad nurodytų reikalavimų laikysis Rangovo bei darbams atlikti Rangovo pasitelktų subrangovų darbuotojai. </w:t>
      </w:r>
    </w:p>
    <w:p w14:paraId="3F8A8883" w14:textId="77777777" w:rsidR="004E2004" w:rsidRPr="004E2004" w:rsidRDefault="004E2004" w:rsidP="00CF7F83">
      <w:pPr>
        <w:pStyle w:val="ListParagraph"/>
        <w:numPr>
          <w:ilvl w:val="3"/>
          <w:numId w:val="4"/>
        </w:numPr>
        <w:spacing w:after="0" w:line="240" w:lineRule="auto"/>
        <w:ind w:left="0" w:firstLine="0"/>
        <w:jc w:val="both"/>
        <w:rPr>
          <w:rFonts w:ascii="Arial" w:hAnsi="Arial" w:cs="Arial"/>
        </w:rPr>
      </w:pPr>
      <w:r w:rsidRPr="004E2004">
        <w:rPr>
          <w:rFonts w:ascii="Arial" w:hAnsi="Arial" w:cs="Arial"/>
        </w:rPr>
        <w:t xml:space="preserve">Nedelsiant ( ne vėliau nei per 24 valandas) informuoti Užsakovą apie visus nelaimingus atsitikimus ar incidentus, įvykusius su Rangovo, subrangovo darbuotojais Objekte, taip pat apie gaisrus, įrenginių gedimus, įvykusius dėl Rangovo ir subrangovo personalo veiksmų. </w:t>
      </w:r>
    </w:p>
    <w:p w14:paraId="65E9C364" w14:textId="4CA78007" w:rsidR="00446CB1" w:rsidRPr="007113D9" w:rsidRDefault="00446CB1" w:rsidP="00CF7F83">
      <w:pPr>
        <w:pStyle w:val="IGN"/>
        <w:numPr>
          <w:ilvl w:val="3"/>
          <w:numId w:val="4"/>
        </w:numPr>
        <w:spacing w:before="0" w:after="0" w:line="240" w:lineRule="auto"/>
        <w:ind w:left="0" w:firstLine="0"/>
        <w:jc w:val="both"/>
        <w:rPr>
          <w:b w:val="0"/>
          <w:bCs w:val="0"/>
        </w:rPr>
      </w:pPr>
      <w:r w:rsidRPr="007113D9">
        <w:rPr>
          <w:b w:val="0"/>
          <w:bCs w:val="0"/>
        </w:rPr>
        <w:t>Atlikti įvykusių nelaimingų atsitikimų tyrimą ir vykdyti jų apskaitą (jei įvykyje dalyvavo Rangovas ar jo atstovas). Prireikus, tyrimo komisijos vadovo prašymu, Užsakovas skiria atsakingą asmenį darbui komisijoje</w:t>
      </w:r>
      <w:r w:rsidR="00244F5E">
        <w:rPr>
          <w:b w:val="0"/>
          <w:bCs w:val="0"/>
        </w:rPr>
        <w:t>.</w:t>
      </w:r>
    </w:p>
    <w:p w14:paraId="53F9BC27" w14:textId="0A75A05D" w:rsidR="00446CB1" w:rsidRPr="007113D9" w:rsidRDefault="00446CB1" w:rsidP="00CF7F83">
      <w:pPr>
        <w:pStyle w:val="IGN"/>
        <w:numPr>
          <w:ilvl w:val="3"/>
          <w:numId w:val="4"/>
        </w:numPr>
        <w:spacing w:before="0" w:after="0" w:line="240" w:lineRule="auto"/>
        <w:ind w:left="0" w:firstLine="0"/>
        <w:jc w:val="both"/>
        <w:rPr>
          <w:b w:val="0"/>
          <w:bCs w:val="0"/>
        </w:rPr>
      </w:pPr>
      <w:r w:rsidRPr="007113D9">
        <w:rPr>
          <w:b w:val="0"/>
          <w:bCs w:val="0"/>
        </w:rPr>
        <w:t xml:space="preserve">Naudoti savo įrangą bei medžiagas, kurios yra reikalingos Darbams atlikti. Rangovo naudojamos medžiagos, įranga turi atitikti galiojančius standartus, įstatymų reikalavimus, turėti reikiamas pažymas ar sertifikatus, jei tai numato Įstatymai. Rangovas yra atsakingas už atliekamų Darbų ir naudojamų medžiagų kokybę ir atitikimą įprastai tokiems Darbams ir medžiagoms keliamiems reikalavimams. </w:t>
      </w:r>
    </w:p>
    <w:p w14:paraId="2EB4026E" w14:textId="77777777" w:rsidR="00446CB1" w:rsidRPr="007113D9" w:rsidRDefault="00446CB1" w:rsidP="00CF7F83">
      <w:pPr>
        <w:pStyle w:val="IGN"/>
        <w:numPr>
          <w:ilvl w:val="3"/>
          <w:numId w:val="4"/>
        </w:numPr>
        <w:spacing w:before="0" w:after="0" w:line="240" w:lineRule="auto"/>
        <w:ind w:left="0" w:firstLine="0"/>
        <w:jc w:val="both"/>
        <w:rPr>
          <w:b w:val="0"/>
          <w:bCs w:val="0"/>
        </w:rPr>
      </w:pPr>
      <w:r w:rsidRPr="007113D9">
        <w:rPr>
          <w:b w:val="0"/>
          <w:bCs w:val="0"/>
        </w:rPr>
        <w:t xml:space="preserve">Iki Planinių darbų perdavimo priėmimo ar Darbų perdavimo-priėmimo akto pasirašymo momento, saugoti Užsakovo perduotus Sutarties Darbams atlikti reikalingus reikmenis, įrangą (jei tokie reikmenys, įrankiai buvo perduoti Rangovui) nuo sugadinimo, vagystės, meteorologinių sąlygų ir drėgmės daromos žalos bei kitų atvejų. Rangovui pereina Užsakovo jam perduoti turto atsitiktinio žuvimo rizika. Rangovas įsipareigoja nedelsiant informuoti Užsakovą apie kiekvieną Užsakovo turtui padarytos žalos ar galinčios kilti grėsmės žalai atsirasti atvejį, kurį Darbų atlikimo vietoje pastebės Rangovas, jo darbuotojai, įgalioti asmenys ar subrangovai. </w:t>
      </w:r>
    </w:p>
    <w:p w14:paraId="4ACDFCC5" w14:textId="34CA1292" w:rsidR="00446CB1" w:rsidRPr="002A1E91" w:rsidRDefault="00446CB1" w:rsidP="00CF7F83">
      <w:pPr>
        <w:pStyle w:val="IGN"/>
        <w:numPr>
          <w:ilvl w:val="3"/>
          <w:numId w:val="4"/>
        </w:numPr>
        <w:spacing w:before="0" w:after="0" w:line="240" w:lineRule="auto"/>
        <w:ind w:left="0" w:firstLine="0"/>
        <w:jc w:val="both"/>
        <w:rPr>
          <w:b w:val="0"/>
          <w:bCs w:val="0"/>
        </w:rPr>
      </w:pPr>
      <w:r w:rsidRPr="007113D9">
        <w:rPr>
          <w:b w:val="0"/>
          <w:bCs w:val="0"/>
        </w:rPr>
        <w:t xml:space="preserve">Garantuoti atsakingam už Darbų priežiūrą Užsakovo atstovui teisę netrukdomai atlikti Darbų patikrą Darbų eigoje, susipažinti su Darbams naudojamų medžiagų ir įrangos dokumentacija. Rangovas įsipareigoja vadovautis Užsakovo atstovų, vykdančių Darbų priežiūrą, duotomis instrukcijomis, kiek tai susiję su Darbų kokybe ir tinkamumu. Šiame Sutarties punkte nustatytos Užsakovo ir/ar jo atstovo teisės negali būti laikomos ar suprantamos kaip Užsakovo pareigos ir neeliminuoja Rangovo atsakomybės už tinkamą </w:t>
      </w:r>
      <w:r w:rsidRPr="002A1E91">
        <w:rPr>
          <w:b w:val="0"/>
          <w:bCs w:val="0"/>
        </w:rPr>
        <w:t>Darbų ir jų rezultatų kokybę, jei Užsakovas šiomis teisėmis nepasinaudoja.</w:t>
      </w:r>
      <w:r w:rsidR="008E516F">
        <w:rPr>
          <w:b w:val="0"/>
          <w:bCs w:val="0"/>
        </w:rPr>
        <w:t xml:space="preserve"> </w:t>
      </w:r>
    </w:p>
    <w:p w14:paraId="5B66DDFE" w14:textId="0CEA78CF" w:rsidR="00446CB1" w:rsidRPr="002A1E91" w:rsidRDefault="00446CB1" w:rsidP="00CF7F83">
      <w:pPr>
        <w:pStyle w:val="IGN"/>
        <w:numPr>
          <w:ilvl w:val="3"/>
          <w:numId w:val="4"/>
        </w:numPr>
        <w:spacing w:before="0" w:after="0" w:line="240" w:lineRule="auto"/>
        <w:ind w:left="0" w:firstLine="0"/>
        <w:jc w:val="both"/>
        <w:rPr>
          <w:b w:val="0"/>
          <w:bCs w:val="0"/>
        </w:rPr>
      </w:pPr>
      <w:r w:rsidRPr="002A1E91">
        <w:rPr>
          <w:b w:val="0"/>
          <w:bCs w:val="0"/>
        </w:rPr>
        <w:t xml:space="preserve">Teikdamas ataskaitą Sutarties </w:t>
      </w:r>
      <w:r w:rsidR="00AC3BAC" w:rsidRPr="002A1E91">
        <w:rPr>
          <w:b w:val="0"/>
          <w:bCs w:val="0"/>
        </w:rPr>
        <w:t>5.3.1.5.</w:t>
      </w:r>
      <w:r w:rsidRPr="002A1E91">
        <w:rPr>
          <w:b w:val="0"/>
          <w:bCs w:val="0"/>
        </w:rPr>
        <w:t xml:space="preserve"> ar </w:t>
      </w:r>
      <w:r w:rsidR="00AC3BAC" w:rsidRPr="002A1E91">
        <w:rPr>
          <w:b w:val="0"/>
          <w:bCs w:val="0"/>
        </w:rPr>
        <w:t xml:space="preserve">5.3.1.6. </w:t>
      </w:r>
      <w:r w:rsidRPr="002A1E91">
        <w:rPr>
          <w:b w:val="0"/>
          <w:bCs w:val="0"/>
        </w:rPr>
        <w:t xml:space="preserve">punktuose numatyta tvarka, kartu informuoti Užsakovą apie Darbus atliekančius trečiuosius asmenis (subrangovus) ir jų atliekamus Darbus. Užsakovas gali pareikalauti pakeisti subrangovą, jeigu turi pagrįstų abejonių dėl subrangovo kvalifikacijos, darbų kokybės, garantijų. </w:t>
      </w:r>
    </w:p>
    <w:p w14:paraId="145F3D9B" w14:textId="70528B08" w:rsidR="00446CB1" w:rsidRPr="007113D9" w:rsidRDefault="00446CB1" w:rsidP="00CF7F83">
      <w:pPr>
        <w:pStyle w:val="IGN"/>
        <w:numPr>
          <w:ilvl w:val="3"/>
          <w:numId w:val="4"/>
        </w:numPr>
        <w:spacing w:before="0" w:after="0" w:line="240" w:lineRule="auto"/>
        <w:ind w:left="0" w:firstLine="0"/>
        <w:jc w:val="both"/>
        <w:rPr>
          <w:b w:val="0"/>
          <w:bCs w:val="0"/>
        </w:rPr>
      </w:pPr>
      <w:r w:rsidRPr="007113D9">
        <w:rPr>
          <w:b w:val="0"/>
          <w:bCs w:val="0"/>
        </w:rPr>
        <w:t xml:space="preserve">Per galimai trumpiausią laiką, bet ne ilgiau kaip 2 (dvi) valandas nuo jam pateikto Užsakovo reikalavimo, nušalinti nuo Darbų kiekvieną Rangovo įdarbintą asmenį ar Rangovo pasamdytą subrangovą (subrangovo įdarbintą asmenį), kuris, pagrįsta Užsakovo nuomone, dėl netinkamos kvalifikacijos, apsvaigimo nuo alkoholinių, psichotropinių ar kitų medžiagų, arba kokiu kitu būdu gali trukdyti Rangovui laiku arba kokybiškai įvykdyti Sutarties sąlygas. Darbus atliekančių asmenų pašalinimas neatleidžia Rangovo nuo šioje Sutartyje prisiimtų įsipareigojimų įvykdymo. Ši </w:t>
      </w:r>
      <w:r w:rsidRPr="007113D9">
        <w:rPr>
          <w:b w:val="0"/>
          <w:bCs w:val="0"/>
        </w:rPr>
        <w:lastRenderedPageBreak/>
        <w:t>nuostata neįpareigoja Užsakovo tikrinti Rangovo įdarbintų asmenų ar Rangovo pasamdytų subrangovų (subrangovų įdarbintų asmenų).</w:t>
      </w:r>
      <w:r w:rsidR="008E516F">
        <w:rPr>
          <w:b w:val="0"/>
          <w:bCs w:val="0"/>
        </w:rPr>
        <w:t xml:space="preserve"> </w:t>
      </w:r>
    </w:p>
    <w:p w14:paraId="24CB1F1A" w14:textId="5C3FD6A1" w:rsidR="00446CB1" w:rsidRDefault="00446CB1" w:rsidP="00CF7F83">
      <w:pPr>
        <w:pStyle w:val="IGN"/>
        <w:numPr>
          <w:ilvl w:val="3"/>
          <w:numId w:val="4"/>
        </w:numPr>
        <w:spacing w:before="0" w:after="0" w:line="240" w:lineRule="auto"/>
        <w:ind w:left="0" w:firstLine="0"/>
        <w:jc w:val="both"/>
        <w:rPr>
          <w:b w:val="0"/>
          <w:bCs w:val="0"/>
        </w:rPr>
      </w:pPr>
      <w:r w:rsidRPr="007113D9">
        <w:rPr>
          <w:b w:val="0"/>
          <w:bCs w:val="0"/>
        </w:rPr>
        <w:t xml:space="preserve">Nuolat valyti savo darbų atlikimo vietą nuo atliekų ir baigus Darbus ją kompleksiškai išvalyti (savo lėšomis sutvarkyti aplinką, pašalinti savo Darbų atliekas bei statybos šiukšles, išgabenti nepanaudotas medžiagas, priemones, įrengimus, pašalinti statybinę techniką) prieš perduodant Darbus, jų rezultatus Užsakovui. Jei minėti valymo darbai nebus vykdomi, Užsakovas gali juos atlikti pats arba trečiųjų asmenų pagalba. Tokiu atveju Rangovas įsipareigoja apmokėti už šiuos valymo darbus per 5 (penkias) darbo dienas, pagal pateiktą </w:t>
      </w:r>
      <w:r w:rsidR="00F95756" w:rsidRPr="00F95756">
        <w:rPr>
          <w:b w:val="0"/>
          <w:bCs w:val="0"/>
        </w:rPr>
        <w:t>Mokėjimo dokument</w:t>
      </w:r>
      <w:r w:rsidR="00F95756">
        <w:rPr>
          <w:b w:val="0"/>
          <w:bCs w:val="0"/>
        </w:rPr>
        <w:t>ą</w:t>
      </w:r>
      <w:r w:rsidRPr="007113D9">
        <w:rPr>
          <w:b w:val="0"/>
          <w:bCs w:val="0"/>
        </w:rPr>
        <w:t xml:space="preserve">. </w:t>
      </w:r>
    </w:p>
    <w:p w14:paraId="52FA7020" w14:textId="780EF969" w:rsidR="00E3289E" w:rsidRDefault="00E3289E" w:rsidP="00CF7F83">
      <w:pPr>
        <w:pStyle w:val="IGN"/>
        <w:numPr>
          <w:ilvl w:val="3"/>
          <w:numId w:val="4"/>
        </w:numPr>
        <w:spacing w:before="0" w:after="0" w:line="240" w:lineRule="auto"/>
        <w:ind w:left="0" w:firstLine="0"/>
        <w:jc w:val="both"/>
        <w:rPr>
          <w:b w:val="0"/>
          <w:bCs w:val="0"/>
        </w:rPr>
      </w:pPr>
      <w:r w:rsidRPr="00E3289E">
        <w:rPr>
          <w:b w:val="0"/>
          <w:bCs w:val="0"/>
        </w:rPr>
        <w:t>prieš pradedant Darbus pasirašyti Tarpusavio saugos darbe atsakomybės ribų aktą ir atliekant Darbus laikytis visų Lietuvos Respublikoje galiojančių aplinkosaugą, higieną, sanitariją, gaisrinę saugą ir darbuotojų saugą ir sveikatą darbe reglamentuojančių teisės aktų reikalavimų; tinkamai instruktuoti savo ir savo pasitelktų trečiųjų asmenų darbuotojus bei kitus asmenis, aktyviai prisidedančius prie Sutarties vykdymo (čia ir toliau nurodyti asmenys vadinami Rangovo darbuotojais) šiais klausimais; užtikrinti visų asmenų, kurie turi teisę būti Rangovo veiklos teritorijoje, saugą darbe; reikalui esant tinkamai aptverti, apšviesti, saugoti ir stebėti atliekamus Darbus taip, kad Rangovo veiklos teritorijoje nekiltų grėsmė Rangovo, Užsakovo darbuotojams ir kitiems fiziniams asmenims bei jų turtui; nustačius bet kokį pažeidimą, nedelsiant informuoti apie tai Užsakovą;   </w:t>
      </w:r>
    </w:p>
    <w:p w14:paraId="1BF13B00" w14:textId="61894756" w:rsidR="007F7438" w:rsidRDefault="002F0823" w:rsidP="00CF7F83">
      <w:pPr>
        <w:pStyle w:val="IGN"/>
        <w:numPr>
          <w:ilvl w:val="3"/>
          <w:numId w:val="4"/>
        </w:numPr>
        <w:spacing w:before="0" w:after="0" w:line="240" w:lineRule="auto"/>
        <w:ind w:left="0" w:firstLine="0"/>
        <w:jc w:val="both"/>
        <w:rPr>
          <w:b w:val="0"/>
          <w:bCs w:val="0"/>
        </w:rPr>
      </w:pPr>
      <w:r w:rsidRPr="002F0823">
        <w:rPr>
          <w:b w:val="0"/>
          <w:bCs w:val="0"/>
        </w:rPr>
        <w:t>užtikrinti, kad Darbus atliksiantys darbuotojai būtų aprūpinti standartų reikalavimus atitinkančiais bei Rangovo įmonės ženklais pažymėtais darbo rūbais ir kitomis asmeninėmis darbuotojų saugos ir sveikatos priemonėmis, ir užtikrinti, kad šios priemonės būtų naudojamos atliekant Darbus;</w:t>
      </w:r>
    </w:p>
    <w:p w14:paraId="15C1C833" w14:textId="47466B4F" w:rsidR="002F0823" w:rsidRDefault="002F0823" w:rsidP="00CF7F83">
      <w:pPr>
        <w:pStyle w:val="IGN"/>
        <w:numPr>
          <w:ilvl w:val="3"/>
          <w:numId w:val="4"/>
        </w:numPr>
        <w:spacing w:before="0" w:after="0" w:line="240" w:lineRule="auto"/>
        <w:ind w:left="0" w:firstLine="0"/>
        <w:jc w:val="both"/>
        <w:rPr>
          <w:b w:val="0"/>
          <w:bCs w:val="0"/>
        </w:rPr>
      </w:pPr>
      <w:r w:rsidRPr="002F0823">
        <w:rPr>
          <w:b w:val="0"/>
          <w:bCs w:val="0"/>
        </w:rPr>
        <w:t>užtikrinti, kad Rangovo darbuotojai nebūtų apsvaigę nuo alkoholio, narkotinių, toksinių ir (arba) psichotropinių medžiagų. Kilus įtarimų dėl asmenų apsvaigimo nuo nurodytų medžiagų, Užsakovas turi teisę juos patikrinti alkotesteriu ir kitais mediciniškai patvirtintais būdais. Jei nustatoma, kad Rangovo darbuotojas yra neblaivus, įtariama, kad jis gali būti apsvaigęs nuo narkotinių, toksinių ir (arba) psichotropinių medžiagų  arba Rangovo darbuotojas atsisako būti patikrintas, Rangovas privalo užtikrinti, kad šis asmuo nedelsiant būtų pašalintas iš darbo vietos ir be atskiro Užsakovo sutikimo į ją nebūtų įleistas.  </w:t>
      </w:r>
    </w:p>
    <w:p w14:paraId="7950FE14" w14:textId="2E589CB6" w:rsidR="002F0823" w:rsidRDefault="00164ED6" w:rsidP="00CF7F83">
      <w:pPr>
        <w:pStyle w:val="IGN"/>
        <w:numPr>
          <w:ilvl w:val="3"/>
          <w:numId w:val="4"/>
        </w:numPr>
        <w:spacing w:before="0" w:after="0" w:line="240" w:lineRule="auto"/>
        <w:ind w:left="0" w:firstLine="0"/>
        <w:jc w:val="both"/>
        <w:rPr>
          <w:b w:val="0"/>
          <w:bCs w:val="0"/>
        </w:rPr>
      </w:pPr>
      <w:r w:rsidRPr="00164ED6">
        <w:rPr>
          <w:b w:val="0"/>
          <w:bCs w:val="0"/>
        </w:rPr>
        <w:t>visam darbų vykdymo laikotarpiui paskirti už darbuotojų sauga ir sveikatą atsakingą asmenį.</w:t>
      </w:r>
    </w:p>
    <w:p w14:paraId="6BD9CA3D" w14:textId="77777777" w:rsidR="00A0781D" w:rsidRDefault="005D57A0" w:rsidP="00A0781D">
      <w:pPr>
        <w:pStyle w:val="IGN"/>
        <w:numPr>
          <w:ilvl w:val="3"/>
          <w:numId w:val="4"/>
        </w:numPr>
        <w:spacing w:before="0" w:after="0" w:line="240" w:lineRule="auto"/>
        <w:ind w:left="0" w:firstLine="0"/>
        <w:jc w:val="both"/>
        <w:rPr>
          <w:b w:val="0"/>
          <w:bCs w:val="0"/>
        </w:rPr>
      </w:pPr>
      <w:r w:rsidRPr="005D57A0">
        <w:rPr>
          <w:b w:val="0"/>
          <w:bCs w:val="0"/>
        </w:rPr>
        <w:t xml:space="preserve">Atlikti darbus, užtikrinant elektros įrenginių įrengimo bendrųjų taisyklių, priešgaisrinės saugos, higienos, darbuotojų saugos, aplinkos apsaugos ir kitų įstatymų nustatytų reikalavimų laikymąsi, bei optimalų ir profesionalų darbų organizavimą, saugų įrengimų veikimą ir darbų rezultatų naudojimą pagal paskirtį, taip pat, užtikrinat, kad nebus sugadintas Užsakovo/Kliento ar trečiųjų asmenų turtas ar pažeisti jų teisėti interesai. Rangovas įsipareigoja sudaryti galimybes Užsakovui/Klientui bet kada tikrinti, </w:t>
      </w:r>
      <w:r w:rsidRPr="008E0D69">
        <w:rPr>
          <w:b w:val="0"/>
          <w:bCs w:val="0"/>
        </w:rPr>
        <w:t xml:space="preserve">kaip Rangovas, subrangovai, jų darbuotojai laikosi šiame punkte nurodytų reikalavimų. </w:t>
      </w:r>
    </w:p>
    <w:p w14:paraId="1D307F2C" w14:textId="4F2F9507" w:rsidR="00A0781D" w:rsidRDefault="005D57A0" w:rsidP="00A0781D">
      <w:pPr>
        <w:pStyle w:val="IGN"/>
        <w:numPr>
          <w:ilvl w:val="3"/>
          <w:numId w:val="4"/>
        </w:numPr>
        <w:spacing w:before="0" w:after="0" w:line="240" w:lineRule="auto"/>
        <w:ind w:left="0" w:firstLine="0"/>
        <w:jc w:val="both"/>
        <w:rPr>
          <w:b w:val="0"/>
          <w:bCs w:val="0"/>
        </w:rPr>
      </w:pPr>
      <w:r w:rsidRPr="00A0781D">
        <w:rPr>
          <w:b w:val="0"/>
          <w:bCs w:val="0"/>
        </w:rPr>
        <w:t>Teikti informaciją apie Rangovo darbuotojų dirbtas valandas už kiekvieną einamąjį mėnesį iki kito mėnesio 10 d</w:t>
      </w:r>
      <w:r w:rsidR="002C28BC" w:rsidRPr="00A0781D">
        <w:rPr>
          <w:b w:val="0"/>
          <w:bCs w:val="0"/>
        </w:rPr>
        <w:t>ienos</w:t>
      </w:r>
      <w:r w:rsidRPr="00A0781D">
        <w:rPr>
          <w:b w:val="0"/>
          <w:bCs w:val="0"/>
        </w:rPr>
        <w:t xml:space="preserve">, teikiant duomenis el. paštu </w:t>
      </w:r>
      <w:proofErr w:type="spellStart"/>
      <w:r w:rsidR="61BD3504" w:rsidRPr="00A0781D">
        <w:rPr>
          <w:b w:val="0"/>
          <w:bCs w:val="0"/>
        </w:rPr>
        <w:t>servisas@ignitis.lt</w:t>
      </w:r>
      <w:proofErr w:type="spellEnd"/>
      <w:r w:rsidRPr="00A0781D">
        <w:rPr>
          <w:b w:val="0"/>
          <w:bCs w:val="0"/>
        </w:rPr>
        <w:t xml:space="preserve"> arba užpildant saugos ir sveikatos deklaraciją.</w:t>
      </w:r>
    </w:p>
    <w:p w14:paraId="688B7BF2" w14:textId="3BEF5CA3" w:rsidR="005D57A0" w:rsidRPr="00A0781D" w:rsidRDefault="005D57A0" w:rsidP="00A0781D">
      <w:pPr>
        <w:pStyle w:val="IGN"/>
        <w:numPr>
          <w:ilvl w:val="3"/>
          <w:numId w:val="4"/>
        </w:numPr>
        <w:spacing w:before="0" w:after="0" w:line="240" w:lineRule="auto"/>
        <w:ind w:left="0" w:firstLine="0"/>
        <w:jc w:val="both"/>
        <w:rPr>
          <w:b w:val="0"/>
          <w:bCs w:val="0"/>
        </w:rPr>
      </w:pPr>
      <w:r w:rsidRPr="00A0781D">
        <w:rPr>
          <w:b w:val="0"/>
          <w:bCs w:val="0"/>
        </w:rPr>
        <w:t xml:space="preserve">Įvykus įvykiui, dėl kurio Rangovo darbuotojas vykdydamas darbus pagal Sutartį patyrė žalą sveikatai, nedelsiant pateikti duomenis apie tai už Sutarties vykdymą atsakingam asmeniui el. paštu </w:t>
      </w:r>
      <w:r w:rsidR="3257196B" w:rsidRPr="00A0781D">
        <w:rPr>
          <w:b w:val="0"/>
          <w:bCs w:val="0"/>
        </w:rPr>
        <w:t xml:space="preserve"> </w:t>
      </w:r>
      <w:proofErr w:type="spellStart"/>
      <w:r w:rsidR="3257196B" w:rsidRPr="00A0781D">
        <w:rPr>
          <w:b w:val="0"/>
          <w:bCs w:val="0"/>
        </w:rPr>
        <w:t>servisas@ignitis.lt</w:t>
      </w:r>
      <w:proofErr w:type="spellEnd"/>
      <w:r w:rsidRPr="00A0781D">
        <w:rPr>
          <w:b w:val="0"/>
          <w:bCs w:val="0"/>
        </w:rPr>
        <w:t xml:space="preserve"> ir, atlikus tyrimą pasidalinti pagrindinėmis TRIR įvykio priežastimis ir planuojamais koregavimo veiksmais tam, kad būtų galima išvengti panašių įvykių ateityje.</w:t>
      </w:r>
      <w:r w:rsidR="008E516F" w:rsidRPr="00A0781D">
        <w:rPr>
          <w:b w:val="0"/>
          <w:bCs w:val="0"/>
        </w:rPr>
        <w:t xml:space="preserve"> </w:t>
      </w:r>
    </w:p>
    <w:p w14:paraId="4A1EDF43" w14:textId="4EE8D3AB" w:rsidR="005D57A0" w:rsidRPr="005D57A0" w:rsidRDefault="005D57A0" w:rsidP="00CF7F83">
      <w:pPr>
        <w:pStyle w:val="IGN"/>
        <w:numPr>
          <w:ilvl w:val="3"/>
          <w:numId w:val="4"/>
        </w:numPr>
        <w:spacing w:before="0" w:after="0" w:line="240" w:lineRule="auto"/>
        <w:ind w:left="0" w:firstLine="0"/>
        <w:jc w:val="both"/>
        <w:rPr>
          <w:b w:val="0"/>
          <w:bCs w:val="0"/>
        </w:rPr>
      </w:pPr>
      <w:r w:rsidRPr="005D57A0">
        <w:rPr>
          <w:b w:val="0"/>
          <w:bCs w:val="0"/>
        </w:rPr>
        <w:t xml:space="preserve">Jeigu Sutarties vykdymui samdomi subrangovai, teikti Sutarties </w:t>
      </w:r>
      <w:r w:rsidR="00684A25">
        <w:rPr>
          <w:b w:val="0"/>
          <w:bCs w:val="0"/>
        </w:rPr>
        <w:t>6.6.</w:t>
      </w:r>
      <w:r w:rsidRPr="005D57A0">
        <w:rPr>
          <w:b w:val="0"/>
          <w:bCs w:val="0"/>
        </w:rPr>
        <w:t xml:space="preserve"> punktuose nurodytą informaciją apie subrangovus. </w:t>
      </w:r>
    </w:p>
    <w:p w14:paraId="2F5AD337" w14:textId="4330AF46" w:rsidR="00DD596B" w:rsidRPr="00554EB0" w:rsidRDefault="005D57A0" w:rsidP="00CF7F83">
      <w:pPr>
        <w:pStyle w:val="IGN"/>
        <w:numPr>
          <w:ilvl w:val="3"/>
          <w:numId w:val="4"/>
        </w:numPr>
        <w:spacing w:before="0" w:after="0" w:line="240" w:lineRule="auto"/>
        <w:ind w:left="0" w:firstLine="0"/>
        <w:jc w:val="both"/>
        <w:rPr>
          <w:b w:val="0"/>
          <w:bCs w:val="0"/>
        </w:rPr>
      </w:pPr>
      <w:r w:rsidRPr="005D57A0">
        <w:rPr>
          <w:b w:val="0"/>
          <w:bCs w:val="0"/>
        </w:rPr>
        <w:t>Užtikrinti, kad subrangovas suteiktų teisę Užsakovui/Klientui gauti informaciją apie nelaimingus atsitikimus, įvykusius su subrangovo darbuotojais, už aktualų periodą iš Valstybinės darbo inspekcijos tuo atveju, jeigu Sutartyje nustatyta tvarka Rangovas neteiktų reikiamos informacijos apie subrangovo darbuotojų patirtus sužalojimus sveikatai, kurie galėtų būti pripažįstami</w:t>
      </w:r>
      <w:r w:rsidR="008E516F">
        <w:rPr>
          <w:b w:val="0"/>
          <w:bCs w:val="0"/>
        </w:rPr>
        <w:t xml:space="preserve"> </w:t>
      </w:r>
      <w:r w:rsidRPr="005D57A0">
        <w:rPr>
          <w:b w:val="0"/>
          <w:bCs w:val="0"/>
        </w:rPr>
        <w:t>TRIR įvykiais.</w:t>
      </w:r>
      <w:r w:rsidR="008E516F">
        <w:rPr>
          <w:b w:val="0"/>
          <w:bCs w:val="0"/>
        </w:rPr>
        <w:t xml:space="preserve"> </w:t>
      </w:r>
      <w:r w:rsidRPr="005D57A0">
        <w:rPr>
          <w:b w:val="0"/>
          <w:bCs w:val="0"/>
        </w:rPr>
        <w:t xml:space="preserve"> </w:t>
      </w:r>
    </w:p>
    <w:p w14:paraId="1F750057" w14:textId="77777777" w:rsidR="00446CB1" w:rsidRPr="007113D9" w:rsidRDefault="00446CB1" w:rsidP="00CF7F83">
      <w:pPr>
        <w:pStyle w:val="IGN"/>
        <w:numPr>
          <w:ilvl w:val="3"/>
          <w:numId w:val="4"/>
        </w:numPr>
        <w:spacing w:before="0" w:after="0" w:line="240" w:lineRule="auto"/>
        <w:ind w:left="0" w:firstLine="0"/>
        <w:jc w:val="both"/>
        <w:rPr>
          <w:b w:val="0"/>
          <w:bCs w:val="0"/>
        </w:rPr>
      </w:pPr>
      <w:r w:rsidRPr="007113D9">
        <w:rPr>
          <w:b w:val="0"/>
          <w:bCs w:val="0"/>
        </w:rPr>
        <w:t xml:space="preserve">Laikytis galiojančių Įstatymų reikalavimų ir: </w:t>
      </w:r>
    </w:p>
    <w:p w14:paraId="669ABF8D" w14:textId="1BC250A9" w:rsidR="00446CB1" w:rsidRDefault="00446CB1" w:rsidP="00CF7F83">
      <w:pPr>
        <w:pStyle w:val="IGN"/>
        <w:numPr>
          <w:ilvl w:val="4"/>
          <w:numId w:val="5"/>
        </w:numPr>
        <w:spacing w:before="0" w:after="0" w:line="240" w:lineRule="auto"/>
        <w:ind w:left="0" w:firstLine="0"/>
        <w:jc w:val="both"/>
        <w:rPr>
          <w:b w:val="0"/>
          <w:bCs w:val="0"/>
        </w:rPr>
      </w:pPr>
      <w:r w:rsidRPr="007113D9">
        <w:rPr>
          <w:b w:val="0"/>
          <w:bCs w:val="0"/>
        </w:rPr>
        <w:t xml:space="preserve">Organizuoti bei vykdyti Darbų metu susidarančių atliekų apskaitą, surinkimą, rūšiavimą, ženklinimą ir perdavimą atitinkamiems pagal atliekų rūšį atliekų tvarkytojams. </w:t>
      </w:r>
    </w:p>
    <w:p w14:paraId="59B37C08" w14:textId="77777777" w:rsidR="00446CB1" w:rsidRPr="00C1624A" w:rsidRDefault="00446CB1" w:rsidP="00CF7F83">
      <w:pPr>
        <w:pStyle w:val="IGN"/>
        <w:numPr>
          <w:ilvl w:val="4"/>
          <w:numId w:val="4"/>
        </w:numPr>
        <w:spacing w:before="0" w:after="0" w:line="240" w:lineRule="auto"/>
        <w:ind w:left="0" w:firstLine="0"/>
        <w:jc w:val="both"/>
        <w:rPr>
          <w:b w:val="0"/>
          <w:bCs w:val="0"/>
        </w:rPr>
      </w:pPr>
      <w:r w:rsidRPr="00C1624A">
        <w:rPr>
          <w:b w:val="0"/>
          <w:bCs w:val="0"/>
        </w:rPr>
        <w:lastRenderedPageBreak/>
        <w:t xml:space="preserve">Užsakovo prašymu, pateikti Užsakovui atliekų sutvarkymą patvirtinančius dokumentus. </w:t>
      </w:r>
    </w:p>
    <w:p w14:paraId="55AA29C1" w14:textId="77777777" w:rsidR="00446CB1" w:rsidRPr="007113D9" w:rsidRDefault="00446CB1" w:rsidP="00CF7F83">
      <w:pPr>
        <w:pStyle w:val="IGN"/>
        <w:numPr>
          <w:ilvl w:val="4"/>
          <w:numId w:val="4"/>
        </w:numPr>
        <w:spacing w:before="0" w:after="0" w:line="240" w:lineRule="auto"/>
        <w:ind w:left="0" w:firstLine="0"/>
        <w:jc w:val="both"/>
        <w:rPr>
          <w:b w:val="0"/>
          <w:bCs w:val="0"/>
        </w:rPr>
      </w:pPr>
      <w:r w:rsidRPr="007113D9">
        <w:rPr>
          <w:b w:val="0"/>
          <w:bCs w:val="0"/>
        </w:rPr>
        <w:t xml:space="preserve">Objekte susidarančių atliekų tvarkymui Rangovas arba jo pasamdyta įmonė turi būti įregistruotas atliekas tvarkančių įmonių registre. Susidarančių pavojingų atliekų tvarkymui Rangovas arba jo pasamdyta įmonė privalo turėti pavojingų atliekų tvarkymo licenciją ir turėti kvalifikuotus darbuotojus, turinčius teisę tvarkyti atliekas. </w:t>
      </w:r>
    </w:p>
    <w:p w14:paraId="531144EC" w14:textId="77777777" w:rsidR="004512F4" w:rsidRDefault="00446CB1" w:rsidP="00CF7F83">
      <w:pPr>
        <w:pStyle w:val="IGN"/>
        <w:numPr>
          <w:ilvl w:val="3"/>
          <w:numId w:val="4"/>
        </w:numPr>
        <w:spacing w:before="0" w:after="0" w:line="240" w:lineRule="auto"/>
        <w:ind w:left="0" w:firstLine="0"/>
        <w:jc w:val="both"/>
        <w:rPr>
          <w:b w:val="0"/>
          <w:bCs w:val="0"/>
        </w:rPr>
      </w:pPr>
      <w:r w:rsidRPr="007113D9">
        <w:rPr>
          <w:b w:val="0"/>
          <w:bCs w:val="0"/>
        </w:rPr>
        <w:t xml:space="preserve">Atliktiems ir Užsakovui perduotiems Darbams ir Rangovo tiekiamoms medžiagoms suteikti Sutartyje nurodytą garantiją, ir vykdyti visus iš to kylančius įsipareigojimus; </w:t>
      </w:r>
    </w:p>
    <w:p w14:paraId="1FB5801E" w14:textId="77777777" w:rsidR="004512F4" w:rsidRDefault="00446CB1" w:rsidP="00CF7F83">
      <w:pPr>
        <w:pStyle w:val="IGN"/>
        <w:numPr>
          <w:ilvl w:val="3"/>
          <w:numId w:val="4"/>
        </w:numPr>
        <w:spacing w:before="0" w:after="0" w:line="240" w:lineRule="auto"/>
        <w:ind w:left="0" w:firstLine="0"/>
        <w:jc w:val="both"/>
        <w:rPr>
          <w:b w:val="0"/>
          <w:bCs w:val="0"/>
        </w:rPr>
      </w:pPr>
      <w:r w:rsidRPr="004512F4">
        <w:rPr>
          <w:b w:val="0"/>
          <w:bCs w:val="0"/>
        </w:rPr>
        <w:t xml:space="preserve">Neatlygintinai, savo sąskaita, rizika ir atsakomybe ištaisyti Užsakovo nustatytus Darbų ar medžiagų trūkumus per Užsakovo nustatytą terminą; </w:t>
      </w:r>
    </w:p>
    <w:p w14:paraId="2476BAA3" w14:textId="3DC0D72A" w:rsidR="004512F4" w:rsidRDefault="00446CB1" w:rsidP="00CF7F83">
      <w:pPr>
        <w:pStyle w:val="IGN"/>
        <w:numPr>
          <w:ilvl w:val="3"/>
          <w:numId w:val="4"/>
        </w:numPr>
        <w:spacing w:before="0" w:after="0" w:line="240" w:lineRule="auto"/>
        <w:ind w:left="0" w:firstLine="0"/>
        <w:jc w:val="both"/>
        <w:rPr>
          <w:b w:val="0"/>
          <w:bCs w:val="0"/>
        </w:rPr>
      </w:pPr>
      <w:r w:rsidRPr="004512F4">
        <w:rPr>
          <w:b w:val="0"/>
          <w:bCs w:val="0"/>
        </w:rPr>
        <w:t>Tinkamai pildyti Įstatymuose nurodytus dokumentus bei kitus Darbų dokumentus, juos saugoti, archyvuoti ir kartu su Planinių darbų perdavimo priėmimo ar Darbų priėmimo perdavimo aktu perduoti Užsakovui, jei jie nebuvo perduoti anksčiau. Rangovas sutinka bei įsipareigoja užtikrinti, kad visą Darbų atlikimo laikotarpį Užsakovas bei jo atstovai turėtų priėjimą prie šios dokumentacijos, ją tikrintų bei naudotų kompetencijos ribose;</w:t>
      </w:r>
      <w:r w:rsidR="008E516F">
        <w:rPr>
          <w:b w:val="0"/>
          <w:bCs w:val="0"/>
        </w:rPr>
        <w:t xml:space="preserve"> </w:t>
      </w:r>
    </w:p>
    <w:p w14:paraId="5B0E6407" w14:textId="1269A259" w:rsidR="004512F4" w:rsidRDefault="00446CB1" w:rsidP="00CF7F83">
      <w:pPr>
        <w:pStyle w:val="IGN"/>
        <w:numPr>
          <w:ilvl w:val="3"/>
          <w:numId w:val="4"/>
        </w:numPr>
        <w:spacing w:before="0" w:after="0" w:line="240" w:lineRule="auto"/>
        <w:ind w:left="0" w:firstLine="0"/>
        <w:jc w:val="both"/>
        <w:rPr>
          <w:b w:val="0"/>
          <w:bCs w:val="0"/>
        </w:rPr>
      </w:pPr>
      <w:r w:rsidRPr="004512F4">
        <w:rPr>
          <w:b w:val="0"/>
          <w:bCs w:val="0"/>
        </w:rPr>
        <w:t xml:space="preserve">laikytis UAB „Ignitis grupė“ valdybos sprendimais patvirtintų Antikorupcinės politikos ir Etikos kodekso (politika ir kodeksas yra vieši ir skelbiami interneto svetainėje </w:t>
      </w:r>
      <w:hyperlink r:id="rId14" w:history="1">
        <w:r w:rsidRPr="004512F4">
          <w:rPr>
            <w:rStyle w:val="Hyperlink"/>
            <w:b w:val="0"/>
            <w:bCs w:val="0"/>
          </w:rPr>
          <w:t>www.ignitisgrupe.lt</w:t>
        </w:r>
      </w:hyperlink>
      <w:r w:rsidRPr="004512F4">
        <w:rPr>
          <w:b w:val="0"/>
          <w:bCs w:val="0"/>
        </w:rPr>
        <w:t>) reikalavimų vykdant Sutartį</w:t>
      </w:r>
      <w:r w:rsidR="00AF7779">
        <w:rPr>
          <w:b w:val="0"/>
          <w:bCs w:val="0"/>
        </w:rPr>
        <w:t xml:space="preserve"> </w:t>
      </w:r>
      <w:r w:rsidR="00AF7779" w:rsidRPr="00AF7779">
        <w:rPr>
          <w:b w:val="0"/>
          <w:bCs w:val="0"/>
        </w:rPr>
        <w:t xml:space="preserve">ir užtikrinti, kad šio punkto reikalavimų laikytųsi tiek Rangovo, tiek ir jo ir Sutarties vykdymui pasitelkiamų Trečiųjų šalių darbuotojai, valdymo ir priežiūros organų nariai bei kiti atstovai, santykiuose susijusiuose su Užsakovu. </w:t>
      </w:r>
      <w:r w:rsidRPr="004512F4">
        <w:rPr>
          <w:b w:val="0"/>
          <w:bCs w:val="0"/>
        </w:rPr>
        <w:t>Šiame punkte nustatytos pareigos pažeidimas yra laikomas esminiu Sutarties pažeidimu suteikiančiu teisę UAB „Ignitis“ vienašališkai nutraukti Sutartį.</w:t>
      </w:r>
    </w:p>
    <w:p w14:paraId="19807598" w14:textId="7D6306F2" w:rsidR="00446CB1" w:rsidRPr="004512F4" w:rsidRDefault="00446CB1" w:rsidP="00CF7F83">
      <w:pPr>
        <w:pStyle w:val="IGN"/>
        <w:numPr>
          <w:ilvl w:val="3"/>
          <w:numId w:val="4"/>
        </w:numPr>
        <w:spacing w:before="0" w:after="0" w:line="240" w:lineRule="auto"/>
        <w:ind w:left="0" w:firstLine="0"/>
        <w:jc w:val="both"/>
        <w:rPr>
          <w:b w:val="0"/>
          <w:bCs w:val="0"/>
        </w:rPr>
      </w:pPr>
      <w:r w:rsidRPr="004512F4">
        <w:rPr>
          <w:b w:val="0"/>
          <w:bCs w:val="0"/>
        </w:rPr>
        <w:t xml:space="preserve">Vykdyti kitus šia Sutartimi prisiimtus ir Įstatymuose nustatytus įsipareigojimus. </w:t>
      </w:r>
    </w:p>
    <w:p w14:paraId="57A3D840" w14:textId="77777777" w:rsidR="00446CB1" w:rsidRPr="007113D9" w:rsidRDefault="00446CB1" w:rsidP="00CF7F83">
      <w:pPr>
        <w:pStyle w:val="IGN"/>
        <w:numPr>
          <w:ilvl w:val="0"/>
          <w:numId w:val="0"/>
        </w:numPr>
        <w:spacing w:before="0" w:after="0" w:line="240" w:lineRule="auto"/>
        <w:jc w:val="both"/>
        <w:rPr>
          <w:b w:val="0"/>
          <w:bCs w:val="0"/>
        </w:rPr>
      </w:pPr>
    </w:p>
    <w:p w14:paraId="64E402B9" w14:textId="64F4E0DF" w:rsidR="002C5EB1" w:rsidRDefault="00253F86" w:rsidP="00CB39AA">
      <w:pPr>
        <w:pStyle w:val="IGN"/>
        <w:spacing w:before="0" w:after="0" w:line="240" w:lineRule="auto"/>
        <w:ind w:left="0" w:firstLine="0"/>
        <w:contextualSpacing w:val="0"/>
        <w:rPr>
          <w:color w:val="1C397B"/>
        </w:rPr>
      </w:pPr>
      <w:r w:rsidRPr="009E449E">
        <w:rPr>
          <w:color w:val="1C397B"/>
        </w:rPr>
        <w:t>DARBŲ ATLIKIMO TVARKA</w:t>
      </w:r>
    </w:p>
    <w:p w14:paraId="12E66E1E" w14:textId="77777777" w:rsidR="002156BA" w:rsidRPr="009E449E" w:rsidRDefault="002156BA" w:rsidP="002156BA">
      <w:pPr>
        <w:pStyle w:val="IGN"/>
        <w:numPr>
          <w:ilvl w:val="0"/>
          <w:numId w:val="0"/>
        </w:numPr>
        <w:spacing w:before="0" w:after="0" w:line="240" w:lineRule="auto"/>
        <w:contextualSpacing w:val="0"/>
        <w:jc w:val="both"/>
        <w:rPr>
          <w:color w:val="1C397B"/>
        </w:rPr>
      </w:pPr>
    </w:p>
    <w:p w14:paraId="7765FB23" w14:textId="351A8315" w:rsidR="00D64CE0" w:rsidRDefault="00BA49E9" w:rsidP="00CF7F83">
      <w:pPr>
        <w:pStyle w:val="paragraph"/>
        <w:numPr>
          <w:ilvl w:val="1"/>
          <w:numId w:val="1"/>
        </w:numPr>
        <w:spacing w:before="0" w:beforeAutospacing="0" w:after="0" w:afterAutospacing="0"/>
        <w:ind w:left="0" w:firstLine="0"/>
        <w:jc w:val="both"/>
        <w:textAlignment w:val="baseline"/>
        <w:rPr>
          <w:rFonts w:ascii="Arial" w:hAnsi="Arial" w:cs="Arial"/>
          <w:sz w:val="22"/>
          <w:szCs w:val="22"/>
        </w:rPr>
      </w:pPr>
      <w:r w:rsidRPr="009E449E">
        <w:rPr>
          <w:rStyle w:val="normaltextrun"/>
          <w:rFonts w:ascii="Arial" w:hAnsi="Arial" w:cs="Arial"/>
          <w:sz w:val="22"/>
          <w:szCs w:val="22"/>
        </w:rPr>
        <w:t>Rangovas įsipareigoja Darbus atlikti vadovaudamasis šios Sutarties nuostatomis, pradėti ir užbaigti priklausomai nuo galimo gedimo ir problemos mąsto be neigiamos įtakos Elektrinės veikimui.</w:t>
      </w:r>
    </w:p>
    <w:p w14:paraId="492D2A58" w14:textId="446E2F0C" w:rsidR="00D64CE0" w:rsidRDefault="00BA49E9" w:rsidP="00CF7F83">
      <w:pPr>
        <w:pStyle w:val="paragraph"/>
        <w:numPr>
          <w:ilvl w:val="1"/>
          <w:numId w:val="1"/>
        </w:numPr>
        <w:spacing w:before="0" w:beforeAutospacing="0" w:after="0" w:afterAutospacing="0"/>
        <w:ind w:left="0" w:firstLine="0"/>
        <w:jc w:val="both"/>
        <w:textAlignment w:val="baseline"/>
        <w:rPr>
          <w:rFonts w:ascii="Arial" w:hAnsi="Arial" w:cs="Arial"/>
          <w:sz w:val="22"/>
          <w:szCs w:val="22"/>
        </w:rPr>
      </w:pPr>
      <w:r w:rsidRPr="00D64CE0">
        <w:rPr>
          <w:rStyle w:val="normaltextrun"/>
          <w:rFonts w:ascii="Arial" w:hAnsi="Arial" w:cs="Arial"/>
          <w:sz w:val="22"/>
          <w:szCs w:val="22"/>
        </w:rPr>
        <w:t xml:space="preserve">Planinius darbus Rangovas įsipareigoja atlikti pagal Darbų grafiką, bet ne rečiau kaip vieną kartą per kalendorinius metus ir per 10 darbo dienų nuo Planinių darbų atlikimo dienos pateikti Užsakovui </w:t>
      </w:r>
      <w:r w:rsidR="00B60D00" w:rsidRPr="00B60D00">
        <w:rPr>
          <w:rStyle w:val="normaltextrun"/>
          <w:rFonts w:ascii="Arial" w:hAnsi="Arial" w:cs="Arial"/>
          <w:sz w:val="22"/>
          <w:szCs w:val="22"/>
        </w:rPr>
        <w:t>Planinių darbų perdavimo priėmimo akto form</w:t>
      </w:r>
      <w:r w:rsidR="00B60D00">
        <w:rPr>
          <w:rStyle w:val="normaltextrun"/>
          <w:rFonts w:ascii="Arial" w:hAnsi="Arial" w:cs="Arial"/>
          <w:sz w:val="22"/>
          <w:szCs w:val="22"/>
        </w:rPr>
        <w:t>ą</w:t>
      </w:r>
      <w:r w:rsidR="00B60D00" w:rsidRPr="00B60D00">
        <w:rPr>
          <w:rStyle w:val="normaltextrun"/>
          <w:rFonts w:ascii="Arial" w:hAnsi="Arial" w:cs="Arial"/>
          <w:sz w:val="22"/>
          <w:szCs w:val="22"/>
        </w:rPr>
        <w:t xml:space="preserve"> </w:t>
      </w:r>
      <w:r w:rsidRPr="00D64CE0">
        <w:rPr>
          <w:rStyle w:val="normaltextrun"/>
          <w:rFonts w:ascii="Arial" w:hAnsi="Arial" w:cs="Arial"/>
          <w:sz w:val="22"/>
          <w:szCs w:val="22"/>
        </w:rPr>
        <w:t>Sutartyje nustatytomis sąlygomis ir tvarka.</w:t>
      </w:r>
      <w:r w:rsidR="008E516F">
        <w:rPr>
          <w:rStyle w:val="normaltextrun"/>
          <w:rFonts w:ascii="Arial" w:hAnsi="Arial" w:cs="Arial"/>
          <w:sz w:val="22"/>
          <w:szCs w:val="22"/>
        </w:rPr>
        <w:t xml:space="preserve"> </w:t>
      </w:r>
      <w:r w:rsidRPr="00D64CE0">
        <w:rPr>
          <w:rStyle w:val="eop"/>
          <w:rFonts w:ascii="Arial" w:hAnsi="Arial" w:cs="Arial"/>
          <w:sz w:val="22"/>
          <w:szCs w:val="22"/>
        </w:rPr>
        <w:t> </w:t>
      </w:r>
    </w:p>
    <w:p w14:paraId="0391785F" w14:textId="168ED91C" w:rsidR="00D64CE0" w:rsidRDefault="00BA49E9" w:rsidP="00CF7F83">
      <w:pPr>
        <w:pStyle w:val="paragraph"/>
        <w:numPr>
          <w:ilvl w:val="1"/>
          <w:numId w:val="1"/>
        </w:numPr>
        <w:spacing w:before="0" w:beforeAutospacing="0" w:after="0" w:afterAutospacing="0"/>
        <w:ind w:left="0" w:firstLine="0"/>
        <w:jc w:val="both"/>
        <w:textAlignment w:val="baseline"/>
        <w:rPr>
          <w:rStyle w:val="eop"/>
          <w:rFonts w:ascii="Arial" w:hAnsi="Arial" w:cs="Arial"/>
          <w:sz w:val="22"/>
          <w:szCs w:val="22"/>
        </w:rPr>
      </w:pPr>
      <w:r w:rsidRPr="00D64CE0">
        <w:rPr>
          <w:rStyle w:val="normaltextrun"/>
          <w:rFonts w:ascii="Arial" w:hAnsi="Arial" w:cs="Arial"/>
          <w:sz w:val="22"/>
          <w:szCs w:val="22"/>
        </w:rPr>
        <w:t>Neplaninius darbus Rangovas įsipareigoja atlikti Užsakymuose nurodytais terminais ir apimtimi.</w:t>
      </w:r>
    </w:p>
    <w:p w14:paraId="2ED1A03F" w14:textId="77777777" w:rsidR="00D64CE0" w:rsidRDefault="00D64CE0" w:rsidP="00CF7F83">
      <w:pPr>
        <w:pStyle w:val="paragraph"/>
        <w:spacing w:before="0" w:beforeAutospacing="0" w:after="0" w:afterAutospacing="0"/>
        <w:jc w:val="both"/>
        <w:textAlignment w:val="baseline"/>
        <w:rPr>
          <w:rStyle w:val="eop"/>
          <w:rFonts w:ascii="Arial" w:hAnsi="Arial" w:cs="Arial"/>
          <w:sz w:val="22"/>
          <w:szCs w:val="22"/>
        </w:rPr>
      </w:pPr>
    </w:p>
    <w:p w14:paraId="4F446DAD" w14:textId="514FF5B1" w:rsidR="00BA49E9" w:rsidRPr="00D64CE0" w:rsidRDefault="00BA49E9" w:rsidP="00CF7F83">
      <w:pPr>
        <w:pStyle w:val="paragraph"/>
        <w:numPr>
          <w:ilvl w:val="1"/>
          <w:numId w:val="1"/>
        </w:numPr>
        <w:spacing w:before="0" w:beforeAutospacing="0" w:after="0" w:afterAutospacing="0"/>
        <w:ind w:left="0" w:firstLine="0"/>
        <w:jc w:val="both"/>
        <w:textAlignment w:val="baseline"/>
        <w:rPr>
          <w:rFonts w:ascii="Arial" w:hAnsi="Arial" w:cs="Arial"/>
          <w:sz w:val="22"/>
          <w:szCs w:val="22"/>
        </w:rPr>
      </w:pPr>
      <w:r w:rsidRPr="00D64CE0">
        <w:rPr>
          <w:rStyle w:val="normaltextrun"/>
          <w:rFonts w:ascii="Arial" w:hAnsi="Arial" w:cs="Arial"/>
          <w:b/>
          <w:bCs/>
          <w:sz w:val="22"/>
          <w:szCs w:val="22"/>
        </w:rPr>
        <w:t>Neplaninių darbų Užsakymo pateikimas</w:t>
      </w:r>
      <w:r w:rsidRPr="00D64CE0">
        <w:rPr>
          <w:rStyle w:val="normaltextrun"/>
          <w:rFonts w:ascii="Arial" w:hAnsi="Arial" w:cs="Arial"/>
          <w:sz w:val="22"/>
          <w:szCs w:val="22"/>
        </w:rPr>
        <w:t>:</w:t>
      </w:r>
      <w:r w:rsidRPr="00D64CE0">
        <w:rPr>
          <w:rStyle w:val="eop"/>
          <w:rFonts w:ascii="Arial" w:hAnsi="Arial" w:cs="Arial"/>
          <w:sz w:val="22"/>
          <w:szCs w:val="22"/>
        </w:rPr>
        <w:t> </w:t>
      </w:r>
    </w:p>
    <w:p w14:paraId="03EEE269" w14:textId="3656FDB3" w:rsidR="00EC2B82" w:rsidRDefault="00BA49E9" w:rsidP="60D1C482">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60D1C482">
        <w:rPr>
          <w:rStyle w:val="normaltextrun"/>
          <w:rFonts w:ascii="Arial" w:hAnsi="Arial" w:cs="Arial"/>
          <w:sz w:val="22"/>
          <w:szCs w:val="22"/>
        </w:rPr>
        <w:t xml:space="preserve">Užsakovas Neplaninius darbus užsako elektroniniu paštu ar </w:t>
      </w:r>
      <w:r w:rsidR="0A085CE4" w:rsidRPr="60D1C482">
        <w:rPr>
          <w:rStyle w:val="normaltextrun"/>
          <w:rFonts w:ascii="Arial" w:hAnsi="Arial" w:cs="Arial"/>
          <w:sz w:val="22"/>
          <w:szCs w:val="22"/>
        </w:rPr>
        <w:t>telefonu</w:t>
      </w:r>
      <w:r w:rsidRPr="60D1C482">
        <w:rPr>
          <w:rStyle w:val="normaltextrun"/>
          <w:rFonts w:ascii="Arial" w:hAnsi="Arial" w:cs="Arial"/>
          <w:sz w:val="22"/>
          <w:szCs w:val="22"/>
        </w:rPr>
        <w:t xml:space="preserve"> pateikdamas Rangovui Užsakymą.</w:t>
      </w:r>
      <w:r w:rsidR="00CF1AFC" w:rsidRPr="60D1C482">
        <w:rPr>
          <w:rStyle w:val="normaltextrun"/>
          <w:rFonts w:ascii="Arial" w:hAnsi="Arial" w:cs="Arial"/>
          <w:sz w:val="22"/>
          <w:szCs w:val="22"/>
        </w:rPr>
        <w:t xml:space="preserve"> Užsakymas laikomas tinkamai įteiktu praėjus 12 </w:t>
      </w:r>
      <w:r w:rsidR="009219AB" w:rsidRPr="60D1C482">
        <w:rPr>
          <w:rStyle w:val="normaltextrun"/>
          <w:rFonts w:ascii="Arial" w:hAnsi="Arial" w:cs="Arial"/>
          <w:sz w:val="22"/>
          <w:szCs w:val="22"/>
        </w:rPr>
        <w:t>(dvylikai) valandų nuo Užsakymo išsiuntimo laiko.</w:t>
      </w:r>
      <w:r w:rsidRPr="60D1C482">
        <w:rPr>
          <w:rStyle w:val="normaltextrun"/>
          <w:rFonts w:ascii="Arial" w:hAnsi="Arial" w:cs="Arial"/>
          <w:sz w:val="22"/>
          <w:szCs w:val="22"/>
        </w:rPr>
        <w:t xml:space="preserve"> Rangovas ne vėliau kaip per </w:t>
      </w:r>
      <w:r w:rsidR="00646441" w:rsidRPr="60D1C482">
        <w:rPr>
          <w:rStyle w:val="normaltextrun"/>
          <w:rFonts w:ascii="Arial" w:hAnsi="Arial" w:cs="Arial"/>
          <w:sz w:val="22"/>
          <w:szCs w:val="22"/>
        </w:rPr>
        <w:t>12 (dvylika) valandų</w:t>
      </w:r>
      <w:r w:rsidRPr="60D1C482">
        <w:rPr>
          <w:rStyle w:val="normaltextrun"/>
          <w:rFonts w:ascii="Arial" w:hAnsi="Arial" w:cs="Arial"/>
          <w:sz w:val="22"/>
          <w:szCs w:val="22"/>
        </w:rPr>
        <w:t xml:space="preserve"> po Užsakymo gavimo, elektroniniu paštu pateikia patvirtinimą, kad Užsakymas gautas ir priimamas. Rangovui per </w:t>
      </w:r>
      <w:r w:rsidR="00B64B87" w:rsidRPr="60D1C482">
        <w:rPr>
          <w:rStyle w:val="normaltextrun"/>
          <w:rFonts w:ascii="Arial" w:hAnsi="Arial" w:cs="Arial"/>
          <w:sz w:val="22"/>
          <w:szCs w:val="22"/>
        </w:rPr>
        <w:t xml:space="preserve">24 (dvidešimt keturias) </w:t>
      </w:r>
      <w:r w:rsidRPr="60D1C482">
        <w:rPr>
          <w:rStyle w:val="normaltextrun"/>
          <w:rFonts w:ascii="Arial" w:hAnsi="Arial" w:cs="Arial"/>
          <w:sz w:val="22"/>
          <w:szCs w:val="22"/>
        </w:rPr>
        <w:t xml:space="preserve">valandas nepateikus atsakymo dėl Užsakymo vykdymo laikoma, kad Rangovas nepagrįstai atsisakė vykdyti Užsakymą ir jam gali būti taikoma Sutarties </w:t>
      </w:r>
      <w:r w:rsidR="00CC27CD">
        <w:rPr>
          <w:rStyle w:val="normaltextrun"/>
          <w:rFonts w:ascii="Arial" w:hAnsi="Arial" w:cs="Arial"/>
          <w:sz w:val="22"/>
          <w:szCs w:val="22"/>
        </w:rPr>
        <w:t>11</w:t>
      </w:r>
      <w:r w:rsidR="00D301EC" w:rsidRPr="60D1C482">
        <w:rPr>
          <w:rStyle w:val="normaltextrun"/>
          <w:rFonts w:ascii="Arial" w:hAnsi="Arial" w:cs="Arial"/>
          <w:sz w:val="22"/>
          <w:szCs w:val="22"/>
        </w:rPr>
        <w:t xml:space="preserve">.8., </w:t>
      </w:r>
      <w:r w:rsidR="00CC27CD">
        <w:rPr>
          <w:rStyle w:val="normaltextrun"/>
          <w:rFonts w:ascii="Arial" w:hAnsi="Arial" w:cs="Arial"/>
          <w:sz w:val="22"/>
          <w:szCs w:val="22"/>
        </w:rPr>
        <w:t>11</w:t>
      </w:r>
      <w:r w:rsidR="00D301EC" w:rsidRPr="60D1C482">
        <w:rPr>
          <w:rStyle w:val="normaltextrun"/>
          <w:rFonts w:ascii="Arial" w:hAnsi="Arial" w:cs="Arial"/>
          <w:sz w:val="22"/>
          <w:szCs w:val="22"/>
        </w:rPr>
        <w:t>.9</w:t>
      </w:r>
      <w:r w:rsidR="00074999" w:rsidRPr="60D1C482">
        <w:rPr>
          <w:rStyle w:val="normaltextrun"/>
          <w:rFonts w:ascii="Arial" w:hAnsi="Arial" w:cs="Arial"/>
          <w:sz w:val="22"/>
          <w:szCs w:val="22"/>
        </w:rPr>
        <w:t xml:space="preserve"> </w:t>
      </w:r>
      <w:r w:rsidRPr="60D1C482">
        <w:rPr>
          <w:rStyle w:val="normaltextrun"/>
          <w:rFonts w:ascii="Arial" w:hAnsi="Arial" w:cs="Arial"/>
          <w:sz w:val="22"/>
          <w:szCs w:val="22"/>
        </w:rPr>
        <w:t>punktuose numatyta atsakomybė.</w:t>
      </w:r>
      <w:r w:rsidRPr="60D1C482">
        <w:rPr>
          <w:rStyle w:val="eop"/>
          <w:rFonts w:ascii="Arial" w:hAnsi="Arial" w:cs="Arial"/>
          <w:sz w:val="22"/>
          <w:szCs w:val="22"/>
        </w:rPr>
        <w:t> </w:t>
      </w:r>
    </w:p>
    <w:p w14:paraId="384ED993" w14:textId="52362DE5" w:rsidR="00EC2B82" w:rsidRDefault="00BA49E9" w:rsidP="00CF7F83">
      <w:pPr>
        <w:pStyle w:val="paragraph"/>
        <w:numPr>
          <w:ilvl w:val="2"/>
          <w:numId w:val="1"/>
        </w:numPr>
        <w:spacing w:before="0" w:beforeAutospacing="0" w:after="0" w:afterAutospacing="0"/>
        <w:ind w:left="0" w:right="141" w:firstLine="0"/>
        <w:jc w:val="both"/>
        <w:textAlignment w:val="baseline"/>
        <w:rPr>
          <w:rFonts w:ascii="Arial" w:hAnsi="Arial" w:cs="Arial"/>
          <w:sz w:val="22"/>
          <w:szCs w:val="22"/>
        </w:rPr>
      </w:pPr>
      <w:r w:rsidRPr="00EC2B82">
        <w:rPr>
          <w:rStyle w:val="normaltextrun"/>
          <w:rFonts w:ascii="Arial" w:hAnsi="Arial" w:cs="Arial"/>
          <w:sz w:val="22"/>
          <w:szCs w:val="22"/>
        </w:rPr>
        <w:t xml:space="preserve">Rangovas turi teisę atsisakyti vykdyti Užsakovo pateiktą Užsakymą apie tai pranešęs raštu (įskaitant elektroniniu paštu) ne vėliau kaip per </w:t>
      </w:r>
      <w:r w:rsidR="00B64B87">
        <w:rPr>
          <w:rStyle w:val="normaltextrun"/>
          <w:rFonts w:ascii="Arial" w:hAnsi="Arial" w:cs="Arial"/>
          <w:sz w:val="22"/>
          <w:szCs w:val="22"/>
        </w:rPr>
        <w:t>10 (dešimt)</w:t>
      </w:r>
      <w:r w:rsidRPr="00EC2B82">
        <w:rPr>
          <w:rStyle w:val="normaltextrun"/>
          <w:rFonts w:ascii="Arial" w:hAnsi="Arial" w:cs="Arial"/>
          <w:sz w:val="22"/>
          <w:szCs w:val="22"/>
        </w:rPr>
        <w:t xml:space="preserve"> valand</w:t>
      </w:r>
      <w:r w:rsidR="00B64B87">
        <w:rPr>
          <w:rStyle w:val="normaltextrun"/>
          <w:rFonts w:ascii="Arial" w:hAnsi="Arial" w:cs="Arial"/>
          <w:sz w:val="22"/>
          <w:szCs w:val="22"/>
        </w:rPr>
        <w:t>ų</w:t>
      </w:r>
      <w:r w:rsidRPr="00EC2B82">
        <w:rPr>
          <w:rStyle w:val="normaltextrun"/>
          <w:rFonts w:ascii="Arial" w:hAnsi="Arial" w:cs="Arial"/>
          <w:sz w:val="22"/>
          <w:szCs w:val="22"/>
        </w:rPr>
        <w:t xml:space="preserve"> nuo Užsakymo gavimo ir nurodęs svarias bei objektyvias atsisakymo priežastis. Užsakovas įvertinęs atsisakyme nurodytas aplinkybes, priima galutinį sprendimą, ar tenkinti Rangovo prašymą. Rangovui nepagrįstai atsisakius vykdyti Užsakymą, Užsakovas turi teisę taikyti Sutarties </w:t>
      </w:r>
      <w:r w:rsidR="00CC27CD">
        <w:rPr>
          <w:rStyle w:val="normaltextrun"/>
          <w:rFonts w:ascii="Arial" w:hAnsi="Arial" w:cs="Arial"/>
          <w:sz w:val="22"/>
          <w:szCs w:val="22"/>
        </w:rPr>
        <w:t>11</w:t>
      </w:r>
      <w:r w:rsidR="00D301EC" w:rsidRPr="00D301EC">
        <w:rPr>
          <w:rStyle w:val="normaltextrun"/>
          <w:rFonts w:ascii="Arial" w:hAnsi="Arial" w:cs="Arial"/>
          <w:sz w:val="22"/>
          <w:szCs w:val="22"/>
        </w:rPr>
        <w:t xml:space="preserve">.8., </w:t>
      </w:r>
      <w:r w:rsidR="00CC27CD">
        <w:rPr>
          <w:rStyle w:val="normaltextrun"/>
          <w:rFonts w:ascii="Arial" w:hAnsi="Arial" w:cs="Arial"/>
          <w:sz w:val="22"/>
          <w:szCs w:val="22"/>
        </w:rPr>
        <w:t>11</w:t>
      </w:r>
      <w:r w:rsidR="00D301EC" w:rsidRPr="00D301EC">
        <w:rPr>
          <w:rStyle w:val="normaltextrun"/>
          <w:rFonts w:ascii="Arial" w:hAnsi="Arial" w:cs="Arial"/>
          <w:sz w:val="22"/>
          <w:szCs w:val="22"/>
        </w:rPr>
        <w:t>.9</w:t>
      </w:r>
      <w:r w:rsidR="00074999">
        <w:rPr>
          <w:rStyle w:val="normaltextrun"/>
          <w:rFonts w:ascii="Arial" w:hAnsi="Arial" w:cs="Arial"/>
          <w:sz w:val="22"/>
          <w:szCs w:val="22"/>
        </w:rPr>
        <w:t xml:space="preserve"> </w:t>
      </w:r>
      <w:r w:rsidRPr="00EC2B82">
        <w:rPr>
          <w:rStyle w:val="normaltextrun"/>
          <w:rFonts w:ascii="Arial" w:hAnsi="Arial" w:cs="Arial"/>
          <w:sz w:val="22"/>
          <w:szCs w:val="22"/>
        </w:rPr>
        <w:t>punktuose nurodytą atsakomybę.</w:t>
      </w:r>
      <w:r w:rsidR="008E516F">
        <w:rPr>
          <w:rStyle w:val="normaltextrun"/>
          <w:rFonts w:ascii="Arial" w:hAnsi="Arial" w:cs="Arial"/>
          <w:sz w:val="22"/>
          <w:szCs w:val="22"/>
        </w:rPr>
        <w:t xml:space="preserve"> </w:t>
      </w:r>
    </w:p>
    <w:p w14:paraId="2A697642" w14:textId="71FECCEF" w:rsidR="00EC2B82"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EC2B82">
        <w:rPr>
          <w:rStyle w:val="normaltextrun"/>
          <w:rFonts w:ascii="Arial" w:hAnsi="Arial" w:cs="Arial"/>
          <w:sz w:val="22"/>
          <w:szCs w:val="22"/>
        </w:rPr>
        <w:t>Be rašytinio Užsakovo sutikimo, Rangovas neturi teisės atsisakyti vykdyti Užsakovo pateikto Užsakymo.</w:t>
      </w:r>
      <w:r w:rsidR="008E516F">
        <w:rPr>
          <w:rStyle w:val="normaltextrun"/>
          <w:rFonts w:ascii="Arial" w:hAnsi="Arial" w:cs="Arial"/>
          <w:sz w:val="22"/>
          <w:szCs w:val="22"/>
        </w:rPr>
        <w:t xml:space="preserve"> </w:t>
      </w:r>
      <w:r w:rsidRPr="00EC2B82">
        <w:rPr>
          <w:rStyle w:val="eop"/>
          <w:rFonts w:ascii="Arial" w:hAnsi="Arial" w:cs="Arial"/>
          <w:sz w:val="22"/>
          <w:szCs w:val="22"/>
        </w:rPr>
        <w:t> </w:t>
      </w:r>
    </w:p>
    <w:p w14:paraId="01B27AA9" w14:textId="0A2F91AD" w:rsidR="00EC2B82"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EC2B82">
        <w:rPr>
          <w:rStyle w:val="normaltextrun"/>
          <w:rFonts w:ascii="Arial" w:hAnsi="Arial" w:cs="Arial"/>
          <w:sz w:val="22"/>
          <w:szCs w:val="22"/>
        </w:rPr>
        <w:t>Rangovas, gavęs iš Užsakovo Užsakymą, įsipareigoja Darbus atlikti laikydamasis Užsakyme, Sutartyje ir jos prieduose suderintų Darbų atlikimo terminų bei reikalavimų</w:t>
      </w:r>
      <w:r w:rsidR="008E516F">
        <w:rPr>
          <w:rStyle w:val="normaltextrun"/>
          <w:rFonts w:ascii="Arial" w:hAnsi="Arial" w:cs="Arial"/>
          <w:sz w:val="22"/>
          <w:szCs w:val="22"/>
        </w:rPr>
        <w:t xml:space="preserve"> </w:t>
      </w:r>
    </w:p>
    <w:p w14:paraId="06ACF954" w14:textId="5EE6FD85" w:rsidR="00BA49E9" w:rsidRDefault="00BA49E9" w:rsidP="60D1C482">
      <w:pPr>
        <w:pStyle w:val="paragraph"/>
        <w:numPr>
          <w:ilvl w:val="2"/>
          <w:numId w:val="1"/>
        </w:numPr>
        <w:spacing w:before="0" w:beforeAutospacing="0" w:after="0" w:afterAutospacing="0"/>
        <w:ind w:left="0" w:firstLine="0"/>
        <w:jc w:val="both"/>
        <w:textAlignment w:val="baseline"/>
        <w:rPr>
          <w:rStyle w:val="normaltextrun"/>
          <w:rFonts w:ascii="Arial" w:hAnsi="Arial" w:cs="Arial"/>
          <w:sz w:val="22"/>
          <w:szCs w:val="22"/>
        </w:rPr>
      </w:pPr>
      <w:r w:rsidRPr="60D1C482">
        <w:rPr>
          <w:rStyle w:val="normaltextrun"/>
          <w:rFonts w:ascii="Arial" w:hAnsi="Arial" w:cs="Arial"/>
          <w:sz w:val="22"/>
          <w:szCs w:val="22"/>
        </w:rPr>
        <w:t>Rangovas</w:t>
      </w:r>
      <w:r w:rsidR="008E516F" w:rsidRPr="60D1C482">
        <w:rPr>
          <w:rStyle w:val="normaltextrun"/>
          <w:rFonts w:ascii="Arial" w:hAnsi="Arial" w:cs="Arial"/>
          <w:sz w:val="22"/>
          <w:szCs w:val="22"/>
        </w:rPr>
        <w:t xml:space="preserve"> </w:t>
      </w:r>
      <w:r w:rsidRPr="60D1C482">
        <w:rPr>
          <w:rStyle w:val="normaltextrun"/>
          <w:rFonts w:ascii="Arial" w:hAnsi="Arial" w:cs="Arial"/>
          <w:sz w:val="22"/>
          <w:szCs w:val="22"/>
        </w:rPr>
        <w:t xml:space="preserve">įsipareigoja Neplaninius darbus pagal Užsakymus pradėti ne vėliau nei lentelėje žemiau nurodytais terminais. </w:t>
      </w:r>
    </w:p>
    <w:p w14:paraId="296FC28A" w14:textId="77777777" w:rsidR="00084003" w:rsidRPr="00EC2B82" w:rsidRDefault="00084003" w:rsidP="00084003">
      <w:pPr>
        <w:pStyle w:val="IGN"/>
        <w:numPr>
          <w:ilvl w:val="0"/>
          <w:numId w:val="0"/>
        </w:numPr>
        <w:ind w:left="720" w:hanging="360"/>
      </w:pPr>
    </w:p>
    <w:p w14:paraId="34E5BE9E" w14:textId="77777777" w:rsidR="00BA49E9" w:rsidRPr="009E449E" w:rsidRDefault="00BA49E9" w:rsidP="00CF7F83">
      <w:pPr>
        <w:pStyle w:val="paragraph"/>
        <w:spacing w:before="0" w:beforeAutospacing="0" w:after="0" w:afterAutospacing="0"/>
        <w:jc w:val="both"/>
        <w:textAlignment w:val="baseline"/>
        <w:rPr>
          <w:rFonts w:ascii="Arial" w:hAnsi="Arial" w:cs="Arial"/>
          <w:sz w:val="22"/>
          <w:szCs w:val="22"/>
        </w:rPr>
      </w:pPr>
      <w:r w:rsidRPr="009E449E">
        <w:rPr>
          <w:rStyle w:val="eop"/>
          <w:rFonts w:ascii="Arial" w:hAnsi="Arial" w:cs="Arial"/>
          <w:sz w:val="22"/>
          <w:szCs w:val="22"/>
        </w:rPr>
        <w:t> </w:t>
      </w:r>
    </w:p>
    <w:tbl>
      <w:tblPr>
        <w:tblW w:w="1019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25"/>
        <w:gridCol w:w="7372"/>
        <w:gridCol w:w="1701"/>
      </w:tblGrid>
      <w:tr w:rsidR="00BA49E9" w:rsidRPr="009E449E" w14:paraId="4C6AD9A0" w14:textId="77777777" w:rsidTr="009A13D5">
        <w:trPr>
          <w:trHeight w:val="300"/>
        </w:trPr>
        <w:tc>
          <w:tcPr>
            <w:tcW w:w="1125" w:type="dxa"/>
            <w:tcBorders>
              <w:top w:val="single" w:sz="6" w:space="0" w:color="595959"/>
              <w:left w:val="single" w:sz="6" w:space="0" w:color="595959"/>
              <w:bottom w:val="single" w:sz="6" w:space="0" w:color="595959"/>
              <w:right w:val="single" w:sz="6" w:space="0" w:color="595959"/>
            </w:tcBorders>
            <w:shd w:val="clear" w:color="auto" w:fill="auto"/>
            <w:vAlign w:val="center"/>
            <w:hideMark/>
          </w:tcPr>
          <w:p w14:paraId="6CCE8897" w14:textId="77777777" w:rsidR="00BA49E9" w:rsidRPr="009E449E" w:rsidRDefault="00BA49E9" w:rsidP="00CF7F83">
            <w:pPr>
              <w:pStyle w:val="paragraph"/>
              <w:spacing w:before="0" w:beforeAutospacing="0" w:after="0" w:afterAutospacing="0"/>
              <w:ind w:left="133"/>
              <w:textAlignment w:val="baseline"/>
              <w:rPr>
                <w:rFonts w:ascii="Arial" w:hAnsi="Arial" w:cs="Arial"/>
                <w:sz w:val="22"/>
                <w:szCs w:val="22"/>
              </w:rPr>
            </w:pPr>
            <w:r w:rsidRPr="009E449E">
              <w:rPr>
                <w:rStyle w:val="normaltextrun"/>
                <w:rFonts w:ascii="Arial" w:hAnsi="Arial" w:cs="Arial"/>
                <w:b/>
                <w:bCs/>
                <w:sz w:val="22"/>
                <w:szCs w:val="22"/>
              </w:rPr>
              <w:t>Darbų</w:t>
            </w:r>
            <w:r w:rsidRPr="009E449E">
              <w:rPr>
                <w:rStyle w:val="eop"/>
                <w:rFonts w:ascii="Arial" w:hAnsi="Arial" w:cs="Arial"/>
                <w:sz w:val="22"/>
                <w:szCs w:val="22"/>
              </w:rPr>
              <w:t> </w:t>
            </w:r>
          </w:p>
          <w:p w14:paraId="4A5AF6DA" w14:textId="77777777" w:rsidR="00BA49E9" w:rsidRPr="009E449E" w:rsidRDefault="00BA49E9" w:rsidP="00CF7F83">
            <w:pPr>
              <w:pStyle w:val="paragraph"/>
              <w:spacing w:before="0" w:beforeAutospacing="0" w:after="0" w:afterAutospacing="0"/>
              <w:ind w:left="133"/>
              <w:textAlignment w:val="baseline"/>
              <w:rPr>
                <w:rFonts w:ascii="Arial" w:hAnsi="Arial" w:cs="Arial"/>
                <w:sz w:val="22"/>
                <w:szCs w:val="22"/>
              </w:rPr>
            </w:pPr>
            <w:r w:rsidRPr="009E449E">
              <w:rPr>
                <w:rStyle w:val="normaltextrun"/>
                <w:rFonts w:ascii="Arial" w:hAnsi="Arial" w:cs="Arial"/>
                <w:b/>
                <w:bCs/>
                <w:sz w:val="22"/>
                <w:szCs w:val="22"/>
              </w:rPr>
              <w:t> skubos</w:t>
            </w:r>
            <w:r w:rsidRPr="009E449E">
              <w:rPr>
                <w:rStyle w:val="eop"/>
                <w:rFonts w:ascii="Arial" w:hAnsi="Arial" w:cs="Arial"/>
                <w:sz w:val="22"/>
                <w:szCs w:val="22"/>
              </w:rPr>
              <w:t> </w:t>
            </w:r>
          </w:p>
          <w:p w14:paraId="1EBCD58D" w14:textId="77777777" w:rsidR="00BA49E9" w:rsidRPr="009E449E" w:rsidRDefault="00BA49E9" w:rsidP="00CF7F83">
            <w:pPr>
              <w:pStyle w:val="paragraph"/>
              <w:spacing w:before="0" w:beforeAutospacing="0" w:after="0" w:afterAutospacing="0"/>
              <w:ind w:left="133"/>
              <w:textAlignment w:val="baseline"/>
              <w:rPr>
                <w:rFonts w:ascii="Arial" w:hAnsi="Arial" w:cs="Arial"/>
                <w:sz w:val="22"/>
                <w:szCs w:val="22"/>
              </w:rPr>
            </w:pPr>
            <w:r w:rsidRPr="009E449E">
              <w:rPr>
                <w:rStyle w:val="normaltextrun"/>
                <w:rFonts w:ascii="Arial" w:hAnsi="Arial" w:cs="Arial"/>
                <w:b/>
                <w:bCs/>
                <w:sz w:val="22"/>
                <w:szCs w:val="22"/>
              </w:rPr>
              <w:t> klasės</w:t>
            </w:r>
            <w:r w:rsidRPr="009E449E">
              <w:rPr>
                <w:rStyle w:val="eop"/>
                <w:rFonts w:ascii="Arial" w:hAnsi="Arial" w:cs="Arial"/>
                <w:sz w:val="22"/>
                <w:szCs w:val="22"/>
              </w:rPr>
              <w:t> </w:t>
            </w:r>
          </w:p>
        </w:tc>
        <w:tc>
          <w:tcPr>
            <w:tcW w:w="7372" w:type="dxa"/>
            <w:tcBorders>
              <w:top w:val="single" w:sz="6" w:space="0" w:color="595959"/>
              <w:left w:val="single" w:sz="6" w:space="0" w:color="595959"/>
              <w:bottom w:val="single" w:sz="6" w:space="0" w:color="595959"/>
              <w:right w:val="single" w:sz="6" w:space="0" w:color="595959"/>
            </w:tcBorders>
            <w:shd w:val="clear" w:color="auto" w:fill="auto"/>
            <w:vAlign w:val="center"/>
            <w:hideMark/>
          </w:tcPr>
          <w:p w14:paraId="4D593938" w14:textId="77777777" w:rsidR="00BA49E9" w:rsidRPr="009E449E" w:rsidRDefault="00BA49E9" w:rsidP="00CF7F83">
            <w:pPr>
              <w:pStyle w:val="paragraph"/>
              <w:spacing w:before="0" w:beforeAutospacing="0" w:after="0" w:afterAutospacing="0"/>
              <w:textAlignment w:val="baseline"/>
              <w:rPr>
                <w:rFonts w:ascii="Arial" w:hAnsi="Arial" w:cs="Arial"/>
                <w:sz w:val="22"/>
                <w:szCs w:val="22"/>
              </w:rPr>
            </w:pPr>
            <w:r w:rsidRPr="009E449E">
              <w:rPr>
                <w:rStyle w:val="normaltextrun"/>
                <w:rFonts w:ascii="Arial" w:hAnsi="Arial" w:cs="Arial"/>
                <w:b/>
                <w:bCs/>
                <w:sz w:val="22"/>
                <w:szCs w:val="22"/>
              </w:rPr>
              <w:t>Kriterijus</w:t>
            </w:r>
            <w:r w:rsidRPr="009E449E">
              <w:rPr>
                <w:rStyle w:val="eop"/>
                <w:rFonts w:ascii="Arial" w:hAnsi="Arial" w:cs="Arial"/>
                <w:sz w:val="22"/>
                <w:szCs w:val="22"/>
              </w:rPr>
              <w:t> </w:t>
            </w:r>
          </w:p>
        </w:tc>
        <w:tc>
          <w:tcPr>
            <w:tcW w:w="1701" w:type="dxa"/>
            <w:tcBorders>
              <w:top w:val="single" w:sz="6" w:space="0" w:color="595959"/>
              <w:left w:val="single" w:sz="6" w:space="0" w:color="595959"/>
              <w:bottom w:val="single" w:sz="6" w:space="0" w:color="595959"/>
              <w:right w:val="single" w:sz="6" w:space="0" w:color="595959"/>
            </w:tcBorders>
            <w:shd w:val="clear" w:color="auto" w:fill="auto"/>
            <w:hideMark/>
          </w:tcPr>
          <w:p w14:paraId="72F4FF9E" w14:textId="77777777" w:rsidR="00BA49E9" w:rsidRPr="009E449E" w:rsidRDefault="00BA49E9" w:rsidP="00CF7F83">
            <w:pPr>
              <w:pStyle w:val="paragraph"/>
              <w:spacing w:before="0" w:beforeAutospacing="0" w:after="0" w:afterAutospacing="0"/>
              <w:jc w:val="both"/>
              <w:textAlignment w:val="baseline"/>
              <w:rPr>
                <w:rFonts w:ascii="Arial" w:hAnsi="Arial" w:cs="Arial"/>
                <w:sz w:val="22"/>
                <w:szCs w:val="22"/>
              </w:rPr>
            </w:pPr>
            <w:r w:rsidRPr="009E449E">
              <w:rPr>
                <w:rStyle w:val="normaltextrun"/>
                <w:rFonts w:ascii="Arial" w:hAnsi="Arial" w:cs="Arial"/>
                <w:b/>
                <w:bCs/>
                <w:sz w:val="22"/>
                <w:szCs w:val="22"/>
              </w:rPr>
              <w:t>Maksimalus reagavimo</w:t>
            </w:r>
            <w:r w:rsidRPr="009E449E">
              <w:rPr>
                <w:rStyle w:val="eop"/>
                <w:rFonts w:ascii="Arial" w:hAnsi="Arial" w:cs="Arial"/>
                <w:sz w:val="22"/>
                <w:szCs w:val="22"/>
              </w:rPr>
              <w:t> </w:t>
            </w:r>
          </w:p>
          <w:p w14:paraId="3BFF4E47" w14:textId="77777777" w:rsidR="00BA49E9" w:rsidRPr="009E449E" w:rsidRDefault="00BA49E9" w:rsidP="00CF7F83">
            <w:pPr>
              <w:pStyle w:val="paragraph"/>
              <w:spacing w:before="0" w:beforeAutospacing="0" w:after="0" w:afterAutospacing="0"/>
              <w:jc w:val="both"/>
              <w:textAlignment w:val="baseline"/>
              <w:rPr>
                <w:rFonts w:ascii="Arial" w:hAnsi="Arial" w:cs="Arial"/>
                <w:sz w:val="22"/>
                <w:szCs w:val="22"/>
              </w:rPr>
            </w:pPr>
            <w:r w:rsidRPr="009E449E">
              <w:rPr>
                <w:rStyle w:val="normaltextrun"/>
                <w:rFonts w:ascii="Arial" w:hAnsi="Arial" w:cs="Arial"/>
                <w:b/>
                <w:bCs/>
                <w:sz w:val="22"/>
                <w:szCs w:val="22"/>
              </w:rPr>
              <w:t> laikas*</w:t>
            </w:r>
            <w:r w:rsidRPr="009E449E">
              <w:rPr>
                <w:rStyle w:val="eop"/>
                <w:rFonts w:ascii="Arial" w:hAnsi="Arial" w:cs="Arial"/>
                <w:sz w:val="22"/>
                <w:szCs w:val="22"/>
              </w:rPr>
              <w:t> </w:t>
            </w:r>
          </w:p>
        </w:tc>
      </w:tr>
      <w:tr w:rsidR="00BA49E9" w:rsidRPr="009E449E" w14:paraId="0634917B" w14:textId="77777777" w:rsidTr="009A13D5">
        <w:trPr>
          <w:trHeight w:val="300"/>
        </w:trPr>
        <w:tc>
          <w:tcPr>
            <w:tcW w:w="1125" w:type="dxa"/>
            <w:tcBorders>
              <w:top w:val="single" w:sz="6" w:space="0" w:color="595959"/>
              <w:left w:val="single" w:sz="6" w:space="0" w:color="595959"/>
              <w:bottom w:val="single" w:sz="6" w:space="0" w:color="595959"/>
              <w:right w:val="single" w:sz="6" w:space="0" w:color="595959"/>
            </w:tcBorders>
            <w:shd w:val="clear" w:color="auto" w:fill="auto"/>
            <w:hideMark/>
          </w:tcPr>
          <w:p w14:paraId="3A2BB52E" w14:textId="77777777" w:rsidR="00BA49E9" w:rsidRPr="009E449E" w:rsidRDefault="00BA49E9" w:rsidP="00CF7F83">
            <w:pPr>
              <w:pStyle w:val="paragraph"/>
              <w:spacing w:before="0" w:beforeAutospacing="0" w:after="0" w:afterAutospacing="0"/>
              <w:ind w:left="133"/>
              <w:jc w:val="both"/>
              <w:textAlignment w:val="baseline"/>
              <w:rPr>
                <w:rFonts w:ascii="Arial" w:hAnsi="Arial" w:cs="Arial"/>
                <w:sz w:val="22"/>
                <w:szCs w:val="22"/>
              </w:rPr>
            </w:pPr>
            <w:r w:rsidRPr="009E449E">
              <w:rPr>
                <w:rStyle w:val="normaltextrun"/>
                <w:rFonts w:ascii="Arial" w:hAnsi="Arial" w:cs="Arial"/>
                <w:sz w:val="22"/>
                <w:szCs w:val="22"/>
              </w:rPr>
              <w:t>klasė I</w:t>
            </w:r>
            <w:r w:rsidRPr="009E449E">
              <w:rPr>
                <w:rStyle w:val="eop"/>
                <w:rFonts w:ascii="Arial" w:hAnsi="Arial" w:cs="Arial"/>
                <w:sz w:val="22"/>
                <w:szCs w:val="22"/>
              </w:rPr>
              <w:t> </w:t>
            </w:r>
          </w:p>
        </w:tc>
        <w:tc>
          <w:tcPr>
            <w:tcW w:w="7372" w:type="dxa"/>
            <w:tcBorders>
              <w:top w:val="single" w:sz="6" w:space="0" w:color="595959"/>
              <w:left w:val="single" w:sz="6" w:space="0" w:color="595959"/>
              <w:bottom w:val="single" w:sz="6" w:space="0" w:color="595959"/>
              <w:right w:val="single" w:sz="6" w:space="0" w:color="595959"/>
            </w:tcBorders>
            <w:shd w:val="clear" w:color="auto" w:fill="auto"/>
            <w:hideMark/>
          </w:tcPr>
          <w:p w14:paraId="39D26853" w14:textId="58C80CCA" w:rsidR="00BA49E9" w:rsidRPr="009E449E" w:rsidRDefault="00BA49E9" w:rsidP="00CF7F83">
            <w:pPr>
              <w:pStyle w:val="paragraph"/>
              <w:spacing w:before="0" w:beforeAutospacing="0" w:after="0" w:afterAutospacing="0"/>
              <w:ind w:right="136"/>
              <w:jc w:val="both"/>
              <w:textAlignment w:val="baseline"/>
              <w:rPr>
                <w:rFonts w:ascii="Arial" w:hAnsi="Arial" w:cs="Arial"/>
                <w:sz w:val="22"/>
                <w:szCs w:val="22"/>
              </w:rPr>
            </w:pPr>
            <w:r w:rsidRPr="009E449E">
              <w:rPr>
                <w:rStyle w:val="normaltextrun"/>
                <w:rFonts w:ascii="Arial" w:hAnsi="Arial" w:cs="Arial"/>
                <w:sz w:val="22"/>
                <w:szCs w:val="22"/>
              </w:rPr>
              <w:t>Gedimas daro tiesioginę įtaką</w:t>
            </w:r>
            <w:r w:rsidR="008E516F">
              <w:rPr>
                <w:rStyle w:val="normaltextrun"/>
                <w:rFonts w:ascii="Arial" w:hAnsi="Arial" w:cs="Arial"/>
                <w:sz w:val="22"/>
                <w:szCs w:val="22"/>
              </w:rPr>
              <w:t xml:space="preserve"> </w:t>
            </w:r>
            <w:r w:rsidRPr="009E449E">
              <w:rPr>
                <w:rStyle w:val="normaltextrun"/>
                <w:rFonts w:ascii="Arial" w:hAnsi="Arial" w:cs="Arial"/>
                <w:sz w:val="22"/>
                <w:szCs w:val="22"/>
              </w:rPr>
              <w:t>Elektrinės</w:t>
            </w:r>
            <w:r w:rsidR="008E516F">
              <w:rPr>
                <w:rStyle w:val="normaltextrun"/>
                <w:rFonts w:ascii="Arial" w:hAnsi="Arial" w:cs="Arial"/>
                <w:sz w:val="22"/>
                <w:szCs w:val="22"/>
              </w:rPr>
              <w:t xml:space="preserve"> </w:t>
            </w:r>
            <w:r w:rsidRPr="009E449E">
              <w:rPr>
                <w:rStyle w:val="normaltextrun"/>
                <w:rFonts w:ascii="Arial" w:hAnsi="Arial" w:cs="Arial"/>
                <w:sz w:val="22"/>
                <w:szCs w:val="22"/>
              </w:rPr>
              <w:t>veikimui ir elektros</w:t>
            </w:r>
            <w:r w:rsidR="008E516F">
              <w:rPr>
                <w:rStyle w:val="normaltextrun"/>
                <w:rFonts w:ascii="Arial" w:hAnsi="Arial" w:cs="Arial"/>
                <w:sz w:val="22"/>
                <w:szCs w:val="22"/>
              </w:rPr>
              <w:t xml:space="preserve"> </w:t>
            </w:r>
            <w:r w:rsidRPr="009E449E">
              <w:rPr>
                <w:rStyle w:val="normaltextrun"/>
                <w:rFonts w:ascii="Arial" w:hAnsi="Arial" w:cs="Arial"/>
                <w:sz w:val="22"/>
                <w:szCs w:val="22"/>
              </w:rPr>
              <w:t>energijos gamybai. Neveikia arba blogai veikia kritiniai Elektrinės</w:t>
            </w:r>
            <w:r w:rsidR="008E516F">
              <w:rPr>
                <w:rStyle w:val="normaltextrun"/>
                <w:rFonts w:ascii="Arial" w:hAnsi="Arial" w:cs="Arial"/>
                <w:sz w:val="22"/>
                <w:szCs w:val="22"/>
              </w:rPr>
              <w:t xml:space="preserve"> </w:t>
            </w:r>
            <w:r w:rsidRPr="009E449E">
              <w:rPr>
                <w:rStyle w:val="normaltextrun"/>
                <w:rFonts w:ascii="Arial" w:hAnsi="Arial" w:cs="Arial"/>
                <w:sz w:val="22"/>
                <w:szCs w:val="22"/>
              </w:rPr>
              <w:t>elementai. Į šią kategoriją yra įtraukiami ir gedimai dėl Nenugalimos jėgos (Force majeure) aplinkybių / vagystė / gaisras / masinis brokas / kt.</w:t>
            </w:r>
            <w:r w:rsidRPr="009E449E">
              <w:rPr>
                <w:rStyle w:val="eop"/>
                <w:rFonts w:ascii="Arial" w:hAnsi="Arial" w:cs="Arial"/>
                <w:sz w:val="22"/>
                <w:szCs w:val="22"/>
              </w:rPr>
              <w:t> </w:t>
            </w:r>
          </w:p>
        </w:tc>
        <w:tc>
          <w:tcPr>
            <w:tcW w:w="1701" w:type="dxa"/>
            <w:tcBorders>
              <w:top w:val="single" w:sz="6" w:space="0" w:color="595959"/>
              <w:left w:val="single" w:sz="6" w:space="0" w:color="595959"/>
              <w:bottom w:val="single" w:sz="6" w:space="0" w:color="595959"/>
              <w:right w:val="single" w:sz="6" w:space="0" w:color="595959"/>
            </w:tcBorders>
            <w:shd w:val="clear" w:color="auto" w:fill="auto"/>
            <w:hideMark/>
          </w:tcPr>
          <w:p w14:paraId="57F8FDFC" w14:textId="6789E8F6" w:rsidR="00BA49E9" w:rsidRPr="00155FC3" w:rsidRDefault="000E01B6" w:rsidP="00CF7F83">
            <w:pPr>
              <w:pStyle w:val="paragraph"/>
              <w:spacing w:before="0" w:beforeAutospacing="0" w:after="0" w:afterAutospacing="0"/>
              <w:ind w:left="139"/>
              <w:jc w:val="both"/>
              <w:textAlignment w:val="baseline"/>
              <w:rPr>
                <w:rFonts w:ascii="Arial" w:hAnsi="Arial" w:cs="Arial"/>
                <w:sz w:val="22"/>
                <w:szCs w:val="22"/>
              </w:rPr>
            </w:pPr>
            <w:r>
              <w:rPr>
                <w:rFonts w:ascii="Arial" w:hAnsi="Arial" w:cs="Arial"/>
                <w:sz w:val="22"/>
                <w:szCs w:val="22"/>
              </w:rPr>
              <w:t xml:space="preserve">Nurodytas </w:t>
            </w:r>
            <w:r w:rsidR="008550E5">
              <w:rPr>
                <w:rFonts w:ascii="Arial" w:hAnsi="Arial" w:cs="Arial"/>
                <w:sz w:val="22"/>
                <w:szCs w:val="22"/>
              </w:rPr>
              <w:t xml:space="preserve">Priede Nr. </w:t>
            </w:r>
            <w:r w:rsidR="00A5459B">
              <w:rPr>
                <w:rFonts w:ascii="Arial" w:hAnsi="Arial" w:cs="Arial"/>
                <w:sz w:val="22"/>
                <w:szCs w:val="22"/>
              </w:rPr>
              <w:t xml:space="preserve">9 </w:t>
            </w:r>
            <w:r w:rsidR="008550E5">
              <w:rPr>
                <w:rFonts w:ascii="Arial" w:hAnsi="Arial" w:cs="Arial"/>
                <w:sz w:val="22"/>
                <w:szCs w:val="22"/>
              </w:rPr>
              <w:t>„</w:t>
            </w:r>
            <w:r w:rsidR="008550E5" w:rsidRPr="008550E5">
              <w:rPr>
                <w:rFonts w:ascii="Arial" w:hAnsi="Arial" w:cs="Arial"/>
                <w:sz w:val="22"/>
                <w:szCs w:val="22"/>
              </w:rPr>
              <w:t>Techninė specifikacija</w:t>
            </w:r>
            <w:r w:rsidR="008550E5">
              <w:rPr>
                <w:rFonts w:ascii="Arial" w:hAnsi="Arial" w:cs="Arial"/>
                <w:sz w:val="22"/>
                <w:szCs w:val="22"/>
              </w:rPr>
              <w:t>“</w:t>
            </w:r>
            <w:r w:rsidR="008550E5" w:rsidRPr="008550E5">
              <w:rPr>
                <w:rFonts w:ascii="Arial" w:hAnsi="Arial" w:cs="Arial"/>
                <w:sz w:val="22"/>
                <w:szCs w:val="22"/>
              </w:rPr>
              <w:t xml:space="preserve"> </w:t>
            </w:r>
          </w:p>
        </w:tc>
      </w:tr>
      <w:tr w:rsidR="008550E5" w:rsidRPr="009E449E" w14:paraId="6E245D22" w14:textId="77777777" w:rsidTr="009A13D5">
        <w:trPr>
          <w:trHeight w:val="300"/>
        </w:trPr>
        <w:tc>
          <w:tcPr>
            <w:tcW w:w="1125" w:type="dxa"/>
            <w:tcBorders>
              <w:top w:val="single" w:sz="6" w:space="0" w:color="595959"/>
              <w:left w:val="single" w:sz="6" w:space="0" w:color="595959"/>
              <w:bottom w:val="single" w:sz="6" w:space="0" w:color="595959"/>
              <w:right w:val="single" w:sz="6" w:space="0" w:color="595959"/>
            </w:tcBorders>
            <w:shd w:val="clear" w:color="auto" w:fill="auto"/>
            <w:hideMark/>
          </w:tcPr>
          <w:p w14:paraId="29BDC280" w14:textId="77777777" w:rsidR="008550E5" w:rsidRPr="009E449E" w:rsidRDefault="008550E5" w:rsidP="008550E5">
            <w:pPr>
              <w:pStyle w:val="paragraph"/>
              <w:spacing w:before="0" w:beforeAutospacing="0" w:after="0" w:afterAutospacing="0"/>
              <w:ind w:left="133"/>
              <w:jc w:val="both"/>
              <w:textAlignment w:val="baseline"/>
              <w:rPr>
                <w:rFonts w:ascii="Arial" w:hAnsi="Arial" w:cs="Arial"/>
                <w:sz w:val="22"/>
                <w:szCs w:val="22"/>
              </w:rPr>
            </w:pPr>
            <w:r w:rsidRPr="009E449E">
              <w:rPr>
                <w:rStyle w:val="normaltextrun"/>
                <w:rFonts w:ascii="Arial" w:hAnsi="Arial" w:cs="Arial"/>
                <w:sz w:val="22"/>
                <w:szCs w:val="22"/>
              </w:rPr>
              <w:t>klasė II</w:t>
            </w:r>
            <w:r w:rsidRPr="009E449E">
              <w:rPr>
                <w:rStyle w:val="eop"/>
                <w:rFonts w:ascii="Arial" w:hAnsi="Arial" w:cs="Arial"/>
                <w:sz w:val="22"/>
                <w:szCs w:val="22"/>
              </w:rPr>
              <w:t> </w:t>
            </w:r>
          </w:p>
        </w:tc>
        <w:tc>
          <w:tcPr>
            <w:tcW w:w="7372" w:type="dxa"/>
            <w:tcBorders>
              <w:top w:val="single" w:sz="6" w:space="0" w:color="595959"/>
              <w:left w:val="single" w:sz="6" w:space="0" w:color="595959"/>
              <w:bottom w:val="single" w:sz="6" w:space="0" w:color="595959"/>
              <w:right w:val="single" w:sz="6" w:space="0" w:color="595959"/>
            </w:tcBorders>
            <w:shd w:val="clear" w:color="auto" w:fill="auto"/>
            <w:hideMark/>
          </w:tcPr>
          <w:p w14:paraId="6FDB5F6B" w14:textId="77777777" w:rsidR="008550E5" w:rsidRPr="009E449E" w:rsidRDefault="008550E5" w:rsidP="008550E5">
            <w:pPr>
              <w:pStyle w:val="paragraph"/>
              <w:spacing w:before="0" w:beforeAutospacing="0" w:after="0" w:afterAutospacing="0"/>
              <w:ind w:right="136"/>
              <w:jc w:val="both"/>
              <w:textAlignment w:val="baseline"/>
              <w:rPr>
                <w:rFonts w:ascii="Arial" w:hAnsi="Arial" w:cs="Arial"/>
                <w:sz w:val="22"/>
                <w:szCs w:val="22"/>
              </w:rPr>
            </w:pPr>
            <w:r w:rsidRPr="009E449E">
              <w:rPr>
                <w:rStyle w:val="normaltextrun"/>
                <w:rFonts w:ascii="Arial" w:hAnsi="Arial" w:cs="Arial"/>
                <w:sz w:val="22"/>
                <w:szCs w:val="22"/>
              </w:rPr>
              <w:t>Įrangos gedimai nedaro tiesioginės įtakos elektrinės veikimui ir elektros energijos gamybai.</w:t>
            </w:r>
            <w:r w:rsidRPr="009E449E">
              <w:rPr>
                <w:rStyle w:val="eop"/>
                <w:rFonts w:ascii="Arial" w:hAnsi="Arial" w:cs="Arial"/>
                <w:sz w:val="22"/>
                <w:szCs w:val="22"/>
              </w:rPr>
              <w:t> </w:t>
            </w:r>
          </w:p>
        </w:tc>
        <w:tc>
          <w:tcPr>
            <w:tcW w:w="1701" w:type="dxa"/>
            <w:tcBorders>
              <w:top w:val="single" w:sz="6" w:space="0" w:color="595959"/>
              <w:left w:val="single" w:sz="6" w:space="0" w:color="595959"/>
              <w:bottom w:val="single" w:sz="6" w:space="0" w:color="595959"/>
              <w:right w:val="single" w:sz="6" w:space="0" w:color="595959"/>
            </w:tcBorders>
            <w:shd w:val="clear" w:color="auto" w:fill="auto"/>
            <w:hideMark/>
          </w:tcPr>
          <w:p w14:paraId="4DE8918B" w14:textId="4CA4C0EC" w:rsidR="008550E5" w:rsidRPr="009E449E" w:rsidRDefault="008550E5" w:rsidP="008550E5">
            <w:pPr>
              <w:pStyle w:val="paragraph"/>
              <w:spacing w:before="0" w:beforeAutospacing="0" w:after="0" w:afterAutospacing="0"/>
              <w:ind w:left="139"/>
              <w:jc w:val="both"/>
              <w:textAlignment w:val="baseline"/>
              <w:rPr>
                <w:rFonts w:ascii="Arial" w:hAnsi="Arial" w:cs="Arial"/>
                <w:sz w:val="22"/>
                <w:szCs w:val="22"/>
              </w:rPr>
            </w:pPr>
            <w:r>
              <w:rPr>
                <w:rFonts w:ascii="Arial" w:hAnsi="Arial" w:cs="Arial"/>
                <w:sz w:val="22"/>
                <w:szCs w:val="22"/>
              </w:rPr>
              <w:t xml:space="preserve">Nurodytas Priede Nr. </w:t>
            </w:r>
            <w:r w:rsidR="00A5459B">
              <w:rPr>
                <w:rFonts w:ascii="Arial" w:hAnsi="Arial" w:cs="Arial"/>
                <w:sz w:val="22"/>
                <w:szCs w:val="22"/>
              </w:rPr>
              <w:t xml:space="preserve">9 </w:t>
            </w:r>
            <w:r>
              <w:rPr>
                <w:rFonts w:ascii="Arial" w:hAnsi="Arial" w:cs="Arial"/>
                <w:sz w:val="22"/>
                <w:szCs w:val="22"/>
              </w:rPr>
              <w:t>„</w:t>
            </w:r>
            <w:r w:rsidRPr="008550E5">
              <w:rPr>
                <w:rFonts w:ascii="Arial" w:hAnsi="Arial" w:cs="Arial"/>
                <w:sz w:val="22"/>
                <w:szCs w:val="22"/>
              </w:rPr>
              <w:t>Techninė specifikacija</w:t>
            </w:r>
            <w:r>
              <w:rPr>
                <w:rFonts w:ascii="Arial" w:hAnsi="Arial" w:cs="Arial"/>
                <w:sz w:val="22"/>
                <w:szCs w:val="22"/>
              </w:rPr>
              <w:t>“</w:t>
            </w:r>
            <w:r w:rsidRPr="008550E5">
              <w:rPr>
                <w:rFonts w:ascii="Arial" w:hAnsi="Arial" w:cs="Arial"/>
                <w:sz w:val="22"/>
                <w:szCs w:val="22"/>
              </w:rPr>
              <w:t xml:space="preserve"> </w:t>
            </w:r>
          </w:p>
        </w:tc>
      </w:tr>
    </w:tbl>
    <w:p w14:paraId="0415C0D0" w14:textId="77777777" w:rsidR="00BA49E9" w:rsidRPr="009E449E" w:rsidRDefault="00BA49E9" w:rsidP="00CF7F83">
      <w:pPr>
        <w:pStyle w:val="paragraph"/>
        <w:spacing w:before="0" w:beforeAutospacing="0" w:after="0" w:afterAutospacing="0"/>
        <w:jc w:val="both"/>
        <w:textAlignment w:val="baseline"/>
        <w:rPr>
          <w:rFonts w:ascii="Arial" w:hAnsi="Arial" w:cs="Arial"/>
          <w:sz w:val="22"/>
          <w:szCs w:val="22"/>
        </w:rPr>
      </w:pPr>
      <w:r w:rsidRPr="009E449E">
        <w:rPr>
          <w:rStyle w:val="eop"/>
          <w:rFonts w:ascii="Arial" w:hAnsi="Arial" w:cs="Arial"/>
          <w:sz w:val="22"/>
          <w:szCs w:val="22"/>
        </w:rPr>
        <w:t> </w:t>
      </w:r>
    </w:p>
    <w:p w14:paraId="5192AEEC" w14:textId="77777777" w:rsidR="00BA49E9" w:rsidRPr="009E449E" w:rsidRDefault="00BA49E9" w:rsidP="00CF7F83">
      <w:pPr>
        <w:pStyle w:val="paragraph"/>
        <w:spacing w:before="0" w:beforeAutospacing="0" w:after="0" w:afterAutospacing="0"/>
        <w:jc w:val="both"/>
        <w:textAlignment w:val="baseline"/>
        <w:rPr>
          <w:rFonts w:ascii="Arial" w:hAnsi="Arial" w:cs="Arial"/>
          <w:sz w:val="22"/>
          <w:szCs w:val="22"/>
        </w:rPr>
      </w:pPr>
      <w:r w:rsidRPr="009E449E">
        <w:rPr>
          <w:rStyle w:val="normaltextrun"/>
          <w:rFonts w:ascii="Arial" w:hAnsi="Arial" w:cs="Arial"/>
          <w:sz w:val="22"/>
          <w:szCs w:val="22"/>
        </w:rPr>
        <w:t>*Reagavimo į Užsakymą laikas gali būti derinamas atskirai, priklausomai nuo Neplaninių darbų apimties, svarbos ir kitų veiksnių</w:t>
      </w:r>
      <w:r w:rsidRPr="009E449E">
        <w:rPr>
          <w:rStyle w:val="eop"/>
          <w:rFonts w:ascii="Arial" w:hAnsi="Arial" w:cs="Arial"/>
          <w:sz w:val="22"/>
          <w:szCs w:val="22"/>
        </w:rPr>
        <w:t> </w:t>
      </w:r>
    </w:p>
    <w:p w14:paraId="034D78E4" w14:textId="77777777" w:rsidR="00BA49E9" w:rsidRPr="009E449E" w:rsidRDefault="00BA49E9" w:rsidP="00CF7F83">
      <w:pPr>
        <w:pStyle w:val="paragraph"/>
        <w:spacing w:before="0" w:beforeAutospacing="0" w:after="0" w:afterAutospacing="0"/>
        <w:jc w:val="both"/>
        <w:textAlignment w:val="baseline"/>
        <w:rPr>
          <w:rFonts w:ascii="Arial" w:hAnsi="Arial" w:cs="Arial"/>
          <w:sz w:val="22"/>
          <w:szCs w:val="22"/>
        </w:rPr>
      </w:pPr>
      <w:r w:rsidRPr="009E449E">
        <w:rPr>
          <w:rStyle w:val="eop"/>
          <w:rFonts w:ascii="Arial" w:hAnsi="Arial" w:cs="Arial"/>
          <w:sz w:val="22"/>
          <w:szCs w:val="22"/>
        </w:rPr>
        <w:t> </w:t>
      </w:r>
    </w:p>
    <w:p w14:paraId="67082958" w14:textId="77777777" w:rsidR="00E80DF9" w:rsidRPr="00E80DF9"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9E449E">
        <w:rPr>
          <w:rStyle w:val="normaltextrun"/>
          <w:rFonts w:ascii="Arial" w:hAnsi="Arial" w:cs="Arial"/>
          <w:sz w:val="22"/>
          <w:szCs w:val="22"/>
        </w:rPr>
        <w:t>Priimdamas Užsakymą Rangovas patvirtina, kad :</w:t>
      </w:r>
      <w:r w:rsidRPr="009E449E">
        <w:rPr>
          <w:rStyle w:val="eop"/>
          <w:rFonts w:ascii="Arial" w:hAnsi="Arial" w:cs="Arial"/>
          <w:sz w:val="22"/>
          <w:szCs w:val="22"/>
        </w:rPr>
        <w:t> </w:t>
      </w:r>
    </w:p>
    <w:p w14:paraId="700ABC61" w14:textId="77777777" w:rsidR="00C34573"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E80DF9">
        <w:rPr>
          <w:rStyle w:val="normaltextrun"/>
          <w:rFonts w:ascii="Arial" w:hAnsi="Arial" w:cs="Arial"/>
          <w:sz w:val="22"/>
          <w:szCs w:val="22"/>
        </w:rPr>
        <w:t>įvykdys Užsakymą, atliks Neplaninius darbus visa apimtimi už Užsakyme suderintą Darbų kainą ir papildomų lėšų nereikės. Paaiškėjus, kad Užsakymui įvykdyti būtini tokie darbai (įskaitant medžiagas, įrangą, mechanizmus ir kitas priemones), kurių Rangovas nenumatė, neįtraukė į Užsakymą, bet turėjo ir galėjo numatyti, laikoma, kad Rangovo išlaidos, susijusios su tokių darbų atlikimu, medžiagų, įrangos ar mechanizmų panaudojimu yra įvertintos Darbų kainoje ir Užsakovo papildomai neturi būti apmokamos.</w:t>
      </w:r>
      <w:r w:rsidRPr="00E80DF9">
        <w:rPr>
          <w:rStyle w:val="eop"/>
          <w:rFonts w:ascii="Arial" w:hAnsi="Arial" w:cs="Arial"/>
          <w:sz w:val="22"/>
          <w:szCs w:val="22"/>
        </w:rPr>
        <w:t> </w:t>
      </w:r>
    </w:p>
    <w:p w14:paraId="0A779D18" w14:textId="7690A061" w:rsidR="00BA49E9" w:rsidRPr="00C34573"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C34573">
        <w:rPr>
          <w:rStyle w:val="normaltextrun"/>
          <w:rFonts w:ascii="Arial" w:hAnsi="Arial" w:cs="Arial"/>
          <w:sz w:val="22"/>
          <w:szCs w:val="22"/>
        </w:rPr>
        <w:t>Rangovas prisiima visą riziką dėl to, kad ne nuo Užsakovo priklausančių aplinkybių padidės su Užsakymo vykdymu susijusios išlaidos ir Rangovui Užsakymo vykdymas taps sudėtingesnis (Rangovui padidės įsipareigojimų vykdymo kaina). Bendra Darbų kaina nebus keičiama Užsakymo vykdymo laikotarpiu. Užsakymo vykdymo kainos padidėjimas nesuteikia Rangovui teisės sustabdyti Užsakymo vykdymo ar atsisakyti Užsakymo ar Sutarties šiuo pagrindu. Tai būtų laikoma esminiu Sutarties pažeidimu iš Rangovo pusės ir būtų taikoma Sutar</w:t>
      </w:r>
      <w:r w:rsidR="001940FE">
        <w:rPr>
          <w:rStyle w:val="normaltextrun"/>
          <w:rFonts w:ascii="Arial" w:hAnsi="Arial" w:cs="Arial"/>
          <w:sz w:val="22"/>
          <w:szCs w:val="22"/>
        </w:rPr>
        <w:t xml:space="preserve">tyje </w:t>
      </w:r>
      <w:r w:rsidRPr="00C34573">
        <w:rPr>
          <w:rStyle w:val="normaltextrun"/>
          <w:rFonts w:ascii="Arial" w:hAnsi="Arial" w:cs="Arial"/>
          <w:sz w:val="22"/>
          <w:szCs w:val="22"/>
        </w:rPr>
        <w:t>nustatyta atsakomybė</w:t>
      </w:r>
      <w:r w:rsidR="00D57DA4">
        <w:rPr>
          <w:rStyle w:val="eop"/>
          <w:rFonts w:ascii="Arial" w:hAnsi="Arial" w:cs="Arial"/>
          <w:sz w:val="22"/>
          <w:szCs w:val="22"/>
        </w:rPr>
        <w:t>;</w:t>
      </w:r>
    </w:p>
    <w:p w14:paraId="29D269BA" w14:textId="17CFF89E" w:rsidR="00BA49E9" w:rsidRPr="009E449E"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9E449E">
        <w:rPr>
          <w:rStyle w:val="normaltextrun"/>
          <w:rFonts w:ascii="Arial" w:hAnsi="Arial" w:cs="Arial"/>
          <w:sz w:val="22"/>
          <w:szCs w:val="22"/>
        </w:rPr>
        <w:t>Užsakovas, Rangovui pateiktą Užsakymą, turi teisę bet kuriuo metu atšaukti ar koreguoti iki Darbų pradžios ir Darbų vykdymo metu. Šalys susitaria, kad pakoreguotas Užsakymas nėra prilyginamas naujam Užsakymui ir Darbų terminas nepratęsiamas, išskyrus atvejus, kai Užsakovo padaryti pakeitimai turi tiesioginės įtakos Darbų terminui. Tokiu atveju Rangovo rašytiniu prašymu ir Šalių sutarimu Darbų terminas atnaujinamas pasirašant atnaujintą Užsakymą.</w:t>
      </w:r>
      <w:r w:rsidRPr="009E449E">
        <w:rPr>
          <w:rStyle w:val="eop"/>
          <w:rFonts w:ascii="Arial" w:hAnsi="Arial" w:cs="Arial"/>
          <w:sz w:val="22"/>
          <w:szCs w:val="22"/>
        </w:rPr>
        <w:t> </w:t>
      </w:r>
    </w:p>
    <w:p w14:paraId="082ECD68" w14:textId="3C329544" w:rsidR="00BA49E9" w:rsidRPr="009E449E" w:rsidRDefault="00BA49E9" w:rsidP="00CF7F83">
      <w:pPr>
        <w:pStyle w:val="paragraph"/>
        <w:numPr>
          <w:ilvl w:val="1"/>
          <w:numId w:val="1"/>
        </w:numPr>
        <w:spacing w:before="0" w:beforeAutospacing="0" w:after="0" w:afterAutospacing="0"/>
        <w:ind w:left="0" w:firstLine="0"/>
        <w:jc w:val="both"/>
        <w:textAlignment w:val="baseline"/>
        <w:rPr>
          <w:rFonts w:ascii="Arial" w:hAnsi="Arial" w:cs="Arial"/>
          <w:sz w:val="22"/>
          <w:szCs w:val="22"/>
        </w:rPr>
      </w:pPr>
      <w:r w:rsidRPr="009E449E">
        <w:rPr>
          <w:rStyle w:val="normaltextrun"/>
          <w:rFonts w:ascii="Arial" w:hAnsi="Arial" w:cs="Arial"/>
          <w:sz w:val="22"/>
          <w:szCs w:val="22"/>
        </w:rPr>
        <w:t>Šalys susitaria, kad Užsakyme nurodytas Darbų užbaigimo terminas yra viena iš esminių Sutarties sąlygų, kurios nesilaikymas suteikia teisę Užsakovui vienašališkai nutraukti Užsakymo vykdymą arba Sutartį bei sukelia Įstatymuose numatytas pasekmes.</w:t>
      </w:r>
      <w:r w:rsidR="008E516F">
        <w:rPr>
          <w:rStyle w:val="normaltextrun"/>
          <w:rFonts w:ascii="Arial" w:hAnsi="Arial" w:cs="Arial"/>
          <w:sz w:val="22"/>
          <w:szCs w:val="22"/>
        </w:rPr>
        <w:t xml:space="preserve"> </w:t>
      </w:r>
    </w:p>
    <w:p w14:paraId="068AB12D" w14:textId="2F8564DE" w:rsidR="00BA49E9" w:rsidRPr="009E449E" w:rsidRDefault="00BA49E9" w:rsidP="00CF7F83">
      <w:pPr>
        <w:pStyle w:val="paragraph"/>
        <w:numPr>
          <w:ilvl w:val="1"/>
          <w:numId w:val="1"/>
        </w:numPr>
        <w:spacing w:before="0" w:beforeAutospacing="0" w:after="0" w:afterAutospacing="0"/>
        <w:ind w:left="0" w:firstLine="0"/>
        <w:jc w:val="both"/>
        <w:textAlignment w:val="baseline"/>
        <w:rPr>
          <w:rFonts w:ascii="Arial" w:hAnsi="Arial" w:cs="Arial"/>
          <w:sz w:val="22"/>
          <w:szCs w:val="22"/>
        </w:rPr>
      </w:pPr>
      <w:r w:rsidRPr="009E449E">
        <w:rPr>
          <w:rStyle w:val="normaltextrun"/>
          <w:rFonts w:ascii="Arial" w:hAnsi="Arial" w:cs="Arial"/>
          <w:sz w:val="22"/>
          <w:szCs w:val="22"/>
        </w:rPr>
        <w:t xml:space="preserve">Rangovas Užsakymo vykdymui turi teisę pasitelkti trečiuosius asmenis (subrangovus), kurių ekonominiais, finansiniais pajėgumais ir kvalifikacija Rangovas nesirėmė Pirkimo procedūrų metu tik gavęs išankstinį raštišką Užsakovo sutikimą. Visais atvejais, Užsakovui reikalaujant, Rangovas privalo raštu pateikti išsamų pasitelktų trečiųjų asmenų (subrangovų) sąrašą su duomenimis apie juos ir jų atliekamus darbus per 3 </w:t>
      </w:r>
      <w:r w:rsidR="00FD6930">
        <w:rPr>
          <w:rStyle w:val="normaltextrun"/>
          <w:rFonts w:ascii="Arial" w:hAnsi="Arial" w:cs="Arial"/>
          <w:sz w:val="22"/>
          <w:szCs w:val="22"/>
        </w:rPr>
        <w:t>(tris) D</w:t>
      </w:r>
      <w:r w:rsidRPr="009E449E">
        <w:rPr>
          <w:rStyle w:val="normaltextrun"/>
          <w:rFonts w:ascii="Arial" w:hAnsi="Arial" w:cs="Arial"/>
          <w:sz w:val="22"/>
          <w:szCs w:val="22"/>
        </w:rPr>
        <w:t>ienas. Už atstovų bei darbuotojų veiksmus, jų neatlikimą ir aplaidumą bei dėl to patirtus nuostolius Užsakovui ir tretiesiems asmenims visiškai atsako Rangovas.</w:t>
      </w:r>
      <w:r w:rsidRPr="009E449E">
        <w:rPr>
          <w:rStyle w:val="eop"/>
          <w:rFonts w:ascii="Arial" w:hAnsi="Arial" w:cs="Arial"/>
          <w:sz w:val="22"/>
          <w:szCs w:val="22"/>
        </w:rPr>
        <w:t> </w:t>
      </w:r>
    </w:p>
    <w:p w14:paraId="58F648FA" w14:textId="77777777" w:rsidR="001C1EAF" w:rsidRDefault="00BA49E9" w:rsidP="00CF7F83">
      <w:pPr>
        <w:pStyle w:val="paragraph"/>
        <w:numPr>
          <w:ilvl w:val="1"/>
          <w:numId w:val="1"/>
        </w:numPr>
        <w:spacing w:before="0" w:beforeAutospacing="0" w:after="0" w:afterAutospacing="0"/>
        <w:ind w:left="0" w:firstLine="0"/>
        <w:jc w:val="both"/>
        <w:textAlignment w:val="baseline"/>
        <w:rPr>
          <w:rFonts w:ascii="Arial" w:hAnsi="Arial" w:cs="Arial"/>
          <w:sz w:val="22"/>
          <w:szCs w:val="22"/>
        </w:rPr>
      </w:pPr>
      <w:r w:rsidRPr="009E449E">
        <w:rPr>
          <w:rStyle w:val="normaltextrun"/>
          <w:rFonts w:ascii="Arial" w:hAnsi="Arial" w:cs="Arial"/>
          <w:sz w:val="22"/>
          <w:szCs w:val="22"/>
        </w:rPr>
        <w:t>Už visus Rangovo subrangovų, atstovų bei darbuotojų veiksmus, jų neatlikimą ir aplaidumą bei dėl to patirtus nuostolius Užsakovui ir tretiesiems asmenims visiškai atsako Rangovas</w:t>
      </w:r>
      <w:r w:rsidRPr="009E449E">
        <w:rPr>
          <w:rStyle w:val="eop"/>
          <w:rFonts w:ascii="Arial" w:hAnsi="Arial" w:cs="Arial"/>
          <w:sz w:val="22"/>
          <w:szCs w:val="22"/>
        </w:rPr>
        <w:t> </w:t>
      </w:r>
    </w:p>
    <w:p w14:paraId="6D431801" w14:textId="2EC5A782" w:rsidR="00E80DF9" w:rsidRDefault="00BA49E9" w:rsidP="00CF7F83">
      <w:pPr>
        <w:pStyle w:val="paragraph"/>
        <w:numPr>
          <w:ilvl w:val="1"/>
          <w:numId w:val="1"/>
        </w:numPr>
        <w:spacing w:before="0" w:beforeAutospacing="0" w:after="0" w:afterAutospacing="0"/>
        <w:ind w:left="0" w:firstLine="0"/>
        <w:jc w:val="both"/>
        <w:textAlignment w:val="baseline"/>
        <w:rPr>
          <w:rStyle w:val="eop"/>
          <w:rFonts w:ascii="Arial" w:hAnsi="Arial" w:cs="Arial"/>
          <w:sz w:val="22"/>
          <w:szCs w:val="22"/>
        </w:rPr>
      </w:pPr>
      <w:r w:rsidRPr="001C1EAF">
        <w:rPr>
          <w:rStyle w:val="normaltextrun"/>
          <w:rFonts w:ascii="Arial" w:hAnsi="Arial" w:cs="Arial"/>
          <w:sz w:val="22"/>
          <w:szCs w:val="22"/>
        </w:rPr>
        <w:t>Rangovas ir subrangovai, kurių ekonominiais, finansiniais pajėgumais ir kvalifikacija Rangovas rėmėsi Pirkimo procedūrų metu atitikčiai Pirkimo dokumentuose nustatytiems reikalavimams įrodyti, bei</w:t>
      </w:r>
      <w:r w:rsidR="00ED7706">
        <w:rPr>
          <w:rStyle w:val="normaltextrun"/>
          <w:rFonts w:ascii="Arial" w:hAnsi="Arial" w:cs="Arial"/>
          <w:sz w:val="22"/>
          <w:szCs w:val="22"/>
        </w:rPr>
        <w:t xml:space="preserve"> </w:t>
      </w:r>
      <w:r w:rsidRPr="001C1EAF">
        <w:rPr>
          <w:rStyle w:val="normaltextrun"/>
          <w:rFonts w:ascii="Arial" w:hAnsi="Arial" w:cs="Arial"/>
          <w:sz w:val="22"/>
          <w:szCs w:val="22"/>
        </w:rPr>
        <w:t>subrangovai, kuriuos pasitelkė</w:t>
      </w:r>
      <w:r w:rsidR="00E70A64">
        <w:rPr>
          <w:rStyle w:val="normaltextrun"/>
          <w:rFonts w:ascii="Arial" w:hAnsi="Arial" w:cs="Arial"/>
          <w:sz w:val="22"/>
          <w:szCs w:val="22"/>
        </w:rPr>
        <w:t>,</w:t>
      </w:r>
      <w:r w:rsidRPr="001C1EAF">
        <w:rPr>
          <w:rStyle w:val="normaltextrun"/>
          <w:rFonts w:ascii="Arial" w:hAnsi="Arial" w:cs="Arial"/>
          <w:sz w:val="22"/>
          <w:szCs w:val="22"/>
        </w:rPr>
        <w:t xml:space="preserve"> Sutarties </w:t>
      </w:r>
      <w:r w:rsidR="00B82B9F">
        <w:rPr>
          <w:rStyle w:val="normaltextrun"/>
          <w:rFonts w:ascii="Arial" w:hAnsi="Arial" w:cs="Arial"/>
          <w:sz w:val="22"/>
          <w:szCs w:val="22"/>
        </w:rPr>
        <w:t>6.</w:t>
      </w:r>
      <w:r w:rsidR="00ED7706">
        <w:rPr>
          <w:rStyle w:val="normaltextrun"/>
          <w:rFonts w:ascii="Arial" w:hAnsi="Arial" w:cs="Arial"/>
          <w:sz w:val="22"/>
          <w:szCs w:val="22"/>
        </w:rPr>
        <w:t>7</w:t>
      </w:r>
      <w:r w:rsidR="00B82B9F">
        <w:rPr>
          <w:rStyle w:val="normaltextrun"/>
          <w:rFonts w:ascii="Arial" w:hAnsi="Arial" w:cs="Arial"/>
          <w:sz w:val="22"/>
          <w:szCs w:val="22"/>
        </w:rPr>
        <w:t>.</w:t>
      </w:r>
      <w:r w:rsidRPr="001C1EAF">
        <w:rPr>
          <w:rStyle w:val="normaltextrun"/>
          <w:rFonts w:ascii="Arial" w:hAnsi="Arial" w:cs="Arial"/>
          <w:sz w:val="22"/>
          <w:szCs w:val="22"/>
        </w:rPr>
        <w:t xml:space="preserve"> punkto atveju, prisiima solidarią atsakomybę už Užsakymo ir Sutarties įvykdymą.</w:t>
      </w:r>
      <w:r w:rsidRPr="001C1EAF">
        <w:rPr>
          <w:rStyle w:val="eop"/>
          <w:rFonts w:ascii="Arial" w:hAnsi="Arial" w:cs="Arial"/>
          <w:sz w:val="22"/>
          <w:szCs w:val="22"/>
        </w:rPr>
        <w:t> </w:t>
      </w:r>
    </w:p>
    <w:p w14:paraId="1BBCC064" w14:textId="77777777" w:rsidR="00E80DF9" w:rsidRDefault="00E80DF9" w:rsidP="00CF7F83">
      <w:pPr>
        <w:pStyle w:val="paragraph"/>
        <w:spacing w:before="0" w:beforeAutospacing="0" w:after="0" w:afterAutospacing="0"/>
        <w:jc w:val="both"/>
        <w:textAlignment w:val="baseline"/>
        <w:rPr>
          <w:rFonts w:ascii="Arial" w:hAnsi="Arial" w:cs="Arial"/>
          <w:sz w:val="22"/>
          <w:szCs w:val="22"/>
        </w:rPr>
      </w:pPr>
    </w:p>
    <w:p w14:paraId="7DC5A472" w14:textId="39898F16" w:rsidR="00BA49E9" w:rsidRPr="00E80DF9" w:rsidRDefault="00BA49E9" w:rsidP="00CF7F83">
      <w:pPr>
        <w:pStyle w:val="paragraph"/>
        <w:numPr>
          <w:ilvl w:val="1"/>
          <w:numId w:val="1"/>
        </w:numPr>
        <w:spacing w:before="0" w:beforeAutospacing="0" w:after="0" w:afterAutospacing="0"/>
        <w:ind w:left="0" w:firstLine="0"/>
        <w:jc w:val="both"/>
        <w:textAlignment w:val="baseline"/>
        <w:rPr>
          <w:rFonts w:ascii="Arial" w:hAnsi="Arial" w:cs="Arial"/>
          <w:sz w:val="22"/>
          <w:szCs w:val="22"/>
        </w:rPr>
      </w:pPr>
      <w:r w:rsidRPr="00E80DF9">
        <w:rPr>
          <w:rStyle w:val="normaltextrun"/>
          <w:rFonts w:ascii="Arial" w:hAnsi="Arial" w:cs="Arial"/>
          <w:b/>
          <w:bCs/>
          <w:sz w:val="22"/>
          <w:szCs w:val="22"/>
        </w:rPr>
        <w:t>Užsakymo vykdymo pratęsimas:</w:t>
      </w:r>
      <w:r w:rsidRPr="00E80DF9">
        <w:rPr>
          <w:rStyle w:val="eop"/>
          <w:rFonts w:ascii="Arial" w:hAnsi="Arial" w:cs="Arial"/>
          <w:sz w:val="22"/>
          <w:szCs w:val="22"/>
        </w:rPr>
        <w:t> </w:t>
      </w:r>
    </w:p>
    <w:p w14:paraId="6A9C0347" w14:textId="140263B0" w:rsidR="00055F47"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9E449E">
        <w:rPr>
          <w:rStyle w:val="normaltextrun"/>
          <w:rFonts w:ascii="Arial" w:hAnsi="Arial" w:cs="Arial"/>
          <w:sz w:val="22"/>
          <w:szCs w:val="22"/>
        </w:rPr>
        <w:t xml:space="preserve">Darbų terminas gali būti pratęstas nepasibaigus Užsakyme nurodytam Darbų terminui, jeigu Rangovas, ne vėliau kaip likus 2 </w:t>
      </w:r>
      <w:r w:rsidR="006966CD">
        <w:rPr>
          <w:rStyle w:val="normaltextrun"/>
          <w:rFonts w:ascii="Arial" w:hAnsi="Arial" w:cs="Arial"/>
          <w:sz w:val="22"/>
          <w:szCs w:val="22"/>
        </w:rPr>
        <w:t>D</w:t>
      </w:r>
      <w:r w:rsidRPr="009E449E">
        <w:rPr>
          <w:rStyle w:val="normaltextrun"/>
          <w:rFonts w:ascii="Arial" w:hAnsi="Arial" w:cs="Arial"/>
          <w:sz w:val="22"/>
          <w:szCs w:val="22"/>
        </w:rPr>
        <w:t xml:space="preserve">ienoms iki Darbų termino pabaigos, pateikia Užsakovui </w:t>
      </w:r>
      <w:r w:rsidRPr="009E449E">
        <w:rPr>
          <w:rStyle w:val="normaltextrun"/>
          <w:rFonts w:ascii="Arial" w:hAnsi="Arial" w:cs="Arial"/>
          <w:sz w:val="22"/>
          <w:szCs w:val="22"/>
        </w:rPr>
        <w:lastRenderedPageBreak/>
        <w:t>argumentuotą prašymą pratęsti Darbų terminą ir jame nurodytos aplinkybės yra susijusios bent su viena iš šių aplinkybių:</w:t>
      </w:r>
      <w:r w:rsidRPr="009E449E">
        <w:rPr>
          <w:rStyle w:val="eop"/>
          <w:rFonts w:ascii="Arial" w:hAnsi="Arial" w:cs="Arial"/>
          <w:sz w:val="22"/>
          <w:szCs w:val="22"/>
        </w:rPr>
        <w:t> </w:t>
      </w:r>
    </w:p>
    <w:p w14:paraId="5C481E1C" w14:textId="77777777" w:rsidR="00055F47"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055F47">
        <w:rPr>
          <w:rStyle w:val="normaltextrun"/>
          <w:rFonts w:ascii="Arial" w:hAnsi="Arial" w:cs="Arial"/>
          <w:sz w:val="22"/>
          <w:szCs w:val="22"/>
        </w:rPr>
        <w:t>Užsakovas Užsakyme nustatytais terminais nepateikia Užsakovo turimų pateikti medžiagų ir įrangos ir dėl to Rangovas negali ar vėluoja vykdyti Užsakymą;</w:t>
      </w:r>
      <w:r w:rsidRPr="00055F47">
        <w:rPr>
          <w:rStyle w:val="eop"/>
          <w:rFonts w:ascii="Arial" w:hAnsi="Arial" w:cs="Arial"/>
          <w:sz w:val="22"/>
          <w:szCs w:val="22"/>
        </w:rPr>
        <w:t> </w:t>
      </w:r>
    </w:p>
    <w:p w14:paraId="265E3370" w14:textId="5814411E" w:rsidR="004306DF"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055F47">
        <w:rPr>
          <w:rStyle w:val="normaltextrun"/>
          <w:rFonts w:ascii="Arial" w:hAnsi="Arial" w:cs="Arial"/>
          <w:sz w:val="22"/>
          <w:szCs w:val="22"/>
        </w:rPr>
        <w:t>Rangovui, dedant maksimalias pastangas, Klientas nesudaro būtinųjų darbo sąlygų, t.</w:t>
      </w:r>
      <w:r w:rsidR="00AC10DB">
        <w:rPr>
          <w:rStyle w:val="normaltextrun"/>
          <w:rFonts w:ascii="Arial" w:hAnsi="Arial" w:cs="Arial"/>
          <w:sz w:val="22"/>
          <w:szCs w:val="22"/>
        </w:rPr>
        <w:t xml:space="preserve"> </w:t>
      </w:r>
      <w:r w:rsidRPr="00055F47">
        <w:rPr>
          <w:rStyle w:val="normaltextrun"/>
          <w:rFonts w:ascii="Arial" w:hAnsi="Arial" w:cs="Arial"/>
          <w:sz w:val="22"/>
          <w:szCs w:val="22"/>
        </w:rPr>
        <w:t>y. neužtikrinama galimybė Rangovui, jo darbuotojams, atstovams ar subrangovams laisvai patekti į Objektą prie Elektrinės;</w:t>
      </w:r>
      <w:r w:rsidRPr="00055F47">
        <w:rPr>
          <w:rStyle w:val="eop"/>
          <w:rFonts w:ascii="Arial" w:hAnsi="Arial" w:cs="Arial"/>
          <w:sz w:val="22"/>
          <w:szCs w:val="22"/>
        </w:rPr>
        <w:t> </w:t>
      </w:r>
    </w:p>
    <w:p w14:paraId="2212F6BA" w14:textId="77777777" w:rsidR="004306DF"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4306DF">
        <w:rPr>
          <w:rStyle w:val="normaltextrun"/>
          <w:rFonts w:ascii="Arial" w:hAnsi="Arial" w:cs="Arial"/>
          <w:sz w:val="22"/>
          <w:szCs w:val="22"/>
        </w:rPr>
        <w:t>Užsakovo pateikiami papildomi nurodymai Rangovui turi įtakos Darbų terminams;</w:t>
      </w:r>
      <w:r w:rsidRPr="004306DF">
        <w:rPr>
          <w:rStyle w:val="eop"/>
          <w:rFonts w:ascii="Arial" w:hAnsi="Arial" w:cs="Arial"/>
          <w:sz w:val="22"/>
          <w:szCs w:val="22"/>
        </w:rPr>
        <w:t> </w:t>
      </w:r>
    </w:p>
    <w:p w14:paraId="74700946" w14:textId="77777777" w:rsidR="004306DF"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4306DF">
        <w:rPr>
          <w:rStyle w:val="normaltextrun"/>
          <w:rFonts w:ascii="Arial" w:hAnsi="Arial" w:cs="Arial"/>
          <w:sz w:val="22"/>
          <w:szCs w:val="22"/>
        </w:rPr>
        <w:t>valstybės ar savivaldos institucijų veiksmai arba bet kokios kitos objektyvios kliūtys, priskirtinos Užsakovui ir/ar Užsakovo subrangovams, trukdo Rangovui laiku atlikti Darbus;</w:t>
      </w:r>
      <w:r w:rsidRPr="004306DF">
        <w:rPr>
          <w:rStyle w:val="eop"/>
          <w:rFonts w:ascii="Arial" w:hAnsi="Arial" w:cs="Arial"/>
          <w:sz w:val="22"/>
          <w:szCs w:val="22"/>
        </w:rPr>
        <w:t> </w:t>
      </w:r>
    </w:p>
    <w:p w14:paraId="3FA44518" w14:textId="2283BE63" w:rsidR="004306DF"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4306DF">
        <w:rPr>
          <w:rStyle w:val="normaltextrun"/>
          <w:rFonts w:ascii="Arial" w:hAnsi="Arial" w:cs="Arial"/>
          <w:sz w:val="22"/>
          <w:szCs w:val="22"/>
        </w:rPr>
        <w:t>vykdant Darbus paaiškėja Užsakymo pateikimo metu nenumatytos, ir negalėtos numatyti aplinkybės</w:t>
      </w:r>
      <w:r w:rsidR="00CC59AD">
        <w:rPr>
          <w:rStyle w:val="normaltextrun"/>
          <w:rFonts w:ascii="Arial" w:hAnsi="Arial" w:cs="Arial"/>
          <w:sz w:val="22"/>
          <w:szCs w:val="22"/>
        </w:rPr>
        <w:t>, dėl kurių objektyviai neįmanomas Darbų atlikimas</w:t>
      </w:r>
      <w:r w:rsidRPr="004306DF">
        <w:rPr>
          <w:rStyle w:val="normaltextrun"/>
          <w:rFonts w:ascii="Arial" w:hAnsi="Arial" w:cs="Arial"/>
          <w:sz w:val="22"/>
          <w:szCs w:val="22"/>
        </w:rPr>
        <w:t xml:space="preserve"> (trečiųjų asmenų veiksmai ar neveikimas, ikiteismine ar teismine tvarka vykstantys ginčai, su Sutarties vykdymu tiesiogiai susijusių Įstatymų nuostatų pasikeitimas, ir pan.);</w:t>
      </w:r>
      <w:r w:rsidR="008E516F">
        <w:rPr>
          <w:rStyle w:val="normaltextrun"/>
          <w:rFonts w:ascii="Arial" w:hAnsi="Arial" w:cs="Arial"/>
          <w:sz w:val="22"/>
          <w:szCs w:val="22"/>
        </w:rPr>
        <w:t xml:space="preserve"> </w:t>
      </w:r>
    </w:p>
    <w:p w14:paraId="51C366C5" w14:textId="1A801B4E" w:rsidR="00BA49E9" w:rsidRPr="004306DF"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4306DF">
        <w:rPr>
          <w:rStyle w:val="normaltextrun"/>
          <w:rFonts w:ascii="Arial" w:hAnsi="Arial" w:cs="Arial"/>
          <w:sz w:val="22"/>
          <w:szCs w:val="22"/>
        </w:rPr>
        <w:t>Rangovo Darbų terminus lemia ypač nepalankios meteorologinės sąlygos, kurios vertinamos individualiai kiekvienu konkrečiu atveju.</w:t>
      </w:r>
      <w:r w:rsidRPr="004306DF">
        <w:rPr>
          <w:rStyle w:val="eop"/>
          <w:rFonts w:ascii="Arial" w:hAnsi="Arial" w:cs="Arial"/>
          <w:sz w:val="22"/>
          <w:szCs w:val="22"/>
        </w:rPr>
        <w:t> </w:t>
      </w:r>
    </w:p>
    <w:p w14:paraId="504A7B7E" w14:textId="12093FE9" w:rsidR="00BA49E9" w:rsidRPr="009E449E"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9E449E">
        <w:rPr>
          <w:rStyle w:val="normaltextrun"/>
          <w:rFonts w:ascii="Arial" w:hAnsi="Arial" w:cs="Arial"/>
          <w:sz w:val="22"/>
          <w:szCs w:val="22"/>
        </w:rPr>
        <w:t>Aiškumo dėlei Šalys susitaria, kad:</w:t>
      </w:r>
      <w:r w:rsidRPr="009E449E">
        <w:rPr>
          <w:rStyle w:val="eop"/>
          <w:rFonts w:ascii="Arial" w:hAnsi="Arial" w:cs="Arial"/>
          <w:sz w:val="22"/>
          <w:szCs w:val="22"/>
        </w:rPr>
        <w:t> </w:t>
      </w:r>
    </w:p>
    <w:p w14:paraId="6AABA8BA" w14:textId="77777777" w:rsidR="00800675"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9E449E">
        <w:rPr>
          <w:rStyle w:val="normaltextrun"/>
          <w:rFonts w:ascii="Arial" w:hAnsi="Arial" w:cs="Arial"/>
          <w:sz w:val="22"/>
          <w:szCs w:val="22"/>
        </w:rPr>
        <w:t>Rangovo kontrahento sutartinių įsipareigojimų nevykdymas nėra laikomas svarbia aplinkybe, kurios pagrindu būtų galima pratęsti Darbų terminą.</w:t>
      </w:r>
      <w:r w:rsidRPr="009E449E">
        <w:rPr>
          <w:rStyle w:val="eop"/>
          <w:rFonts w:ascii="Arial" w:hAnsi="Arial" w:cs="Arial"/>
          <w:sz w:val="22"/>
          <w:szCs w:val="22"/>
        </w:rPr>
        <w:t> </w:t>
      </w:r>
    </w:p>
    <w:p w14:paraId="30CE38E0" w14:textId="77777777" w:rsidR="00800675"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800675">
        <w:rPr>
          <w:rStyle w:val="normaltextrun"/>
          <w:rFonts w:ascii="Arial" w:hAnsi="Arial" w:cs="Arial"/>
          <w:sz w:val="22"/>
          <w:szCs w:val="22"/>
        </w:rPr>
        <w:t>Trūkumų taisymas nepratęsia Darbų termino. Trūkumų šalinimui taikomas Sutartyje nustatytas trūkumų šalinimo terminas;</w:t>
      </w:r>
      <w:r w:rsidRPr="00800675">
        <w:rPr>
          <w:rStyle w:val="eop"/>
          <w:rFonts w:ascii="Arial" w:hAnsi="Arial" w:cs="Arial"/>
          <w:sz w:val="22"/>
          <w:szCs w:val="22"/>
        </w:rPr>
        <w:t> </w:t>
      </w:r>
    </w:p>
    <w:p w14:paraId="05DD84C1" w14:textId="2E8E75A6" w:rsidR="00BA49E9" w:rsidRPr="00E46355"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E46355">
        <w:rPr>
          <w:rStyle w:val="normaltextrun"/>
          <w:rFonts w:ascii="Arial" w:hAnsi="Arial" w:cs="Arial"/>
          <w:sz w:val="22"/>
          <w:szCs w:val="22"/>
        </w:rPr>
        <w:t>Šalys susitaria, kad Darbų terminai pratęsiami elektroniniais laiškais, atnaujinant Darbų terminą Užsakyme. Atskiras susitarimas tarp Šalių nėra pasirašomas.</w:t>
      </w:r>
      <w:r w:rsidR="008E516F">
        <w:rPr>
          <w:rStyle w:val="normaltextrun"/>
          <w:rFonts w:ascii="Arial" w:hAnsi="Arial" w:cs="Arial"/>
          <w:sz w:val="22"/>
          <w:szCs w:val="22"/>
        </w:rPr>
        <w:t xml:space="preserve"> </w:t>
      </w:r>
    </w:p>
    <w:p w14:paraId="4E29B7F3" w14:textId="1350B223" w:rsidR="001016FB" w:rsidRPr="00E46355"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E46355">
        <w:rPr>
          <w:rStyle w:val="normaltextrun"/>
          <w:rFonts w:ascii="Arial" w:hAnsi="Arial" w:cs="Arial"/>
          <w:sz w:val="22"/>
          <w:szCs w:val="22"/>
        </w:rPr>
        <w:t xml:space="preserve">Pateikdamas prašymą dėl Darbų termino pratęsimo, Rangovas turi pateikti Sutarties </w:t>
      </w:r>
      <w:r w:rsidR="00FA52E2" w:rsidRPr="00E46355">
        <w:rPr>
          <w:rStyle w:val="normaltextrun"/>
          <w:rFonts w:ascii="Arial" w:hAnsi="Arial" w:cs="Arial"/>
          <w:sz w:val="22"/>
          <w:szCs w:val="22"/>
        </w:rPr>
        <w:t>6</w:t>
      </w:r>
      <w:r w:rsidRPr="00E46355">
        <w:rPr>
          <w:rStyle w:val="normaltextrun"/>
          <w:rFonts w:ascii="Arial" w:hAnsi="Arial" w:cs="Arial"/>
          <w:sz w:val="22"/>
          <w:szCs w:val="22"/>
        </w:rPr>
        <w:t>.9.1. punkte bent vienos nurodytos aplinkybės egzistavimą įrodančius dokumentus ir nurodyti:</w:t>
      </w:r>
      <w:r w:rsidR="008E516F">
        <w:rPr>
          <w:rStyle w:val="normaltextrun"/>
          <w:rFonts w:ascii="Arial" w:hAnsi="Arial" w:cs="Arial"/>
          <w:sz w:val="22"/>
          <w:szCs w:val="22"/>
        </w:rPr>
        <w:t xml:space="preserve"> </w:t>
      </w:r>
    </w:p>
    <w:p w14:paraId="70668083" w14:textId="29922FB6" w:rsidR="001016FB" w:rsidRPr="00E46355"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E46355">
        <w:rPr>
          <w:rStyle w:val="normaltextrun"/>
          <w:rFonts w:ascii="Arial" w:hAnsi="Arial" w:cs="Arial"/>
          <w:sz w:val="22"/>
          <w:szCs w:val="22"/>
        </w:rPr>
        <w:t xml:space="preserve">aplinkybę, nurodytą Sutarties </w:t>
      </w:r>
      <w:r w:rsidR="00FA52E2" w:rsidRPr="00E46355">
        <w:rPr>
          <w:rStyle w:val="normaltextrun"/>
          <w:rFonts w:ascii="Arial" w:hAnsi="Arial" w:cs="Arial"/>
          <w:sz w:val="22"/>
          <w:szCs w:val="22"/>
        </w:rPr>
        <w:t>6</w:t>
      </w:r>
      <w:r w:rsidRPr="00E46355">
        <w:rPr>
          <w:rStyle w:val="normaltextrun"/>
          <w:rFonts w:ascii="Arial" w:hAnsi="Arial" w:cs="Arial"/>
          <w:sz w:val="22"/>
          <w:szCs w:val="22"/>
        </w:rPr>
        <w:t>.9.1 punkte, kuri trukdo Darbus atlikti nustatytu terminu;</w:t>
      </w:r>
      <w:r w:rsidR="008E516F">
        <w:rPr>
          <w:rStyle w:val="normaltextrun"/>
          <w:rFonts w:ascii="Arial" w:hAnsi="Arial" w:cs="Arial"/>
          <w:sz w:val="22"/>
          <w:szCs w:val="22"/>
        </w:rPr>
        <w:t xml:space="preserve"> </w:t>
      </w:r>
    </w:p>
    <w:p w14:paraId="2F2F474E" w14:textId="0CAB0BC5" w:rsidR="001016FB" w:rsidRPr="00E46355"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E46355">
        <w:rPr>
          <w:rStyle w:val="normaltextrun"/>
          <w:rFonts w:ascii="Arial" w:hAnsi="Arial" w:cs="Arial"/>
          <w:sz w:val="22"/>
          <w:szCs w:val="22"/>
        </w:rPr>
        <w:t>aplinkybių pradžią ir planuojamą (tikėtiną) pabaigą;</w:t>
      </w:r>
      <w:r w:rsidR="008E516F">
        <w:rPr>
          <w:rStyle w:val="normaltextrun"/>
          <w:rFonts w:ascii="Arial" w:hAnsi="Arial" w:cs="Arial"/>
          <w:sz w:val="22"/>
          <w:szCs w:val="22"/>
        </w:rPr>
        <w:t xml:space="preserve"> </w:t>
      </w:r>
    </w:p>
    <w:p w14:paraId="63513C7B" w14:textId="5D01F560" w:rsidR="00BA49E9" w:rsidRPr="00E46355"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E46355">
        <w:rPr>
          <w:rStyle w:val="normaltextrun"/>
          <w:rFonts w:ascii="Arial" w:hAnsi="Arial" w:cs="Arial"/>
          <w:sz w:val="22"/>
          <w:szCs w:val="22"/>
        </w:rPr>
        <w:t>aplinkybės tiesioginę įtaką Darbų terminui.</w:t>
      </w:r>
      <w:r w:rsidRPr="00E46355">
        <w:rPr>
          <w:rStyle w:val="eop"/>
          <w:rFonts w:ascii="Arial" w:hAnsi="Arial" w:cs="Arial"/>
          <w:sz w:val="22"/>
          <w:szCs w:val="22"/>
        </w:rPr>
        <w:t> </w:t>
      </w:r>
    </w:p>
    <w:p w14:paraId="3E8A14D3" w14:textId="1EA0CD72" w:rsidR="00BA49E9" w:rsidRPr="00E46355"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E46355">
        <w:rPr>
          <w:rStyle w:val="normaltextrun"/>
          <w:rFonts w:ascii="Arial" w:hAnsi="Arial" w:cs="Arial"/>
          <w:sz w:val="22"/>
          <w:szCs w:val="22"/>
        </w:rPr>
        <w:t xml:space="preserve">Rangovui pateikus prašymą vėliau nei prieš 2 </w:t>
      </w:r>
      <w:r w:rsidR="006966CD">
        <w:rPr>
          <w:rStyle w:val="normaltextrun"/>
          <w:rFonts w:ascii="Arial" w:hAnsi="Arial" w:cs="Arial"/>
          <w:sz w:val="22"/>
          <w:szCs w:val="22"/>
        </w:rPr>
        <w:t>D</w:t>
      </w:r>
      <w:r w:rsidRPr="00E46355">
        <w:rPr>
          <w:rStyle w:val="normaltextrun"/>
          <w:rFonts w:ascii="Arial" w:hAnsi="Arial" w:cs="Arial"/>
          <w:sz w:val="22"/>
          <w:szCs w:val="22"/>
        </w:rPr>
        <w:t>ienas iki Darbų termino pabaigos, toks prašymas nėra vertinamas ir terminas nepratęsiamas, išskyrus atvejus, kai Rangovas Užsakovui įrodo, kad šiame punkte nurodytą terminą praleido dėl objektyvių aplinkybių. Visais atvejais sprendimo teisė, ar tenkinti Rangovo prašymą priklauso Užsakovui. Užsakovas turi teisę pratęsti Darbų terminą, jei mano, kad egzistuoja objektyvios aplinkybės, leidžiančios pagal Rangovo pagrįstą ir motyvuotą prašymą pratęsti Darbų terminą.</w:t>
      </w:r>
      <w:r w:rsidRPr="00E46355">
        <w:rPr>
          <w:rStyle w:val="eop"/>
          <w:rFonts w:ascii="Arial" w:hAnsi="Arial" w:cs="Arial"/>
          <w:sz w:val="22"/>
          <w:szCs w:val="22"/>
        </w:rPr>
        <w:t> </w:t>
      </w:r>
    </w:p>
    <w:p w14:paraId="10F7F5D2" w14:textId="18EF3173" w:rsidR="00224893" w:rsidRPr="00E46355"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E46355">
        <w:rPr>
          <w:rStyle w:val="normaltextrun"/>
          <w:rFonts w:ascii="Arial" w:hAnsi="Arial" w:cs="Arial"/>
          <w:sz w:val="22"/>
          <w:szCs w:val="22"/>
        </w:rPr>
        <w:t>Užsakyme nurodytas Darbų terminas, gali būti pratęsiamas tik su Užsakovo sutikimu ir</w:t>
      </w:r>
      <w:r w:rsidR="008E516F">
        <w:rPr>
          <w:rStyle w:val="normaltextrun"/>
          <w:rFonts w:ascii="Arial" w:hAnsi="Arial" w:cs="Arial"/>
          <w:sz w:val="22"/>
          <w:szCs w:val="22"/>
        </w:rPr>
        <w:t xml:space="preserve"> </w:t>
      </w:r>
      <w:r w:rsidRPr="00E46355">
        <w:rPr>
          <w:rStyle w:val="normaltextrun"/>
          <w:rFonts w:ascii="Arial" w:hAnsi="Arial" w:cs="Arial"/>
          <w:sz w:val="22"/>
          <w:szCs w:val="22"/>
        </w:rPr>
        <w:t>tik tam laikotarpiui, kurio pagrįstumą Rangovas gali įrodyti pateikęs objektyvius ir neginčijamus įrodymus (nuotraukos, prašymai, valstybės institucijų patvirtinimai ar kt.).</w:t>
      </w:r>
      <w:r w:rsidRPr="00E46355">
        <w:rPr>
          <w:rStyle w:val="eop"/>
          <w:rFonts w:ascii="Arial" w:hAnsi="Arial" w:cs="Arial"/>
          <w:sz w:val="22"/>
          <w:szCs w:val="22"/>
        </w:rPr>
        <w:t> </w:t>
      </w:r>
    </w:p>
    <w:p w14:paraId="7CA36A26" w14:textId="497759F9" w:rsidR="00224893" w:rsidRPr="00E46355"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E46355">
        <w:rPr>
          <w:rStyle w:val="normaltextrun"/>
          <w:rFonts w:ascii="Arial" w:hAnsi="Arial" w:cs="Arial"/>
          <w:sz w:val="22"/>
          <w:szCs w:val="22"/>
        </w:rPr>
        <w:t xml:space="preserve">Užsakovui sutikus, Užsakyme nustatytas Darbų terminas gali būti pratęsiamas Rangovo pagrįstam laikotarpiui, bet ne ilgiau kaip iki 2 mėnesių. Jeigu nesibaigus Darbų termino pratęsimo laikotarpiui paaiškėja, kad aplinkybės neišnyko ar atsirado kitų aplinkybių, nurodytų Sutarties </w:t>
      </w:r>
      <w:r w:rsidR="00224893" w:rsidRPr="00E46355">
        <w:rPr>
          <w:rStyle w:val="normaltextrun"/>
          <w:rFonts w:ascii="Arial" w:hAnsi="Arial" w:cs="Arial"/>
          <w:sz w:val="22"/>
          <w:szCs w:val="22"/>
        </w:rPr>
        <w:t>6</w:t>
      </w:r>
      <w:r w:rsidRPr="00E46355">
        <w:rPr>
          <w:rStyle w:val="normaltextrun"/>
          <w:rFonts w:ascii="Arial" w:hAnsi="Arial" w:cs="Arial"/>
          <w:sz w:val="22"/>
          <w:szCs w:val="22"/>
        </w:rPr>
        <w:t xml:space="preserve">.9.1. punkte, Rangovas turi pateikti pakartotinį prašymą </w:t>
      </w:r>
      <w:r w:rsidRPr="00325EED">
        <w:rPr>
          <w:rStyle w:val="normaltextrun"/>
          <w:rFonts w:ascii="Arial" w:hAnsi="Arial" w:cs="Arial"/>
          <w:sz w:val="22"/>
          <w:szCs w:val="22"/>
        </w:rPr>
        <w:t>Užsakovui, nurodydamas Sutarties</w:t>
      </w:r>
      <w:r w:rsidR="00325EED">
        <w:rPr>
          <w:rStyle w:val="normaltextrun"/>
          <w:rFonts w:ascii="Arial" w:hAnsi="Arial" w:cs="Arial"/>
          <w:sz w:val="22"/>
          <w:szCs w:val="22"/>
        </w:rPr>
        <w:t xml:space="preserve"> 6.9.3</w:t>
      </w:r>
      <w:r w:rsidRPr="00325EED">
        <w:rPr>
          <w:rStyle w:val="normaltextrun"/>
          <w:rFonts w:ascii="Arial" w:hAnsi="Arial" w:cs="Arial"/>
          <w:sz w:val="22"/>
          <w:szCs w:val="22"/>
        </w:rPr>
        <w:t xml:space="preserve"> punkte nurodytą informaciją, bet ne vėliau kaip Sutarties</w:t>
      </w:r>
      <w:r w:rsidR="00325EED">
        <w:rPr>
          <w:rStyle w:val="normaltextrun"/>
          <w:rFonts w:ascii="Arial" w:hAnsi="Arial" w:cs="Arial"/>
          <w:sz w:val="22"/>
          <w:szCs w:val="22"/>
        </w:rPr>
        <w:t xml:space="preserve"> 6.9.1</w:t>
      </w:r>
      <w:r w:rsidRPr="00325EED">
        <w:rPr>
          <w:rStyle w:val="normaltextrun"/>
          <w:rFonts w:ascii="Arial" w:hAnsi="Arial" w:cs="Arial"/>
          <w:sz w:val="22"/>
          <w:szCs w:val="22"/>
        </w:rPr>
        <w:t xml:space="preserve"> punkte nurodytu terminu.</w:t>
      </w:r>
      <w:r w:rsidR="008E516F">
        <w:rPr>
          <w:rStyle w:val="normaltextrun"/>
          <w:rFonts w:ascii="Arial" w:hAnsi="Arial" w:cs="Arial"/>
          <w:sz w:val="22"/>
          <w:szCs w:val="22"/>
        </w:rPr>
        <w:t xml:space="preserve"> </w:t>
      </w:r>
      <w:r w:rsidRPr="00E46355">
        <w:rPr>
          <w:rStyle w:val="normaltextrun"/>
          <w:rFonts w:ascii="Arial" w:hAnsi="Arial" w:cs="Arial"/>
          <w:sz w:val="22"/>
          <w:szCs w:val="22"/>
        </w:rPr>
        <w:t>Pratęsimų skaičius neribojamas, tačiau bendras pratęsimų laikotarpis vieno Užsakymo vykdymui negali būti ilgesnis kaip 6 mėnesiai.</w:t>
      </w:r>
      <w:r w:rsidR="008E516F">
        <w:rPr>
          <w:rStyle w:val="normaltextrun"/>
          <w:rFonts w:ascii="Arial" w:hAnsi="Arial" w:cs="Arial"/>
          <w:sz w:val="22"/>
          <w:szCs w:val="22"/>
        </w:rPr>
        <w:t xml:space="preserve"> </w:t>
      </w:r>
    </w:p>
    <w:p w14:paraId="6021A9BF" w14:textId="1F4DEB6C" w:rsidR="00461266" w:rsidRPr="00145514"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Užsakovas dėl pasikeitusių aplinkybių, kai dėl jų negalima tęsti Užsakymo vykdymo ir, kai jos tampa žinomos po Užsakymo patvirtinimo ir, kai Rangovas nebuvo prisiėmęs jų atsiradimo rizikos, bet kada raštu gali nurodyti Rangovui sustabdyti Užsakymo vykdymą, nurodydamas (jeigu įmanoma) sustabdymo trukmę dienomis.</w:t>
      </w:r>
      <w:r w:rsidR="008E516F">
        <w:rPr>
          <w:rStyle w:val="normaltextrun"/>
          <w:rFonts w:ascii="Arial" w:hAnsi="Arial" w:cs="Arial"/>
          <w:sz w:val="22"/>
          <w:szCs w:val="22"/>
        </w:rPr>
        <w:t xml:space="preserve"> </w:t>
      </w:r>
    </w:p>
    <w:p w14:paraId="67C5BC9C" w14:textId="32F7D114" w:rsidR="008A1AAC" w:rsidRPr="00145514" w:rsidRDefault="00BA49E9" w:rsidP="00CF7F83">
      <w:pPr>
        <w:pStyle w:val="paragraph"/>
        <w:numPr>
          <w:ilvl w:val="1"/>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Užsakovas turi teisę teikti Rangovui pastabas, pasiūlymus, pageidavimus bei nurodymus dėl Darbų atlikimo tvarkos. Užsakovo pastabos, pasiūlymai, pageidavimai bei nurodymai Rangovui yra privalomi ir jis turi juos įvykdyti. Tuo atveju, jeigu Rangovas mano, kad Užsakovo pastabos, pasiūlymai, pageidavimai bei nurodymai prieštarauja Įstatymų reikalavimams arba kelią grėsmę atliekamų Darbų tinkamumui bei saugumui, Rangovas turi raštu išdėstyti savo nuomonę Užsakovui. Jeigu Rangovas raštu nepateikia savo nuomonės Užsakovui, ir įvykdo Užsakovo ar jo atstovo pastabas, pasiūlymus, pageidavimus bei nurodymus, už jų sukeltas pasekmes atsako Rangovas.</w:t>
      </w:r>
      <w:r w:rsidR="008E516F">
        <w:rPr>
          <w:rStyle w:val="normaltextrun"/>
          <w:rFonts w:ascii="Arial" w:hAnsi="Arial" w:cs="Arial"/>
          <w:sz w:val="22"/>
          <w:szCs w:val="22"/>
        </w:rPr>
        <w:t xml:space="preserve"> </w:t>
      </w:r>
    </w:p>
    <w:p w14:paraId="2FAF9516" w14:textId="32CEECA5" w:rsidR="008A1AAC" w:rsidRPr="00145514" w:rsidRDefault="00BA49E9" w:rsidP="00CF7F83">
      <w:pPr>
        <w:pStyle w:val="paragraph"/>
        <w:numPr>
          <w:ilvl w:val="1"/>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lastRenderedPageBreak/>
        <w:t>Rangovas per visą Garantinį laikotarpį užtikrina, kad Darbai atitinka šios Sutarties, Įstatymų, galiojusių Darbų atlikimo metu, nustatytus reikalavimus. Rangovas atsako už Darbų trūkumus, nustatytus per Garantinį laikotarpį, o taip pat už kitų defektų, kuriuos sąlygojo šie trūkumai, ištaisymą bei Užsakovo ir trečiųjų asmenų nuostolių, kuriuos sąlygojo šie trūkumai, atlyginimą.</w:t>
      </w:r>
      <w:r w:rsidR="008E516F">
        <w:rPr>
          <w:rStyle w:val="normaltextrun"/>
          <w:rFonts w:ascii="Arial" w:hAnsi="Arial" w:cs="Arial"/>
          <w:sz w:val="22"/>
          <w:szCs w:val="22"/>
        </w:rPr>
        <w:t xml:space="preserve"> </w:t>
      </w:r>
    </w:p>
    <w:p w14:paraId="2A45D121" w14:textId="77777777" w:rsidR="008A1AAC" w:rsidRPr="00145514" w:rsidRDefault="00BA49E9" w:rsidP="00CF7F83">
      <w:pPr>
        <w:pStyle w:val="paragraph"/>
        <w:numPr>
          <w:ilvl w:val="1"/>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Garantinio laikotarpio metu nustačius Darbų kokybės trūkumų:</w:t>
      </w:r>
      <w:r w:rsidRPr="00145514">
        <w:rPr>
          <w:rStyle w:val="eop"/>
          <w:rFonts w:ascii="Arial" w:hAnsi="Arial" w:cs="Arial"/>
          <w:sz w:val="22"/>
          <w:szCs w:val="22"/>
        </w:rPr>
        <w:t> </w:t>
      </w:r>
    </w:p>
    <w:p w14:paraId="6EFB30F6" w14:textId="77777777" w:rsidR="008A1AAC" w:rsidRPr="00145514"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per 1 darbo dieną nuo Užsakovo pranešimo gavimo Rangovo darbo metu, susisiekti su Užsakovu ir suderinti pasekmių, jeigu tokios yra, pašalinimo aplinkybes;</w:t>
      </w:r>
      <w:r w:rsidRPr="00145514">
        <w:rPr>
          <w:rStyle w:val="eop"/>
          <w:rFonts w:ascii="Arial" w:hAnsi="Arial" w:cs="Arial"/>
          <w:sz w:val="22"/>
          <w:szCs w:val="22"/>
        </w:rPr>
        <w:t> </w:t>
      </w:r>
    </w:p>
    <w:p w14:paraId="1A8F8826" w14:textId="77777777" w:rsidR="008A1AAC" w:rsidRPr="00145514"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Nedelsiant, bet ne vėliau kaip per 20 valandų nuo Užsakovo nurodymo pašalinti pavojų žmonių gyvybei, jeigu toks yra kilęs, ir per su Užsakovu suderintą terminą pašalinti kitus trūkumus savo jėgomis ir lėšomis;</w:t>
      </w:r>
      <w:r w:rsidRPr="00145514">
        <w:rPr>
          <w:rStyle w:val="eop"/>
          <w:rFonts w:ascii="Arial" w:hAnsi="Arial" w:cs="Arial"/>
          <w:sz w:val="22"/>
          <w:szCs w:val="22"/>
        </w:rPr>
        <w:t> </w:t>
      </w:r>
    </w:p>
    <w:p w14:paraId="3DCBB637" w14:textId="77777777" w:rsidR="008A1AAC" w:rsidRPr="00145514"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Kitais atvejais Užsakovo nustatytus trūkumus, pašalinti ne ilgiau kaip per 5 darbo dienas nuo Užsakovo nurodymo pašalinti trūkumus gavimo dienos arba, jei dėl objektyvių aplinkybių trūkumų per šiame punkte nustatytą terminą pašalinti nėra galimybės, per kitą Šalių susitarimu nustatytą protingą terminą.</w:t>
      </w:r>
      <w:r w:rsidRPr="00145514">
        <w:rPr>
          <w:rStyle w:val="eop"/>
          <w:rFonts w:ascii="Arial" w:hAnsi="Arial" w:cs="Arial"/>
          <w:sz w:val="22"/>
          <w:szCs w:val="22"/>
        </w:rPr>
        <w:t> </w:t>
      </w:r>
    </w:p>
    <w:p w14:paraId="329622E2" w14:textId="64BCE5E0" w:rsidR="00BA49E9" w:rsidRPr="00145514"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Rangovui nėra atskirai atlyginama už atvykimą ir gedimo nustatymą, jei Rangovas nustato, kad nėra Darbų kokybės trūkumų, o sumontuota įranga neveikia dėl įrangos gedimo, kuris pripažįstamas garantiniu.</w:t>
      </w:r>
      <w:r w:rsidRPr="00145514">
        <w:rPr>
          <w:rStyle w:val="eop"/>
          <w:rFonts w:ascii="Arial" w:hAnsi="Arial" w:cs="Arial"/>
          <w:sz w:val="22"/>
          <w:szCs w:val="22"/>
        </w:rPr>
        <w:t> </w:t>
      </w:r>
    </w:p>
    <w:p w14:paraId="63B3A35B" w14:textId="4814604D" w:rsidR="008A1AAC" w:rsidRPr="00145514" w:rsidRDefault="00BA49E9" w:rsidP="00CF7F83">
      <w:pPr>
        <w:pStyle w:val="paragraph"/>
        <w:numPr>
          <w:ilvl w:val="1"/>
          <w:numId w:val="1"/>
        </w:numPr>
        <w:spacing w:before="0" w:beforeAutospacing="0" w:after="0" w:afterAutospacing="0"/>
        <w:ind w:left="0" w:firstLine="0"/>
        <w:jc w:val="both"/>
        <w:textAlignment w:val="baseline"/>
        <w:rPr>
          <w:rStyle w:val="eop"/>
          <w:rFonts w:ascii="Arial" w:hAnsi="Arial" w:cs="Arial"/>
          <w:sz w:val="22"/>
          <w:szCs w:val="22"/>
        </w:rPr>
      </w:pPr>
      <w:r w:rsidRPr="00973CF1">
        <w:rPr>
          <w:rStyle w:val="normaltextrun"/>
          <w:rFonts w:ascii="Arial" w:hAnsi="Arial" w:cs="Arial"/>
          <w:sz w:val="22"/>
          <w:szCs w:val="22"/>
        </w:rPr>
        <w:t xml:space="preserve">Jei Rangovas nesilaiko Sutarties </w:t>
      </w:r>
      <w:r w:rsidR="00973CF1" w:rsidRPr="00973CF1">
        <w:rPr>
          <w:rStyle w:val="normaltextrun"/>
          <w:rFonts w:ascii="Arial" w:hAnsi="Arial" w:cs="Arial"/>
          <w:sz w:val="22"/>
          <w:szCs w:val="22"/>
        </w:rPr>
        <w:t>6.12.</w:t>
      </w:r>
      <w:r w:rsidRPr="00973CF1">
        <w:rPr>
          <w:rStyle w:val="normaltextrun"/>
          <w:rFonts w:ascii="Arial" w:hAnsi="Arial" w:cs="Arial"/>
          <w:sz w:val="22"/>
          <w:szCs w:val="22"/>
        </w:rPr>
        <w:t xml:space="preserve"> punkte nustatyt</w:t>
      </w:r>
      <w:r w:rsidR="007222D2">
        <w:rPr>
          <w:rStyle w:val="normaltextrun"/>
          <w:rFonts w:ascii="Arial" w:hAnsi="Arial" w:cs="Arial"/>
          <w:sz w:val="22"/>
          <w:szCs w:val="22"/>
        </w:rPr>
        <w:t>ų</w:t>
      </w:r>
      <w:r w:rsidRPr="00973CF1">
        <w:rPr>
          <w:rStyle w:val="normaltextrun"/>
          <w:rFonts w:ascii="Arial" w:hAnsi="Arial" w:cs="Arial"/>
          <w:sz w:val="22"/>
          <w:szCs w:val="22"/>
        </w:rPr>
        <w:t xml:space="preserve"> terminų, nepradeda garantinių</w:t>
      </w:r>
      <w:r w:rsidRPr="00145514">
        <w:rPr>
          <w:rStyle w:val="normaltextrun"/>
          <w:rFonts w:ascii="Arial" w:hAnsi="Arial" w:cs="Arial"/>
          <w:sz w:val="22"/>
          <w:szCs w:val="22"/>
        </w:rPr>
        <w:t xml:space="preserve"> darbų arba Darbų atlikimas gali sąlygoti Užsakovo ar trečiųjų asmenų papildomus nuostolius, Užsakovas turi teisę atlikti ar pabaigti tokius darbus pats ar pasitelkęs trečiuosius asmenis. Šiuo atveju, Rangovas privalo atlyginti visus Užsakovo ir trečiųjų asmenų dėl trūkumų atsiradimo patirtus nuostolius bei atlyginti visas išlaidas, susijusias su trūkumų šalinimu, ne vėliau kaip per 5 (penkias) darbo dienas nuo rašytinių reikalavimo gavimo dienos.</w:t>
      </w:r>
      <w:r w:rsidR="008E516F">
        <w:rPr>
          <w:rStyle w:val="normaltextrun"/>
          <w:rFonts w:ascii="Arial" w:hAnsi="Arial" w:cs="Arial"/>
          <w:sz w:val="22"/>
          <w:szCs w:val="22"/>
        </w:rPr>
        <w:t xml:space="preserve"> </w:t>
      </w:r>
      <w:r w:rsidR="00E870C2">
        <w:rPr>
          <w:rStyle w:val="eop"/>
          <w:rFonts w:ascii="Arial" w:hAnsi="Arial" w:cs="Arial"/>
          <w:sz w:val="22"/>
          <w:szCs w:val="22"/>
        </w:rPr>
        <w:t xml:space="preserve"> </w:t>
      </w:r>
    </w:p>
    <w:p w14:paraId="6B105CC1" w14:textId="77777777" w:rsidR="008A1AAC" w:rsidRPr="00145514" w:rsidRDefault="008A1AAC" w:rsidP="00CF7F83">
      <w:pPr>
        <w:pStyle w:val="paragraph"/>
        <w:spacing w:before="0" w:beforeAutospacing="0" w:after="0" w:afterAutospacing="0"/>
        <w:jc w:val="both"/>
        <w:textAlignment w:val="baseline"/>
        <w:rPr>
          <w:rFonts w:ascii="Arial" w:hAnsi="Arial" w:cs="Arial"/>
          <w:sz w:val="22"/>
          <w:szCs w:val="22"/>
        </w:rPr>
      </w:pPr>
    </w:p>
    <w:p w14:paraId="224CC806" w14:textId="10A9F89F" w:rsidR="00BA49E9" w:rsidRPr="00145514" w:rsidRDefault="00BA49E9" w:rsidP="00CF7F83">
      <w:pPr>
        <w:pStyle w:val="paragraph"/>
        <w:numPr>
          <w:ilvl w:val="1"/>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b/>
          <w:bCs/>
          <w:sz w:val="22"/>
          <w:szCs w:val="22"/>
        </w:rPr>
        <w:t>Užsakymo vykdymo nutraukimas:</w:t>
      </w:r>
      <w:r w:rsidRPr="00145514">
        <w:rPr>
          <w:rStyle w:val="eop"/>
          <w:rFonts w:ascii="Arial" w:hAnsi="Arial" w:cs="Arial"/>
          <w:sz w:val="22"/>
          <w:szCs w:val="22"/>
        </w:rPr>
        <w:t> </w:t>
      </w:r>
    </w:p>
    <w:p w14:paraId="76A26219" w14:textId="6D681C21" w:rsidR="00BA49E9" w:rsidRPr="00145514"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Užsakovas turi teisę vienašališkai nutraukti Užsakymo vykdymą, jeigu:</w:t>
      </w:r>
      <w:r w:rsidRPr="00145514">
        <w:rPr>
          <w:rStyle w:val="eop"/>
          <w:rFonts w:ascii="Arial" w:hAnsi="Arial" w:cs="Arial"/>
          <w:sz w:val="22"/>
          <w:szCs w:val="22"/>
        </w:rPr>
        <w:t> </w:t>
      </w:r>
    </w:p>
    <w:p w14:paraId="410CF880" w14:textId="77777777" w:rsidR="00AC39BC" w:rsidRPr="00145514"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Nutraukiama Kliento ir Užsakovo sudaryta sutartis.</w:t>
      </w:r>
      <w:r w:rsidRPr="00145514">
        <w:rPr>
          <w:rStyle w:val="eop"/>
          <w:rFonts w:ascii="Arial" w:hAnsi="Arial" w:cs="Arial"/>
          <w:sz w:val="22"/>
          <w:szCs w:val="22"/>
        </w:rPr>
        <w:t> </w:t>
      </w:r>
    </w:p>
    <w:p w14:paraId="1FF9232F" w14:textId="3856C4AB" w:rsidR="00AC39BC" w:rsidRPr="00145514"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 xml:space="preserve">Rangovas vėluoja pradėti, atlikti arba perduoti bet kuriuos Darbus ilgiau kaip 5 </w:t>
      </w:r>
      <w:r w:rsidR="00FF12B6">
        <w:rPr>
          <w:rStyle w:val="normaltextrun"/>
          <w:rFonts w:ascii="Arial" w:hAnsi="Arial" w:cs="Arial"/>
          <w:sz w:val="22"/>
          <w:szCs w:val="22"/>
        </w:rPr>
        <w:t>D</w:t>
      </w:r>
      <w:r w:rsidRPr="00145514">
        <w:rPr>
          <w:rStyle w:val="normaltextrun"/>
          <w:rFonts w:ascii="Arial" w:hAnsi="Arial" w:cs="Arial"/>
          <w:sz w:val="22"/>
          <w:szCs w:val="22"/>
        </w:rPr>
        <w:t>ienas nei nustatyta Užsakyme.</w:t>
      </w:r>
      <w:r w:rsidRPr="00145514">
        <w:rPr>
          <w:rStyle w:val="eop"/>
          <w:rFonts w:ascii="Arial" w:hAnsi="Arial" w:cs="Arial"/>
          <w:sz w:val="22"/>
          <w:szCs w:val="22"/>
        </w:rPr>
        <w:t> </w:t>
      </w:r>
    </w:p>
    <w:p w14:paraId="7C324B8C" w14:textId="34684A5A" w:rsidR="00BA49E9" w:rsidRPr="00145514"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Rangovas nepašalina nustatytų Darbų trūkumų per Užsakovo nurodytą terminą, kai tokių Darbų, kuriems nustatyti trūkumai, kaina sudaro daugiau kaip 5 proc. visos Darbų kainos arba Darbų trūkumai yra esminiai ir nepašalinami.</w:t>
      </w:r>
      <w:r w:rsidRPr="00145514">
        <w:rPr>
          <w:rStyle w:val="eop"/>
          <w:rFonts w:ascii="Arial" w:hAnsi="Arial" w:cs="Arial"/>
          <w:sz w:val="22"/>
          <w:szCs w:val="22"/>
        </w:rPr>
        <w:t> </w:t>
      </w:r>
    </w:p>
    <w:p w14:paraId="08312E7F" w14:textId="77777777" w:rsidR="00733972" w:rsidRPr="00145514"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Apie būsimą vienašališką Užsakymo vykdymo nutraukimą Užsakovas privalo raštu įspėti Rangovą ne vėliau kaip prieš 3 darbo dienas iki numatomos Užsakymo vykdymo nutraukimo dienos.</w:t>
      </w:r>
      <w:r w:rsidRPr="00145514">
        <w:rPr>
          <w:rStyle w:val="eop"/>
          <w:rFonts w:ascii="Arial" w:hAnsi="Arial" w:cs="Arial"/>
          <w:sz w:val="22"/>
          <w:szCs w:val="22"/>
        </w:rPr>
        <w:t> </w:t>
      </w:r>
    </w:p>
    <w:p w14:paraId="1A3D984E" w14:textId="70264BA7" w:rsidR="00BA49E9" w:rsidRPr="00145514"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Vienašališko Užsakymo nutraukimo atveju Užsakovas atsiskaito su Rangovu už faktiškai atliktus kokybiškus darbus.</w:t>
      </w:r>
      <w:r w:rsidRPr="00145514">
        <w:rPr>
          <w:rStyle w:val="eop"/>
          <w:rFonts w:ascii="Arial" w:hAnsi="Arial" w:cs="Arial"/>
          <w:sz w:val="22"/>
          <w:szCs w:val="22"/>
        </w:rPr>
        <w:t> </w:t>
      </w:r>
    </w:p>
    <w:p w14:paraId="4808ABC5" w14:textId="77777777" w:rsidR="00BA49E9" w:rsidRPr="00145514" w:rsidRDefault="00BA49E9" w:rsidP="00CF7F83">
      <w:pPr>
        <w:pStyle w:val="paragraph"/>
        <w:spacing w:before="0" w:beforeAutospacing="0" w:after="0" w:afterAutospacing="0"/>
        <w:jc w:val="both"/>
        <w:textAlignment w:val="baseline"/>
        <w:rPr>
          <w:rFonts w:ascii="Arial" w:hAnsi="Arial" w:cs="Arial"/>
          <w:sz w:val="22"/>
          <w:szCs w:val="22"/>
        </w:rPr>
      </w:pPr>
      <w:r w:rsidRPr="00145514">
        <w:rPr>
          <w:rStyle w:val="eop"/>
          <w:rFonts w:ascii="Arial" w:hAnsi="Arial" w:cs="Arial"/>
          <w:sz w:val="22"/>
          <w:szCs w:val="22"/>
        </w:rPr>
        <w:t> </w:t>
      </w:r>
    </w:p>
    <w:p w14:paraId="0FB290B1" w14:textId="0495635E" w:rsidR="00BA49E9" w:rsidRPr="00145514" w:rsidRDefault="00BA49E9" w:rsidP="00CF7F83">
      <w:pPr>
        <w:pStyle w:val="paragraph"/>
        <w:numPr>
          <w:ilvl w:val="1"/>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b/>
          <w:bCs/>
          <w:sz w:val="22"/>
          <w:szCs w:val="22"/>
        </w:rPr>
        <w:t>Užsakymo tinkamas įvykdymas:</w:t>
      </w:r>
      <w:r w:rsidRPr="00145514">
        <w:rPr>
          <w:rStyle w:val="eop"/>
          <w:rFonts w:ascii="Arial" w:hAnsi="Arial" w:cs="Arial"/>
          <w:sz w:val="22"/>
          <w:szCs w:val="22"/>
        </w:rPr>
        <w:t> </w:t>
      </w:r>
    </w:p>
    <w:p w14:paraId="7DCEE2D7" w14:textId="50BF556B" w:rsidR="00733972" w:rsidRPr="00145514"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Užsakymas</w:t>
      </w:r>
      <w:r w:rsidR="008E516F">
        <w:rPr>
          <w:rStyle w:val="normaltextrun"/>
          <w:rFonts w:ascii="Arial" w:hAnsi="Arial" w:cs="Arial"/>
          <w:sz w:val="22"/>
          <w:szCs w:val="22"/>
        </w:rPr>
        <w:t xml:space="preserve"> </w:t>
      </w:r>
      <w:r w:rsidRPr="00145514">
        <w:rPr>
          <w:rStyle w:val="normaltextrun"/>
          <w:rFonts w:ascii="Arial" w:hAnsi="Arial" w:cs="Arial"/>
          <w:sz w:val="22"/>
          <w:szCs w:val="22"/>
        </w:rPr>
        <w:t>bus laikomas tinkamai įvykdytu, kai:</w:t>
      </w:r>
      <w:r w:rsidRPr="00145514">
        <w:rPr>
          <w:rStyle w:val="eop"/>
          <w:rFonts w:ascii="Arial" w:hAnsi="Arial" w:cs="Arial"/>
          <w:sz w:val="22"/>
          <w:szCs w:val="22"/>
        </w:rPr>
        <w:t> </w:t>
      </w:r>
    </w:p>
    <w:p w14:paraId="2FA0E683" w14:textId="77777777" w:rsidR="0078403D" w:rsidRPr="00145514"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Tinkamai ir kokybiškai atlikti Užsakyme nurodyti Neplaniniai darbai; ir</w:t>
      </w:r>
      <w:r w:rsidRPr="00145514">
        <w:rPr>
          <w:rStyle w:val="eop"/>
          <w:rFonts w:ascii="Arial" w:hAnsi="Arial" w:cs="Arial"/>
          <w:sz w:val="22"/>
          <w:szCs w:val="22"/>
        </w:rPr>
        <w:t> </w:t>
      </w:r>
    </w:p>
    <w:p w14:paraId="54369FA3" w14:textId="4C0F3D73" w:rsidR="00BA49E9" w:rsidRPr="00145514"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Pasirašomas</w:t>
      </w:r>
      <w:r w:rsidR="00B60D00">
        <w:rPr>
          <w:rStyle w:val="normaltextrun"/>
          <w:rFonts w:ascii="Arial" w:hAnsi="Arial" w:cs="Arial"/>
          <w:sz w:val="22"/>
          <w:szCs w:val="22"/>
        </w:rPr>
        <w:t xml:space="preserve"> Neplaninių darbų</w:t>
      </w:r>
      <w:r w:rsidRPr="00145514">
        <w:rPr>
          <w:rStyle w:val="normaltextrun"/>
          <w:rFonts w:ascii="Arial" w:hAnsi="Arial" w:cs="Arial"/>
          <w:sz w:val="22"/>
          <w:szCs w:val="22"/>
        </w:rPr>
        <w:t xml:space="preserve"> perdavimo priėmimo aktas.</w:t>
      </w:r>
      <w:r w:rsidR="008E516F">
        <w:rPr>
          <w:rStyle w:val="normaltextrun"/>
          <w:rFonts w:ascii="Arial" w:hAnsi="Arial" w:cs="Arial"/>
          <w:sz w:val="22"/>
          <w:szCs w:val="22"/>
        </w:rPr>
        <w:t xml:space="preserve"> </w:t>
      </w:r>
    </w:p>
    <w:p w14:paraId="4E972075" w14:textId="77777777" w:rsidR="00BA49E9" w:rsidRPr="00145514" w:rsidRDefault="00BA49E9" w:rsidP="00CF7F83">
      <w:pPr>
        <w:pStyle w:val="paragraph"/>
        <w:spacing w:before="0" w:beforeAutospacing="0" w:after="0" w:afterAutospacing="0"/>
        <w:jc w:val="both"/>
        <w:textAlignment w:val="baseline"/>
        <w:rPr>
          <w:rFonts w:ascii="Arial" w:hAnsi="Arial" w:cs="Arial"/>
          <w:sz w:val="22"/>
          <w:szCs w:val="22"/>
        </w:rPr>
      </w:pPr>
      <w:r w:rsidRPr="00145514">
        <w:rPr>
          <w:rStyle w:val="eop"/>
          <w:rFonts w:ascii="Arial" w:hAnsi="Arial" w:cs="Arial"/>
          <w:sz w:val="22"/>
          <w:szCs w:val="22"/>
        </w:rPr>
        <w:t> </w:t>
      </w:r>
    </w:p>
    <w:p w14:paraId="16C50618" w14:textId="4D39F1F7" w:rsidR="00BA49E9" w:rsidRPr="00145514" w:rsidRDefault="00BA49E9" w:rsidP="00CF7F83">
      <w:pPr>
        <w:pStyle w:val="paragraph"/>
        <w:numPr>
          <w:ilvl w:val="1"/>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b/>
          <w:bCs/>
          <w:sz w:val="22"/>
          <w:szCs w:val="22"/>
        </w:rPr>
        <w:t>Netinkamas Užsakymo vykdymas</w:t>
      </w:r>
      <w:r w:rsidRPr="00145514">
        <w:rPr>
          <w:rStyle w:val="eop"/>
          <w:rFonts w:ascii="Arial" w:hAnsi="Arial" w:cs="Arial"/>
          <w:sz w:val="22"/>
          <w:szCs w:val="22"/>
        </w:rPr>
        <w:t> </w:t>
      </w:r>
    </w:p>
    <w:p w14:paraId="1F87752D" w14:textId="5F4337F1" w:rsidR="00BA49E9" w:rsidRPr="00145514"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Šalys susitaria, kad jei Rangovas neatlieka Darbų pagal Užsakyme, Sutartyje, ir prieduose numatytas sąlygas, ar Įstatymų taikomų reikalavimus, Užsakovas turi teisę reikalauti, kad:</w:t>
      </w:r>
      <w:r w:rsidRPr="00145514">
        <w:rPr>
          <w:rStyle w:val="eop"/>
          <w:rFonts w:ascii="Arial" w:hAnsi="Arial" w:cs="Arial"/>
          <w:sz w:val="22"/>
          <w:szCs w:val="22"/>
        </w:rPr>
        <w:t> </w:t>
      </w:r>
    </w:p>
    <w:p w14:paraId="30B86DC2" w14:textId="77777777" w:rsidR="00C1295D" w:rsidRPr="00145514"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Rangovas nutrauktų tolimesnius Darbus; ir/ar</w:t>
      </w:r>
      <w:r w:rsidRPr="00145514">
        <w:rPr>
          <w:rStyle w:val="eop"/>
          <w:rFonts w:ascii="Arial" w:hAnsi="Arial" w:cs="Arial"/>
          <w:sz w:val="22"/>
          <w:szCs w:val="22"/>
        </w:rPr>
        <w:t> </w:t>
      </w:r>
    </w:p>
    <w:p w14:paraId="1E642B72" w14:textId="77777777" w:rsidR="00AD5339" w:rsidRPr="00145514"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Rangovas neatlygintinai pakeistų Rangovo tiekiamas medžiagas, gaminius, įrangą; ir/ar</w:t>
      </w:r>
      <w:r w:rsidRPr="00145514">
        <w:rPr>
          <w:rStyle w:val="eop"/>
          <w:rFonts w:ascii="Arial" w:hAnsi="Arial" w:cs="Arial"/>
          <w:sz w:val="22"/>
          <w:szCs w:val="22"/>
        </w:rPr>
        <w:t> </w:t>
      </w:r>
    </w:p>
    <w:p w14:paraId="1FF8C91F" w14:textId="77777777" w:rsidR="00AD5339" w:rsidRPr="00145514" w:rsidRDefault="00BA49E9" w:rsidP="00CF7F83">
      <w:pPr>
        <w:pStyle w:val="paragraph"/>
        <w:numPr>
          <w:ilvl w:val="3"/>
          <w:numId w:val="1"/>
        </w:numPr>
        <w:spacing w:before="0" w:beforeAutospacing="0" w:after="0" w:afterAutospacing="0"/>
        <w:ind w:left="0" w:firstLine="0"/>
        <w:jc w:val="both"/>
        <w:textAlignment w:val="baseline"/>
        <w:rPr>
          <w:rStyle w:val="eop"/>
          <w:rFonts w:ascii="Arial" w:hAnsi="Arial" w:cs="Arial"/>
          <w:sz w:val="22"/>
          <w:szCs w:val="22"/>
        </w:rPr>
      </w:pPr>
      <w:r w:rsidRPr="00145514">
        <w:rPr>
          <w:rStyle w:val="normaltextrun"/>
          <w:rFonts w:ascii="Arial" w:hAnsi="Arial" w:cs="Arial"/>
          <w:sz w:val="22"/>
          <w:szCs w:val="22"/>
        </w:rPr>
        <w:t>Rangovas neatlygintinai pagerintų atliekamų Darbų kokybę, kad ji atitiktų Užsakyme, Sutartyje ar Įstatymuose nustatytus, ar iš jos kylančius reikalavimus; ir/ar</w:t>
      </w:r>
    </w:p>
    <w:p w14:paraId="477CE05B" w14:textId="77777777" w:rsidR="00AD5339" w:rsidRPr="00145514"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Rangovas savo priemonėmis ir savo sąskaita neatlygintinai ištaisytų atliktų Darbų trūkumus; ir/ar</w:t>
      </w:r>
      <w:r w:rsidRPr="00145514">
        <w:rPr>
          <w:rStyle w:val="eop"/>
          <w:rFonts w:ascii="Arial" w:hAnsi="Arial" w:cs="Arial"/>
          <w:sz w:val="22"/>
          <w:szCs w:val="22"/>
        </w:rPr>
        <w:t> </w:t>
      </w:r>
    </w:p>
    <w:p w14:paraId="58BD4A90" w14:textId="595C5D87" w:rsidR="00BA49E9" w:rsidRPr="00145514"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Įgyvendinti kitas Sutartyje ir Įstatymuose nustatytas teises.</w:t>
      </w:r>
      <w:r w:rsidRPr="00145514">
        <w:rPr>
          <w:rStyle w:val="eop"/>
          <w:rFonts w:ascii="Arial" w:hAnsi="Arial" w:cs="Arial"/>
          <w:sz w:val="22"/>
          <w:szCs w:val="22"/>
        </w:rPr>
        <w:t> </w:t>
      </w:r>
    </w:p>
    <w:p w14:paraId="70E24CC7" w14:textId="066F7EFA" w:rsidR="00BA49E9" w:rsidRPr="00145514" w:rsidRDefault="00BA49E9"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Be kitų priežasčių, Užsakovas nurodymą sustabdyti Darbus arba jų dalį gali duoti jei:</w:t>
      </w:r>
      <w:r w:rsidRPr="00145514">
        <w:rPr>
          <w:rStyle w:val="eop"/>
          <w:rFonts w:ascii="Arial" w:hAnsi="Arial" w:cs="Arial"/>
          <w:sz w:val="22"/>
          <w:szCs w:val="22"/>
        </w:rPr>
        <w:t> </w:t>
      </w:r>
    </w:p>
    <w:p w14:paraId="34D3B715" w14:textId="77777777" w:rsidR="00E52E1A" w:rsidRPr="00145514"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Rangovo darbuotojai neturi būtinos kvalifikacijos, reikalingos Darbams atlikti;</w:t>
      </w:r>
      <w:r w:rsidRPr="00145514">
        <w:rPr>
          <w:rStyle w:val="eop"/>
          <w:rFonts w:ascii="Arial" w:hAnsi="Arial" w:cs="Arial"/>
          <w:sz w:val="22"/>
          <w:szCs w:val="22"/>
        </w:rPr>
        <w:t> </w:t>
      </w:r>
    </w:p>
    <w:p w14:paraId="7E3F8F14" w14:textId="77777777" w:rsidR="00E52E1A" w:rsidRPr="00145514"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neįvykdytos organizacinės ir (arba) techninės priemonės Darbams veikiančiuose elektros įrenginiuose arba jų nepakanka darbuotojų saugai užtikrinti;</w:t>
      </w:r>
      <w:r w:rsidRPr="00145514">
        <w:rPr>
          <w:rStyle w:val="eop"/>
          <w:rFonts w:ascii="Arial" w:hAnsi="Arial" w:cs="Arial"/>
          <w:sz w:val="22"/>
          <w:szCs w:val="22"/>
        </w:rPr>
        <w:t> </w:t>
      </w:r>
    </w:p>
    <w:p w14:paraId="57355960" w14:textId="77777777" w:rsidR="00E52E1A" w:rsidRPr="00145514"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lastRenderedPageBreak/>
        <w:t>Rangovo darbuotojai dirba be asmeninių apsauginių priemonių, apsaugos nuo elektros priemonių, neįrengtos kolektyvinės apsaugos priemonės, reikalingos Darbams saugiai atlikti;</w:t>
      </w:r>
      <w:r w:rsidRPr="00145514">
        <w:rPr>
          <w:rStyle w:val="eop"/>
          <w:rFonts w:ascii="Arial" w:hAnsi="Arial" w:cs="Arial"/>
          <w:sz w:val="22"/>
          <w:szCs w:val="22"/>
        </w:rPr>
        <w:t> </w:t>
      </w:r>
    </w:p>
    <w:p w14:paraId="26C31A39" w14:textId="77777777" w:rsidR="00E52E1A" w:rsidRPr="00145514"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Rangovas neturi reikiamų leidimų ir suderinimų atlikti Darbus;</w:t>
      </w:r>
      <w:r w:rsidRPr="00145514">
        <w:rPr>
          <w:rStyle w:val="eop"/>
          <w:rFonts w:ascii="Arial" w:hAnsi="Arial" w:cs="Arial"/>
          <w:sz w:val="22"/>
          <w:szCs w:val="22"/>
        </w:rPr>
        <w:t> </w:t>
      </w:r>
    </w:p>
    <w:p w14:paraId="24805249" w14:textId="77777777" w:rsidR="00E52E1A" w:rsidRPr="00145514" w:rsidRDefault="00BA49E9" w:rsidP="00CF7F83">
      <w:pPr>
        <w:pStyle w:val="paragraph"/>
        <w:numPr>
          <w:ilvl w:val="3"/>
          <w:numId w:val="1"/>
        </w:numPr>
        <w:spacing w:before="0" w:beforeAutospacing="0" w:after="0" w:afterAutospacing="0"/>
        <w:ind w:left="0" w:firstLine="0"/>
        <w:jc w:val="both"/>
        <w:textAlignment w:val="baseline"/>
        <w:rPr>
          <w:rStyle w:val="eop"/>
          <w:rFonts w:ascii="Arial" w:hAnsi="Arial" w:cs="Arial"/>
          <w:sz w:val="22"/>
          <w:szCs w:val="22"/>
        </w:rPr>
      </w:pPr>
      <w:r w:rsidRPr="00145514">
        <w:rPr>
          <w:rStyle w:val="normaltextrun"/>
          <w:rFonts w:ascii="Arial" w:hAnsi="Arial" w:cs="Arial"/>
          <w:sz w:val="22"/>
          <w:szCs w:val="22"/>
        </w:rPr>
        <w:t>Rangovas montuoja netinkamas Rangovo tiekiamas medžiagas ir įrangą;</w:t>
      </w:r>
    </w:p>
    <w:p w14:paraId="65873C54" w14:textId="77777777" w:rsidR="00E52E1A" w:rsidRPr="00145514" w:rsidRDefault="00BA49E9"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Rangovas nesilaiko kitų darbų saugos, gaisrinės saugos, aplinkosaugos reikalavimų ar kitų sutartinių įsipareigojimų ir dėl to kyla pavojus žmonių sveikatai ar gyvybei, aplinkai, Užsakovo arba trečiųjų asmenų turtui ar teisėtiems interesams;</w:t>
      </w:r>
      <w:r w:rsidRPr="00145514">
        <w:rPr>
          <w:rStyle w:val="eop"/>
          <w:rFonts w:ascii="Arial" w:hAnsi="Arial" w:cs="Arial"/>
          <w:sz w:val="22"/>
          <w:szCs w:val="22"/>
        </w:rPr>
        <w:t> </w:t>
      </w:r>
    </w:p>
    <w:p w14:paraId="5C61A6F8" w14:textId="307DCF52" w:rsidR="00BA49E9" w:rsidRDefault="00BA49E9" w:rsidP="00CF7F83">
      <w:pPr>
        <w:pStyle w:val="paragraph"/>
        <w:numPr>
          <w:ilvl w:val="3"/>
          <w:numId w:val="1"/>
        </w:numPr>
        <w:spacing w:before="0" w:beforeAutospacing="0" w:after="0" w:afterAutospacing="0"/>
        <w:ind w:left="0" w:firstLine="0"/>
        <w:jc w:val="both"/>
        <w:textAlignment w:val="baseline"/>
        <w:rPr>
          <w:rStyle w:val="eop"/>
          <w:rFonts w:ascii="Arial" w:hAnsi="Arial" w:cs="Arial"/>
          <w:sz w:val="22"/>
          <w:szCs w:val="22"/>
        </w:rPr>
      </w:pPr>
      <w:r w:rsidRPr="00145514">
        <w:rPr>
          <w:rStyle w:val="normaltextrun"/>
          <w:rFonts w:ascii="Arial" w:hAnsi="Arial" w:cs="Arial"/>
          <w:sz w:val="22"/>
          <w:szCs w:val="22"/>
        </w:rPr>
        <w:t>kitais atvejais, kai Užsakovo matymu kyla pavojus žmonių sveikatai ar gyvybei, aplinkai, Užsakovo arba trečiųjų asmenų turtui ar teisėtiems interesams.</w:t>
      </w:r>
      <w:r w:rsidRPr="00145514">
        <w:rPr>
          <w:rStyle w:val="eop"/>
          <w:rFonts w:ascii="Arial" w:hAnsi="Arial" w:cs="Arial"/>
          <w:sz w:val="22"/>
          <w:szCs w:val="22"/>
        </w:rPr>
        <w:t> </w:t>
      </w:r>
    </w:p>
    <w:p w14:paraId="03F145D3" w14:textId="77777777" w:rsidR="00974E3F" w:rsidRPr="00145514" w:rsidRDefault="00974E3F" w:rsidP="00974E3F">
      <w:pPr>
        <w:pStyle w:val="paragraph"/>
        <w:spacing w:before="0" w:beforeAutospacing="0" w:after="0" w:afterAutospacing="0"/>
        <w:jc w:val="both"/>
        <w:textAlignment w:val="baseline"/>
        <w:rPr>
          <w:rFonts w:ascii="Arial" w:hAnsi="Arial" w:cs="Arial"/>
          <w:sz w:val="22"/>
          <w:szCs w:val="22"/>
        </w:rPr>
      </w:pPr>
    </w:p>
    <w:p w14:paraId="75E7E2DB" w14:textId="5A3DF762" w:rsidR="00A756FD" w:rsidRPr="002B694B" w:rsidRDefault="001818A8" w:rsidP="00974E3F">
      <w:pPr>
        <w:pStyle w:val="IGN"/>
        <w:spacing w:before="0" w:after="0" w:line="240" w:lineRule="auto"/>
        <w:ind w:left="0" w:firstLine="0"/>
        <w:contextualSpacing w:val="0"/>
        <w:rPr>
          <w:color w:val="2F5496" w:themeColor="accent1" w:themeShade="BF"/>
        </w:rPr>
      </w:pPr>
      <w:r w:rsidRPr="002B694B">
        <w:rPr>
          <w:color w:val="2F5496" w:themeColor="accent1" w:themeShade="BF"/>
        </w:rPr>
        <w:t>SUTARTIES</w:t>
      </w:r>
      <w:r w:rsidR="009C0EE6" w:rsidRPr="002B694B">
        <w:rPr>
          <w:color w:val="2F5496" w:themeColor="accent1" w:themeShade="BF"/>
        </w:rPr>
        <w:t>, DARBŲ</w:t>
      </w:r>
      <w:r w:rsidRPr="002B694B">
        <w:rPr>
          <w:color w:val="2F5496" w:themeColor="accent1" w:themeShade="BF"/>
        </w:rPr>
        <w:t xml:space="preserve"> </w:t>
      </w:r>
      <w:r w:rsidR="00343319" w:rsidRPr="002B694B">
        <w:rPr>
          <w:color w:val="2F5496" w:themeColor="accent1" w:themeShade="BF"/>
        </w:rPr>
        <w:t>KAINA IR ATSISKAITYMO TVARKA</w:t>
      </w:r>
    </w:p>
    <w:p w14:paraId="4189BCBB" w14:textId="77777777" w:rsidR="00974E3F" w:rsidRPr="00145514" w:rsidRDefault="00974E3F" w:rsidP="00974E3F">
      <w:pPr>
        <w:pStyle w:val="IGN"/>
        <w:numPr>
          <w:ilvl w:val="0"/>
          <w:numId w:val="0"/>
        </w:numPr>
        <w:spacing w:before="0" w:after="0" w:line="240" w:lineRule="auto"/>
        <w:contextualSpacing w:val="0"/>
        <w:jc w:val="both"/>
      </w:pPr>
    </w:p>
    <w:p w14:paraId="6CDE54A0" w14:textId="117CCE9A" w:rsidR="00990BFC" w:rsidRPr="00145514" w:rsidRDefault="0052545C" w:rsidP="00CF7F83">
      <w:pPr>
        <w:pStyle w:val="IGN"/>
        <w:numPr>
          <w:ilvl w:val="1"/>
          <w:numId w:val="2"/>
        </w:numPr>
        <w:spacing w:before="0" w:after="0" w:line="240" w:lineRule="auto"/>
        <w:ind w:left="0" w:firstLine="0"/>
        <w:jc w:val="both"/>
        <w:rPr>
          <w:b w:val="0"/>
          <w:bCs w:val="0"/>
        </w:rPr>
      </w:pPr>
      <w:r w:rsidRPr="00145514">
        <w:rPr>
          <w:b w:val="0"/>
          <w:bCs w:val="0"/>
        </w:rPr>
        <w:t>Sutarties kaina</w:t>
      </w:r>
      <w:r w:rsidR="0065103E" w:rsidRPr="00145514">
        <w:rPr>
          <w:b w:val="0"/>
          <w:bCs w:val="0"/>
        </w:rPr>
        <w:t>:</w:t>
      </w:r>
    </w:p>
    <w:p w14:paraId="4B3CDD1E" w14:textId="7179E795" w:rsidR="009C0EE6" w:rsidRPr="00145514" w:rsidRDefault="0052545C" w:rsidP="00CF7F83">
      <w:pPr>
        <w:pStyle w:val="IGN"/>
        <w:numPr>
          <w:ilvl w:val="2"/>
          <w:numId w:val="2"/>
        </w:numPr>
        <w:spacing w:before="0" w:after="0" w:line="240" w:lineRule="auto"/>
        <w:ind w:left="0" w:firstLine="0"/>
        <w:jc w:val="both"/>
        <w:rPr>
          <w:b w:val="0"/>
          <w:bCs w:val="0"/>
        </w:rPr>
      </w:pPr>
      <w:r w:rsidRPr="00145514">
        <w:rPr>
          <w:b w:val="0"/>
          <w:bCs w:val="0"/>
        </w:rPr>
        <w:t>nurodyta Sutarties SD</w:t>
      </w:r>
      <w:r w:rsidR="00A93427" w:rsidRPr="00145514">
        <w:rPr>
          <w:b w:val="0"/>
          <w:bCs w:val="0"/>
        </w:rPr>
        <w:t>.</w:t>
      </w:r>
    </w:p>
    <w:p w14:paraId="47CC9547" w14:textId="73C39D40" w:rsidR="009C0EE6" w:rsidRPr="00145514" w:rsidRDefault="009C0EE6" w:rsidP="00CF7F83">
      <w:pPr>
        <w:pStyle w:val="IGN"/>
        <w:numPr>
          <w:ilvl w:val="1"/>
          <w:numId w:val="2"/>
        </w:numPr>
        <w:spacing w:before="0" w:after="0" w:line="240" w:lineRule="auto"/>
        <w:ind w:left="0" w:firstLine="0"/>
        <w:jc w:val="both"/>
        <w:rPr>
          <w:rStyle w:val="eop"/>
          <w:b w:val="0"/>
          <w:bCs w:val="0"/>
        </w:rPr>
      </w:pPr>
      <w:r w:rsidRPr="00145514">
        <w:rPr>
          <w:rStyle w:val="normaltextrun"/>
          <w:b w:val="0"/>
          <w:bCs w:val="0"/>
        </w:rPr>
        <w:t xml:space="preserve">Darbų kaina yra suderinama Užsakymuose pagal Rangovo tiekiamų medžiagų, įrangos bei Darbų įkainius, kurie yra nurodomi Sutarties priede Nr. </w:t>
      </w:r>
      <w:r w:rsidR="00A5459B">
        <w:rPr>
          <w:rStyle w:val="normaltextrun"/>
          <w:b w:val="0"/>
          <w:bCs w:val="0"/>
        </w:rPr>
        <w:t>5</w:t>
      </w:r>
      <w:r w:rsidRPr="00145514">
        <w:rPr>
          <w:rStyle w:val="normaltextrun"/>
          <w:b w:val="0"/>
          <w:bCs w:val="0"/>
        </w:rPr>
        <w:t> </w:t>
      </w:r>
      <w:r w:rsidR="002D4FE5">
        <w:rPr>
          <w:rStyle w:val="normaltextrun"/>
          <w:b w:val="0"/>
          <w:bCs w:val="0"/>
        </w:rPr>
        <w:t>„</w:t>
      </w:r>
      <w:r w:rsidRPr="00145514">
        <w:rPr>
          <w:rStyle w:val="normaltextrun"/>
          <w:b w:val="0"/>
          <w:bCs w:val="0"/>
        </w:rPr>
        <w:t>Darbų įkainiai</w:t>
      </w:r>
      <w:r w:rsidR="002D4FE5">
        <w:rPr>
          <w:rStyle w:val="normaltextrun"/>
          <w:b w:val="0"/>
          <w:bCs w:val="0"/>
        </w:rPr>
        <w:t>“</w:t>
      </w:r>
      <w:r w:rsidRPr="00145514">
        <w:rPr>
          <w:rStyle w:val="normaltextrun"/>
          <w:b w:val="0"/>
          <w:bCs w:val="0"/>
        </w:rPr>
        <w:t>.</w:t>
      </w:r>
      <w:r w:rsidR="008E516F">
        <w:rPr>
          <w:rStyle w:val="normaltextrun"/>
          <w:b w:val="0"/>
          <w:bCs w:val="0"/>
        </w:rPr>
        <w:t xml:space="preserve"> </w:t>
      </w:r>
    </w:p>
    <w:p w14:paraId="329F5150" w14:textId="7696B91A" w:rsidR="009C0EE6" w:rsidRPr="00145514" w:rsidRDefault="009C0EE6" w:rsidP="00CF7F83">
      <w:pPr>
        <w:pStyle w:val="IGN"/>
        <w:numPr>
          <w:ilvl w:val="1"/>
          <w:numId w:val="2"/>
        </w:numPr>
        <w:spacing w:before="0" w:after="0" w:line="240" w:lineRule="auto"/>
        <w:ind w:left="0" w:firstLine="0"/>
        <w:jc w:val="both"/>
        <w:rPr>
          <w:rStyle w:val="eop"/>
          <w:b w:val="0"/>
          <w:bCs w:val="0"/>
        </w:rPr>
      </w:pPr>
      <w:r w:rsidRPr="00F6111E">
        <w:rPr>
          <w:rStyle w:val="normaltextrun"/>
          <w:b w:val="0"/>
          <w:bCs w:val="0"/>
        </w:rPr>
        <w:t>Bendra Darbų kaina pagal visus pateiktus Užsakymus už kokybiškai, tinkamai ir laiku atliktus Darbus per visą Sutarties galiojimo laikotarpį, įskaitant pratęsimus, negali viršyti Sutarties kainos, nurodytos Sutarties SD.</w:t>
      </w:r>
      <w:r w:rsidR="008E516F">
        <w:rPr>
          <w:rStyle w:val="normaltextrun"/>
          <w:b w:val="0"/>
          <w:bCs w:val="0"/>
        </w:rPr>
        <w:t xml:space="preserve"> </w:t>
      </w:r>
      <w:r w:rsidRPr="00DE6975">
        <w:rPr>
          <w:rStyle w:val="normaltextrun"/>
          <w:b w:val="0"/>
          <w:bCs w:val="0"/>
        </w:rPr>
        <w:t> </w:t>
      </w:r>
      <w:r w:rsidRPr="00145514">
        <w:rPr>
          <w:rStyle w:val="eop"/>
          <w:b w:val="0"/>
          <w:bCs w:val="0"/>
        </w:rPr>
        <w:t> </w:t>
      </w:r>
    </w:p>
    <w:p w14:paraId="19EADA58" w14:textId="0FC1D85A" w:rsidR="00664159" w:rsidRPr="00145514" w:rsidRDefault="009C0EE6" w:rsidP="00CF7F83">
      <w:pPr>
        <w:pStyle w:val="IGN"/>
        <w:numPr>
          <w:ilvl w:val="1"/>
          <w:numId w:val="2"/>
        </w:numPr>
        <w:spacing w:before="0" w:after="0" w:line="240" w:lineRule="auto"/>
        <w:ind w:left="0" w:firstLine="0"/>
        <w:jc w:val="both"/>
        <w:rPr>
          <w:rStyle w:val="eop"/>
          <w:b w:val="0"/>
          <w:bCs w:val="0"/>
        </w:rPr>
      </w:pPr>
      <w:r w:rsidRPr="00145514">
        <w:rPr>
          <w:rStyle w:val="normaltextrun"/>
          <w:b w:val="0"/>
          <w:bCs w:val="0"/>
        </w:rPr>
        <w:t xml:space="preserve">PVM bus apskaičiuojamas ir sumokamas už atliktus Darbus apmokant nurodytą sumą pagal pateiktą </w:t>
      </w:r>
      <w:r w:rsidR="00F95756" w:rsidRPr="00F95756">
        <w:rPr>
          <w:rStyle w:val="normaltextrun"/>
          <w:b w:val="0"/>
          <w:bCs w:val="0"/>
        </w:rPr>
        <w:t>Mokėjimo dokumentą</w:t>
      </w:r>
      <w:r w:rsidRPr="00145514">
        <w:rPr>
          <w:rStyle w:val="normaltextrun"/>
          <w:b w:val="0"/>
          <w:bCs w:val="0"/>
        </w:rPr>
        <w:t>, prievolės apskaičiuoti PVM atsiradimo metu galiojančių Įstatymų nustatyta tvarka. Pasikeitus Lietuvos Respublikoje galiojančiuose teisės aktuose numatytam PVM tarifui, apmokama Darbų kaina nesikeičia, o mokėtina suma yra apskaičiuojama atitinkamai pasikeitusio PVM tarifo dydžiui.</w:t>
      </w:r>
      <w:r w:rsidRPr="00145514">
        <w:rPr>
          <w:rStyle w:val="eop"/>
          <w:b w:val="0"/>
          <w:bCs w:val="0"/>
        </w:rPr>
        <w:t> </w:t>
      </w:r>
    </w:p>
    <w:p w14:paraId="127009E9" w14:textId="01EC4726" w:rsidR="00664159" w:rsidRPr="00145514" w:rsidRDefault="009C0EE6" w:rsidP="00CF7F83">
      <w:pPr>
        <w:pStyle w:val="IGN"/>
        <w:numPr>
          <w:ilvl w:val="1"/>
          <w:numId w:val="2"/>
        </w:numPr>
        <w:spacing w:before="0" w:after="0" w:line="240" w:lineRule="auto"/>
        <w:ind w:left="0" w:firstLine="0"/>
        <w:jc w:val="both"/>
        <w:rPr>
          <w:rStyle w:val="eop"/>
          <w:b w:val="0"/>
          <w:bCs w:val="0"/>
        </w:rPr>
      </w:pPr>
      <w:r w:rsidRPr="00145514">
        <w:rPr>
          <w:rStyle w:val="normaltextrun"/>
          <w:b w:val="0"/>
          <w:bCs w:val="0"/>
        </w:rPr>
        <w:t>Rangovas patvirtina, kad įvertino ir išsiaiškino visas aplinkybes, Darbų apimtis ir visą kitą Darbų įkainiams, nustatyti reikalingą informaciją bei patvirtina, kad atliks Darbus visa apimtimi ir papildomų lėšų nereikės.</w:t>
      </w:r>
      <w:r w:rsidR="008E516F">
        <w:rPr>
          <w:rStyle w:val="normaltextrun"/>
          <w:b w:val="0"/>
          <w:bCs w:val="0"/>
        </w:rPr>
        <w:t xml:space="preserve"> </w:t>
      </w:r>
    </w:p>
    <w:p w14:paraId="573B1675" w14:textId="77777777" w:rsidR="00664159" w:rsidRPr="00145514" w:rsidRDefault="009C0EE6" w:rsidP="00CF7F83">
      <w:pPr>
        <w:pStyle w:val="IGN"/>
        <w:numPr>
          <w:ilvl w:val="1"/>
          <w:numId w:val="2"/>
        </w:numPr>
        <w:spacing w:before="0" w:after="0" w:line="240" w:lineRule="auto"/>
        <w:ind w:left="0" w:firstLine="0"/>
        <w:jc w:val="both"/>
        <w:rPr>
          <w:rStyle w:val="eop"/>
          <w:b w:val="0"/>
          <w:bCs w:val="0"/>
        </w:rPr>
      </w:pPr>
      <w:r w:rsidRPr="00145514">
        <w:rPr>
          <w:rStyle w:val="normaltextrun"/>
          <w:b w:val="0"/>
          <w:bCs w:val="0"/>
        </w:rPr>
        <w:t>Rangovas patvirtina, kad į Darbų įkainius yra įskaičiuota:</w:t>
      </w:r>
      <w:r w:rsidRPr="00145514">
        <w:rPr>
          <w:rStyle w:val="eop"/>
          <w:b w:val="0"/>
          <w:bCs w:val="0"/>
        </w:rPr>
        <w:t> </w:t>
      </w:r>
    </w:p>
    <w:p w14:paraId="06CD6DCE" w14:textId="60723081" w:rsidR="00664159" w:rsidRPr="00145514" w:rsidRDefault="009C0EE6" w:rsidP="00CF7F83">
      <w:pPr>
        <w:pStyle w:val="IGN"/>
        <w:numPr>
          <w:ilvl w:val="2"/>
          <w:numId w:val="2"/>
        </w:numPr>
        <w:spacing w:before="0" w:after="0" w:line="240" w:lineRule="auto"/>
        <w:ind w:left="0" w:firstLine="0"/>
        <w:jc w:val="both"/>
        <w:rPr>
          <w:rStyle w:val="eop"/>
          <w:b w:val="0"/>
          <w:bCs w:val="0"/>
        </w:rPr>
      </w:pPr>
      <w:r w:rsidRPr="00145514">
        <w:rPr>
          <w:rStyle w:val="normaltextrun"/>
          <w:b w:val="0"/>
          <w:bCs w:val="0"/>
        </w:rPr>
        <w:t>visos tiesioginės ir netiesioginės</w:t>
      </w:r>
      <w:r w:rsidR="008E516F">
        <w:rPr>
          <w:rStyle w:val="normaltextrun"/>
          <w:b w:val="0"/>
          <w:bCs w:val="0"/>
        </w:rPr>
        <w:t xml:space="preserve"> </w:t>
      </w:r>
      <w:r w:rsidRPr="00145514">
        <w:rPr>
          <w:rStyle w:val="normaltextrun"/>
          <w:b w:val="0"/>
          <w:bCs w:val="0"/>
        </w:rPr>
        <w:t>išlaidos, susijusios su medžiagų, gaminių, priemonių, įrangos įsigijimu, naudojimu, transportavimu, pateikimu, draudimu ir saugojimu;</w:t>
      </w:r>
      <w:r w:rsidRPr="00145514">
        <w:rPr>
          <w:rStyle w:val="eop"/>
          <w:b w:val="0"/>
          <w:bCs w:val="0"/>
        </w:rPr>
        <w:t> </w:t>
      </w:r>
    </w:p>
    <w:p w14:paraId="7D2EDDEE" w14:textId="17BBAB72" w:rsidR="00664159" w:rsidRPr="00145514" w:rsidRDefault="009C0EE6" w:rsidP="00CF7F83">
      <w:pPr>
        <w:pStyle w:val="IGN"/>
        <w:numPr>
          <w:ilvl w:val="2"/>
          <w:numId w:val="2"/>
        </w:numPr>
        <w:spacing w:before="0" w:after="0" w:line="240" w:lineRule="auto"/>
        <w:ind w:left="0" w:firstLine="0"/>
        <w:jc w:val="both"/>
        <w:rPr>
          <w:rStyle w:val="eop"/>
          <w:b w:val="0"/>
          <w:bCs w:val="0"/>
        </w:rPr>
      </w:pPr>
      <w:r w:rsidRPr="00145514">
        <w:rPr>
          <w:rStyle w:val="normaltextrun"/>
          <w:b w:val="0"/>
          <w:bCs w:val="0"/>
        </w:rPr>
        <w:t>visos tiesioginės ir netiesioginės</w:t>
      </w:r>
      <w:r w:rsidR="008E516F">
        <w:rPr>
          <w:rStyle w:val="normaltextrun"/>
          <w:b w:val="0"/>
          <w:bCs w:val="0"/>
        </w:rPr>
        <w:t xml:space="preserve"> </w:t>
      </w:r>
      <w:r w:rsidRPr="00145514">
        <w:rPr>
          <w:rStyle w:val="normaltextrun"/>
          <w:b w:val="0"/>
          <w:bCs w:val="0"/>
        </w:rPr>
        <w:t>išlaidos medžiagų, gaminių, įrankių ir įrangos iškrovimui, transportavimui iki Užsakovo nurodytos vietos, bei sandėliavimui Darbų atlikimo metu;</w:t>
      </w:r>
      <w:r w:rsidRPr="00145514">
        <w:rPr>
          <w:rStyle w:val="eop"/>
          <w:b w:val="0"/>
          <w:bCs w:val="0"/>
        </w:rPr>
        <w:t> </w:t>
      </w:r>
    </w:p>
    <w:p w14:paraId="21EDC72C" w14:textId="0E4E3406" w:rsidR="00664159" w:rsidRPr="00145514" w:rsidRDefault="009C0EE6" w:rsidP="00CF7F83">
      <w:pPr>
        <w:pStyle w:val="IGN"/>
        <w:numPr>
          <w:ilvl w:val="2"/>
          <w:numId w:val="2"/>
        </w:numPr>
        <w:spacing w:before="0" w:after="0" w:line="240" w:lineRule="auto"/>
        <w:ind w:left="0" w:firstLine="0"/>
        <w:jc w:val="both"/>
        <w:rPr>
          <w:rStyle w:val="eop"/>
          <w:b w:val="0"/>
          <w:bCs w:val="0"/>
        </w:rPr>
      </w:pPr>
      <w:r w:rsidRPr="00145514">
        <w:rPr>
          <w:rStyle w:val="normaltextrun"/>
          <w:b w:val="0"/>
          <w:bCs w:val="0"/>
        </w:rPr>
        <w:t>keičiamų medžiagų ar kitų Darbų atliekų tiesioginės ir netiesioginės</w:t>
      </w:r>
      <w:r w:rsidR="008E516F">
        <w:rPr>
          <w:rStyle w:val="normaltextrun"/>
          <w:b w:val="0"/>
          <w:bCs w:val="0"/>
        </w:rPr>
        <w:t xml:space="preserve"> </w:t>
      </w:r>
      <w:r w:rsidRPr="00145514">
        <w:rPr>
          <w:rStyle w:val="normaltextrun"/>
          <w:b w:val="0"/>
          <w:bCs w:val="0"/>
        </w:rPr>
        <w:t>utilizavimo išlaidos. Rangovas privalo laikytis aplinkosaugos ir atliekų tvarkymo Įstatymų reikalavimų.</w:t>
      </w:r>
      <w:r w:rsidR="008E516F">
        <w:rPr>
          <w:rStyle w:val="normaltextrun"/>
          <w:b w:val="0"/>
          <w:bCs w:val="0"/>
        </w:rPr>
        <w:t xml:space="preserve"> </w:t>
      </w:r>
    </w:p>
    <w:p w14:paraId="4020EC3C" w14:textId="692E7EA1" w:rsidR="00664159" w:rsidRPr="00145514" w:rsidRDefault="009C0EE6" w:rsidP="00CF7F83">
      <w:pPr>
        <w:pStyle w:val="IGN"/>
        <w:numPr>
          <w:ilvl w:val="2"/>
          <w:numId w:val="2"/>
        </w:numPr>
        <w:spacing w:before="0" w:after="0" w:line="240" w:lineRule="auto"/>
        <w:ind w:left="0" w:firstLine="0"/>
        <w:jc w:val="both"/>
        <w:rPr>
          <w:rStyle w:val="eop"/>
          <w:b w:val="0"/>
          <w:bCs w:val="0"/>
        </w:rPr>
      </w:pPr>
      <w:r w:rsidRPr="00145514">
        <w:rPr>
          <w:rStyle w:val="normaltextrun"/>
          <w:b w:val="0"/>
          <w:bCs w:val="0"/>
        </w:rPr>
        <w:t>įprastos tokio pobūdžio Darbų praktikoje tiesioginės ir netiesioginės</w:t>
      </w:r>
      <w:r w:rsidR="008E516F">
        <w:rPr>
          <w:rStyle w:val="normaltextrun"/>
          <w:b w:val="0"/>
          <w:bCs w:val="0"/>
        </w:rPr>
        <w:t xml:space="preserve"> </w:t>
      </w:r>
      <w:r w:rsidRPr="00145514">
        <w:rPr>
          <w:rStyle w:val="normaltextrun"/>
          <w:b w:val="0"/>
          <w:bCs w:val="0"/>
        </w:rPr>
        <w:t>išlaidos;</w:t>
      </w:r>
      <w:r w:rsidRPr="00145514">
        <w:rPr>
          <w:rStyle w:val="eop"/>
          <w:b w:val="0"/>
          <w:bCs w:val="0"/>
        </w:rPr>
        <w:t> </w:t>
      </w:r>
    </w:p>
    <w:p w14:paraId="3B6496DE" w14:textId="77777777" w:rsidR="00664159" w:rsidRPr="00145514" w:rsidRDefault="009C0EE6" w:rsidP="00CF7F83">
      <w:pPr>
        <w:pStyle w:val="IGN"/>
        <w:numPr>
          <w:ilvl w:val="2"/>
          <w:numId w:val="2"/>
        </w:numPr>
        <w:spacing w:before="0" w:after="0" w:line="240" w:lineRule="auto"/>
        <w:ind w:left="0" w:firstLine="0"/>
        <w:jc w:val="both"/>
        <w:rPr>
          <w:rStyle w:val="eop"/>
          <w:b w:val="0"/>
          <w:bCs w:val="0"/>
        </w:rPr>
      </w:pPr>
      <w:r w:rsidRPr="00145514">
        <w:rPr>
          <w:rStyle w:val="normaltextrun"/>
          <w:b w:val="0"/>
          <w:bCs w:val="0"/>
        </w:rPr>
        <w:t> visi bet kurio pobūdžio mokesčiai ar mokėjimai bei įvairūs kiti darbai, kuriuos būtina atlikti siekiant užtikrinti priešgaisrinės saugos, higienos, darbo saugos, aplinkos apsaugos ir kitus Įstatymų nustatytus reikalavimus, atitinkamą darbų organizavimą, saugų įrengimų veikimą ir darbų rezultatų naudojimą pagal paskirtį, taip pat bet kokie darbai, siekiant nesugadinti Užsakovo ar trečiųjų asmenų turto ar nepažeisti tokių asmenų teisėtų interesų;</w:t>
      </w:r>
      <w:r w:rsidRPr="00145514">
        <w:rPr>
          <w:rStyle w:val="eop"/>
          <w:b w:val="0"/>
          <w:bCs w:val="0"/>
        </w:rPr>
        <w:t> </w:t>
      </w:r>
    </w:p>
    <w:p w14:paraId="1522E238" w14:textId="52990284" w:rsidR="00664159" w:rsidRPr="00145514" w:rsidRDefault="009C0EE6" w:rsidP="00CF7F83">
      <w:pPr>
        <w:pStyle w:val="IGN"/>
        <w:numPr>
          <w:ilvl w:val="2"/>
          <w:numId w:val="2"/>
        </w:numPr>
        <w:spacing w:before="0" w:after="0" w:line="240" w:lineRule="auto"/>
        <w:ind w:left="0" w:firstLine="0"/>
        <w:jc w:val="both"/>
        <w:rPr>
          <w:rStyle w:val="eop"/>
          <w:b w:val="0"/>
          <w:bCs w:val="0"/>
        </w:rPr>
      </w:pPr>
      <w:r w:rsidRPr="00145514">
        <w:rPr>
          <w:rStyle w:val="normaltextrun"/>
          <w:b w:val="0"/>
          <w:bCs w:val="0"/>
        </w:rPr>
        <w:t>visos patiriamos tiesioginės ir netiesioginės</w:t>
      </w:r>
      <w:r w:rsidR="008E516F">
        <w:rPr>
          <w:rStyle w:val="normaltextrun"/>
          <w:b w:val="0"/>
          <w:bCs w:val="0"/>
        </w:rPr>
        <w:t xml:space="preserve"> </w:t>
      </w:r>
      <w:r w:rsidRPr="00145514">
        <w:rPr>
          <w:rStyle w:val="normaltextrun"/>
          <w:b w:val="0"/>
          <w:bCs w:val="0"/>
        </w:rPr>
        <w:t>išlaidos Darbams atlikti, įskaitant Rangovo mokamus mokesčius, rinkliavas, muitus, akcizus, atlyginimus, honorarus, užmokesčius, mokėjimus už banko ar draudimo kompanijos išduodamas Sutartyje numatytas užtikrinimo priemones, visas kitas Rangovo iš anksto numatytas ar nenumatytas mokėtinas sumas (kaštus);</w:t>
      </w:r>
      <w:r w:rsidR="008E516F">
        <w:rPr>
          <w:rStyle w:val="normaltextrun"/>
          <w:b w:val="0"/>
          <w:bCs w:val="0"/>
        </w:rPr>
        <w:t xml:space="preserve"> </w:t>
      </w:r>
    </w:p>
    <w:p w14:paraId="78F3353D" w14:textId="1FCB8FA9" w:rsidR="00664159" w:rsidRPr="00145514" w:rsidRDefault="009C0EE6" w:rsidP="00CF7F83">
      <w:pPr>
        <w:pStyle w:val="IGN"/>
        <w:numPr>
          <w:ilvl w:val="2"/>
          <w:numId w:val="2"/>
        </w:numPr>
        <w:spacing w:before="0" w:after="0" w:line="240" w:lineRule="auto"/>
        <w:ind w:left="0" w:firstLine="0"/>
        <w:jc w:val="both"/>
        <w:rPr>
          <w:rStyle w:val="eop"/>
          <w:b w:val="0"/>
          <w:bCs w:val="0"/>
        </w:rPr>
      </w:pPr>
      <w:r w:rsidRPr="00145514">
        <w:rPr>
          <w:rStyle w:val="normaltextrun"/>
          <w:b w:val="0"/>
          <w:bCs w:val="0"/>
        </w:rPr>
        <w:t>visos su specialių sričių ekspertų, specialistų, profesionalų žiniomis, konsultacijomis bei paslaugomis, kurios yra reikalingos tinkamam Darbų atlikimui, susijusios tiesioginės ir netiesioginės</w:t>
      </w:r>
      <w:r w:rsidR="008E516F">
        <w:rPr>
          <w:rStyle w:val="normaltextrun"/>
          <w:b w:val="0"/>
          <w:bCs w:val="0"/>
        </w:rPr>
        <w:t xml:space="preserve"> </w:t>
      </w:r>
      <w:r w:rsidRPr="00145514">
        <w:rPr>
          <w:rStyle w:val="normaltextrun"/>
          <w:b w:val="0"/>
          <w:bCs w:val="0"/>
        </w:rPr>
        <w:t>išlaidos;</w:t>
      </w:r>
      <w:r w:rsidR="008E516F">
        <w:rPr>
          <w:rStyle w:val="normaltextrun"/>
          <w:b w:val="0"/>
          <w:bCs w:val="0"/>
        </w:rPr>
        <w:t xml:space="preserve"> </w:t>
      </w:r>
    </w:p>
    <w:p w14:paraId="26F1B285" w14:textId="5F531C30" w:rsidR="009C0EE6" w:rsidRPr="00145514" w:rsidRDefault="009C0EE6" w:rsidP="00CF7F83">
      <w:pPr>
        <w:pStyle w:val="IGN"/>
        <w:numPr>
          <w:ilvl w:val="2"/>
          <w:numId w:val="2"/>
        </w:numPr>
        <w:spacing w:before="0" w:after="0" w:line="240" w:lineRule="auto"/>
        <w:ind w:left="0" w:firstLine="0"/>
        <w:jc w:val="both"/>
        <w:rPr>
          <w:b w:val="0"/>
          <w:bCs w:val="0"/>
        </w:rPr>
      </w:pPr>
      <w:r w:rsidRPr="00145514">
        <w:rPr>
          <w:rStyle w:val="normaltextrun"/>
          <w:b w:val="0"/>
          <w:bCs w:val="0"/>
        </w:rPr>
        <w:t>visos kitos įvairios tiesioginės ir netiesioginės</w:t>
      </w:r>
      <w:r w:rsidR="008E516F">
        <w:rPr>
          <w:rStyle w:val="normaltextrun"/>
          <w:b w:val="0"/>
          <w:bCs w:val="0"/>
        </w:rPr>
        <w:t xml:space="preserve"> </w:t>
      </w:r>
      <w:r w:rsidRPr="00145514">
        <w:rPr>
          <w:rStyle w:val="normaltextrun"/>
          <w:b w:val="0"/>
          <w:bCs w:val="0"/>
        </w:rPr>
        <w:t>išlaidos, būtinos Sutartyje numatytiems Darbams įgyvendinti.</w:t>
      </w:r>
      <w:r w:rsidRPr="00145514">
        <w:rPr>
          <w:rStyle w:val="eop"/>
          <w:b w:val="0"/>
          <w:bCs w:val="0"/>
        </w:rPr>
        <w:t> </w:t>
      </w:r>
    </w:p>
    <w:p w14:paraId="5037D6E4" w14:textId="02CED1E4" w:rsidR="00CD3E5F" w:rsidRPr="00145514" w:rsidRDefault="009C0EE6" w:rsidP="00CF7F83">
      <w:pPr>
        <w:pStyle w:val="paragraph"/>
        <w:numPr>
          <w:ilvl w:val="1"/>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Visi ir bet kokie medžiagų, įrangos, priemonių, darbų, paslaugų kainų pasikeitimai, infliacija, mokesčių (išskyrus PVM) tarifų pasikeitimai, darbo užmokesčio dydžio pakeitimai, visi kiti ekonominio bei kitokio pobūdžio veiksniai neįtakoja Darbų įkainių pakeitimo.</w:t>
      </w:r>
      <w:r w:rsidR="008E516F">
        <w:rPr>
          <w:rStyle w:val="normaltextrun"/>
          <w:rFonts w:ascii="Arial" w:hAnsi="Arial" w:cs="Arial"/>
          <w:sz w:val="22"/>
          <w:szCs w:val="22"/>
        </w:rPr>
        <w:t xml:space="preserve"> </w:t>
      </w:r>
    </w:p>
    <w:p w14:paraId="68DD6D1B" w14:textId="77777777" w:rsidR="00CD3E5F" w:rsidRPr="00145514" w:rsidRDefault="009C0EE6" w:rsidP="00CF7F83">
      <w:pPr>
        <w:pStyle w:val="paragraph"/>
        <w:numPr>
          <w:ilvl w:val="1"/>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Šalys susitaria, kad jei Sutartyje nėra nurodyti kokie nors darbai, o jie pagal Sutarties sąlygas yra būtini kokybiškai ir tinkamai atlikti Sutartimi numatytus Darbus ir/ar pasiekti Sutartyje numatytą tikslą, laikoma, kad šie darbai yra įtraukti į Sutartyje ar jos prieduose nurodytą Darbų kainą ir Rangovas įsipareigoja juos atlikti.</w:t>
      </w:r>
      <w:r w:rsidRPr="00145514">
        <w:rPr>
          <w:rStyle w:val="eop"/>
          <w:rFonts w:ascii="Arial" w:hAnsi="Arial" w:cs="Arial"/>
          <w:sz w:val="22"/>
          <w:szCs w:val="22"/>
        </w:rPr>
        <w:t> </w:t>
      </w:r>
    </w:p>
    <w:p w14:paraId="40D18207" w14:textId="0832D69C" w:rsidR="009C0EE6" w:rsidRPr="00145514" w:rsidRDefault="009C0EE6" w:rsidP="00CF7F83">
      <w:pPr>
        <w:pStyle w:val="paragraph"/>
        <w:numPr>
          <w:ilvl w:val="1"/>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lastRenderedPageBreak/>
        <w:t xml:space="preserve">Šalys susitaria, kad Užsakovas turi teisę sulaikyti </w:t>
      </w:r>
      <w:r w:rsidR="00DD3632">
        <w:rPr>
          <w:rStyle w:val="normaltextrun"/>
          <w:rFonts w:ascii="Arial" w:hAnsi="Arial" w:cs="Arial"/>
          <w:sz w:val="22"/>
          <w:szCs w:val="22"/>
        </w:rPr>
        <w:t>Darbų</w:t>
      </w:r>
      <w:r w:rsidR="00DD3632" w:rsidRPr="00145514">
        <w:rPr>
          <w:rStyle w:val="normaltextrun"/>
          <w:rFonts w:ascii="Arial" w:hAnsi="Arial" w:cs="Arial"/>
          <w:sz w:val="22"/>
          <w:szCs w:val="22"/>
        </w:rPr>
        <w:t xml:space="preserve"> </w:t>
      </w:r>
      <w:r w:rsidRPr="00145514">
        <w:rPr>
          <w:rStyle w:val="normaltextrun"/>
          <w:rFonts w:ascii="Arial" w:hAnsi="Arial" w:cs="Arial"/>
          <w:sz w:val="22"/>
          <w:szCs w:val="22"/>
        </w:rPr>
        <w:t>kainos ar bet kurios jos dalies sumokėjimą pagal šią Sutartį, jeigu:</w:t>
      </w:r>
      <w:r w:rsidR="008E516F">
        <w:rPr>
          <w:rStyle w:val="normaltextrun"/>
          <w:rFonts w:ascii="Arial" w:hAnsi="Arial" w:cs="Arial"/>
          <w:sz w:val="22"/>
          <w:szCs w:val="22"/>
        </w:rPr>
        <w:t xml:space="preserve"> </w:t>
      </w:r>
    </w:p>
    <w:p w14:paraId="7607D331" w14:textId="77777777" w:rsidR="0021763C" w:rsidRPr="00145514" w:rsidRDefault="009C0EE6" w:rsidP="00CF7F83">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Rangovo atlikti Darbai, jų rezultatai neatitinka šios Sutarties, Įstatymų nustatytų ar įprastinių reikalavimų – iki bus pašalinti nustatyti Darbų ar rezultatų trūkumai;</w:t>
      </w:r>
      <w:r w:rsidRPr="00145514">
        <w:rPr>
          <w:rStyle w:val="eop"/>
          <w:rFonts w:ascii="Arial" w:hAnsi="Arial" w:cs="Arial"/>
          <w:sz w:val="22"/>
          <w:szCs w:val="22"/>
        </w:rPr>
        <w:t> </w:t>
      </w:r>
    </w:p>
    <w:p w14:paraId="45A090B5" w14:textId="19260775" w:rsidR="0021763C" w:rsidRPr="000C583D" w:rsidRDefault="009C0EE6" w:rsidP="00CF7F83">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 xml:space="preserve">Rangovas neįvykdo </w:t>
      </w:r>
      <w:r w:rsidRPr="000C583D">
        <w:rPr>
          <w:rStyle w:val="normaltextrun"/>
          <w:rFonts w:ascii="Arial" w:hAnsi="Arial" w:cs="Arial"/>
          <w:sz w:val="22"/>
          <w:szCs w:val="22"/>
        </w:rPr>
        <w:t xml:space="preserve">šios Sutarties </w:t>
      </w:r>
      <w:r w:rsidR="00D55806">
        <w:rPr>
          <w:rStyle w:val="normaltextrun"/>
          <w:rFonts w:ascii="Arial" w:hAnsi="Arial" w:cs="Arial"/>
          <w:sz w:val="22"/>
          <w:szCs w:val="22"/>
        </w:rPr>
        <w:t>9</w:t>
      </w:r>
      <w:r w:rsidRPr="000C583D">
        <w:rPr>
          <w:rStyle w:val="normaltextrun"/>
          <w:rFonts w:ascii="Arial" w:hAnsi="Arial" w:cs="Arial"/>
          <w:sz w:val="22"/>
          <w:szCs w:val="22"/>
        </w:rPr>
        <w:t xml:space="preserve">.1- </w:t>
      </w:r>
      <w:r w:rsidR="00D55806">
        <w:rPr>
          <w:rStyle w:val="normaltextrun"/>
          <w:rFonts w:ascii="Arial" w:hAnsi="Arial" w:cs="Arial"/>
          <w:sz w:val="22"/>
          <w:szCs w:val="22"/>
        </w:rPr>
        <w:t>9</w:t>
      </w:r>
      <w:r w:rsidRPr="000C583D">
        <w:rPr>
          <w:rStyle w:val="normaltextrun"/>
          <w:rFonts w:ascii="Arial" w:hAnsi="Arial" w:cs="Arial"/>
          <w:sz w:val="22"/>
          <w:szCs w:val="22"/>
        </w:rPr>
        <w:t>.2 punktuose numatytų įsipareigojimų;</w:t>
      </w:r>
      <w:r w:rsidRPr="000C583D">
        <w:rPr>
          <w:rStyle w:val="eop"/>
          <w:rFonts w:ascii="Arial" w:hAnsi="Arial" w:cs="Arial"/>
          <w:sz w:val="22"/>
          <w:szCs w:val="22"/>
        </w:rPr>
        <w:t> </w:t>
      </w:r>
    </w:p>
    <w:p w14:paraId="7CABB875" w14:textId="6A39A733" w:rsidR="003206EC" w:rsidRPr="00CD1323" w:rsidRDefault="009C0EE6" w:rsidP="005B710B">
      <w:pPr>
        <w:pStyle w:val="paragraph"/>
        <w:numPr>
          <w:ilvl w:val="2"/>
          <w:numId w:val="2"/>
        </w:numPr>
        <w:spacing w:before="0" w:beforeAutospacing="0" w:after="0" w:afterAutospacing="0"/>
        <w:ind w:left="0" w:firstLine="0"/>
        <w:jc w:val="both"/>
        <w:textAlignment w:val="baseline"/>
        <w:rPr>
          <w:rStyle w:val="eop"/>
          <w:rFonts w:ascii="Arial" w:hAnsi="Arial" w:cs="Arial"/>
          <w:sz w:val="22"/>
          <w:szCs w:val="22"/>
        </w:rPr>
      </w:pPr>
      <w:r w:rsidRPr="000C583D">
        <w:rPr>
          <w:rStyle w:val="normaltextrun"/>
          <w:rFonts w:ascii="Arial" w:hAnsi="Arial" w:cs="Arial"/>
          <w:sz w:val="22"/>
          <w:szCs w:val="22"/>
        </w:rPr>
        <w:t xml:space="preserve">Rangovas nepateikė </w:t>
      </w:r>
      <w:r w:rsidR="00C87215" w:rsidRPr="00C87215">
        <w:rPr>
          <w:rStyle w:val="normaltextrun"/>
          <w:rFonts w:ascii="Arial" w:hAnsi="Arial" w:cs="Arial"/>
          <w:sz w:val="22"/>
          <w:szCs w:val="22"/>
        </w:rPr>
        <w:t>Mokėjimo dokument</w:t>
      </w:r>
      <w:r w:rsidR="00C87215">
        <w:rPr>
          <w:rStyle w:val="normaltextrun"/>
          <w:rFonts w:ascii="Arial" w:hAnsi="Arial" w:cs="Arial"/>
          <w:sz w:val="22"/>
          <w:szCs w:val="22"/>
        </w:rPr>
        <w:t>o</w:t>
      </w:r>
      <w:r w:rsidRPr="000C583D">
        <w:rPr>
          <w:rStyle w:val="normaltextrun"/>
          <w:rFonts w:ascii="Arial" w:hAnsi="Arial" w:cs="Arial"/>
          <w:sz w:val="22"/>
          <w:szCs w:val="22"/>
        </w:rPr>
        <w:t xml:space="preserve"> atitinkamai apmokėjimo sumai arba</w:t>
      </w:r>
      <w:r w:rsidRPr="00145514">
        <w:rPr>
          <w:rStyle w:val="normaltextrun"/>
          <w:rFonts w:ascii="Arial" w:hAnsi="Arial" w:cs="Arial"/>
          <w:sz w:val="22"/>
          <w:szCs w:val="22"/>
        </w:rPr>
        <w:t xml:space="preserve"> pateikt</w:t>
      </w:r>
      <w:r w:rsidR="00C87215">
        <w:rPr>
          <w:rStyle w:val="normaltextrun"/>
          <w:rFonts w:ascii="Arial" w:hAnsi="Arial" w:cs="Arial"/>
          <w:sz w:val="22"/>
          <w:szCs w:val="22"/>
        </w:rPr>
        <w:t xml:space="preserve">ame </w:t>
      </w:r>
      <w:r w:rsidR="00C87215" w:rsidRPr="00C87215">
        <w:rPr>
          <w:rStyle w:val="normaltextrun"/>
          <w:rFonts w:ascii="Arial" w:hAnsi="Arial" w:cs="Arial"/>
          <w:sz w:val="22"/>
          <w:szCs w:val="22"/>
        </w:rPr>
        <w:t>Mokėjimo dokument</w:t>
      </w:r>
      <w:r w:rsidR="00C87215">
        <w:rPr>
          <w:rStyle w:val="normaltextrun"/>
          <w:rFonts w:ascii="Arial" w:hAnsi="Arial" w:cs="Arial"/>
          <w:sz w:val="22"/>
          <w:szCs w:val="22"/>
        </w:rPr>
        <w:t>e</w:t>
      </w:r>
      <w:r w:rsidRPr="00145514">
        <w:rPr>
          <w:rStyle w:val="normaltextrun"/>
          <w:rFonts w:ascii="Arial" w:hAnsi="Arial" w:cs="Arial"/>
          <w:sz w:val="22"/>
          <w:szCs w:val="22"/>
        </w:rPr>
        <w:t xml:space="preserve"> yra klaidų.</w:t>
      </w:r>
      <w:r w:rsidRPr="00145514">
        <w:rPr>
          <w:rStyle w:val="eop"/>
          <w:rFonts w:ascii="Arial" w:hAnsi="Arial" w:cs="Arial"/>
          <w:sz w:val="22"/>
          <w:szCs w:val="22"/>
        </w:rPr>
        <w:t> </w:t>
      </w:r>
      <w:r w:rsidR="003206EC" w:rsidRPr="00CD1323">
        <w:rPr>
          <w:rStyle w:val="eop"/>
          <w:rFonts w:ascii="Arial" w:hAnsi="Arial" w:cs="Arial"/>
          <w:sz w:val="22"/>
          <w:szCs w:val="22"/>
        </w:rPr>
        <w:t>Mokėjimai sustabdomi laikotarpiui iki Rangovas panaikins visus Sutarties vykdymo pažeidimus / trūkumus.</w:t>
      </w:r>
    </w:p>
    <w:p w14:paraId="0EE5D981" w14:textId="147A665A" w:rsidR="0021763C" w:rsidRPr="00145514" w:rsidRDefault="0021763C" w:rsidP="00CF7F83">
      <w:pPr>
        <w:pStyle w:val="IGN"/>
        <w:numPr>
          <w:ilvl w:val="1"/>
          <w:numId w:val="2"/>
        </w:numPr>
        <w:spacing w:before="0" w:after="0" w:line="240" w:lineRule="auto"/>
        <w:ind w:left="0" w:firstLine="0"/>
        <w:jc w:val="both"/>
        <w:rPr>
          <w:b w:val="0"/>
          <w:bCs w:val="0"/>
        </w:rPr>
      </w:pPr>
      <w:r w:rsidRPr="00145514">
        <w:rPr>
          <w:b w:val="0"/>
          <w:bCs w:val="0"/>
        </w:rPr>
        <w:t>Šalys susitaria taikyti tokią Užsakovo mokėjimų, atliekamų pagal šią Sutartį, įskaitymo tvarką:</w:t>
      </w:r>
    </w:p>
    <w:p w14:paraId="22D5E788" w14:textId="277F15AF" w:rsidR="0021763C" w:rsidRPr="00145514" w:rsidRDefault="0021763C" w:rsidP="00CF7F83">
      <w:pPr>
        <w:pStyle w:val="IGN"/>
        <w:numPr>
          <w:ilvl w:val="2"/>
          <w:numId w:val="2"/>
        </w:numPr>
        <w:spacing w:before="0" w:after="0" w:line="240" w:lineRule="auto"/>
        <w:ind w:left="0" w:firstLine="0"/>
        <w:jc w:val="both"/>
        <w:rPr>
          <w:b w:val="0"/>
          <w:bCs w:val="0"/>
        </w:rPr>
      </w:pPr>
      <w:r w:rsidRPr="00145514">
        <w:rPr>
          <w:b w:val="0"/>
          <w:bCs w:val="0"/>
        </w:rPr>
        <w:t>pirmąja eile yra įskaitomi Rangovo reikalavimai, susiję su mokėjimo prievolių už pagal šią Sutartį atliktus Darbus įvykdymu;</w:t>
      </w:r>
    </w:p>
    <w:p w14:paraId="032012B1" w14:textId="20867E35" w:rsidR="0021763C" w:rsidRPr="00145514" w:rsidRDefault="0021763C" w:rsidP="00CF7F83">
      <w:pPr>
        <w:pStyle w:val="IGN"/>
        <w:numPr>
          <w:ilvl w:val="2"/>
          <w:numId w:val="2"/>
        </w:numPr>
        <w:spacing w:before="0" w:after="0" w:line="240" w:lineRule="auto"/>
        <w:ind w:left="0" w:firstLine="0"/>
        <w:jc w:val="both"/>
        <w:rPr>
          <w:b w:val="0"/>
          <w:bCs w:val="0"/>
        </w:rPr>
      </w:pPr>
      <w:r w:rsidRPr="00145514">
        <w:rPr>
          <w:b w:val="0"/>
          <w:bCs w:val="0"/>
        </w:rPr>
        <w:t>antrąja eile yra įskaitomi Rangovo reikalavimai, susiję su netesybų arba nuostolių pagal šią Sutartį atlyginimu;</w:t>
      </w:r>
    </w:p>
    <w:p w14:paraId="34824A3D" w14:textId="77777777" w:rsidR="00CF71BA" w:rsidRPr="00145514" w:rsidRDefault="0021763C" w:rsidP="00CF7F83">
      <w:pPr>
        <w:pStyle w:val="IGN"/>
        <w:numPr>
          <w:ilvl w:val="2"/>
          <w:numId w:val="2"/>
        </w:numPr>
        <w:spacing w:before="0" w:after="0" w:line="240" w:lineRule="auto"/>
        <w:ind w:left="0" w:firstLine="0"/>
        <w:jc w:val="both"/>
        <w:rPr>
          <w:b w:val="0"/>
          <w:bCs w:val="0"/>
        </w:rPr>
      </w:pPr>
      <w:r w:rsidRPr="00145514">
        <w:rPr>
          <w:b w:val="0"/>
          <w:bCs w:val="0"/>
        </w:rPr>
        <w:t>trečiąja eile yra įskaitomos kitos Užsakovo Rangovui mokėtinos sumos (jei tokių yra).</w:t>
      </w:r>
    </w:p>
    <w:p w14:paraId="4CCA25C7" w14:textId="1F303003" w:rsidR="00C1697C" w:rsidRPr="000B6475" w:rsidRDefault="00100500" w:rsidP="00CF7F83">
      <w:pPr>
        <w:pStyle w:val="IGN"/>
        <w:numPr>
          <w:ilvl w:val="2"/>
          <w:numId w:val="2"/>
        </w:numPr>
        <w:spacing w:before="0" w:after="0" w:line="240" w:lineRule="auto"/>
        <w:ind w:left="0" w:firstLine="0"/>
        <w:jc w:val="both"/>
        <w:rPr>
          <w:b w:val="0"/>
          <w:bCs w:val="0"/>
        </w:rPr>
      </w:pPr>
      <w:r w:rsidRPr="000B6475">
        <w:rPr>
          <w:b w:val="0"/>
          <w:bCs w:val="0"/>
        </w:rPr>
        <w:t>Rangovas</w:t>
      </w:r>
      <w:r w:rsidR="000C7BAE" w:rsidRPr="000B6475">
        <w:rPr>
          <w:b w:val="0"/>
          <w:bCs w:val="0"/>
        </w:rPr>
        <w:t>, pateikdamas Mokėjimo dokumentą</w:t>
      </w:r>
      <w:r w:rsidR="00583AF0" w:rsidRPr="000B6475">
        <w:rPr>
          <w:b w:val="0"/>
          <w:bCs w:val="0"/>
        </w:rPr>
        <w:t xml:space="preserve">, </w:t>
      </w:r>
      <w:r w:rsidR="000C7BAE" w:rsidRPr="000B6475">
        <w:rPr>
          <w:b w:val="0"/>
          <w:bCs w:val="0"/>
        </w:rPr>
        <w:t xml:space="preserve">nurodo Sutarties datą ir numerį bei aiškiai detalizuoja, </w:t>
      </w:r>
      <w:r w:rsidR="00583AF0" w:rsidRPr="000B6475">
        <w:rPr>
          <w:b w:val="0"/>
          <w:bCs w:val="0"/>
        </w:rPr>
        <w:t>kokie</w:t>
      </w:r>
      <w:r w:rsidR="000C7BAE" w:rsidRPr="000B6475">
        <w:rPr>
          <w:b w:val="0"/>
          <w:bCs w:val="0"/>
        </w:rPr>
        <w:t xml:space="preserve"> konkretūs Darbai buvo atlikti.</w:t>
      </w:r>
    </w:p>
    <w:p w14:paraId="46FA6EDD" w14:textId="5D30D173" w:rsidR="00E91C73" w:rsidRPr="00145514" w:rsidRDefault="000320DC" w:rsidP="00CF7F83">
      <w:pPr>
        <w:pStyle w:val="IGN"/>
        <w:numPr>
          <w:ilvl w:val="1"/>
          <w:numId w:val="2"/>
        </w:numPr>
        <w:spacing w:before="0" w:after="0" w:line="240" w:lineRule="auto"/>
        <w:ind w:left="0" w:firstLine="0"/>
        <w:jc w:val="both"/>
        <w:rPr>
          <w:b w:val="0"/>
          <w:bCs w:val="0"/>
        </w:rPr>
      </w:pPr>
      <w:r w:rsidRPr="00145514">
        <w:rPr>
          <w:b w:val="0"/>
          <w:bCs w:val="0"/>
        </w:rPr>
        <w:t xml:space="preserve">Jei </w:t>
      </w:r>
      <w:r w:rsidR="008B483B" w:rsidRPr="00145514">
        <w:rPr>
          <w:b w:val="0"/>
          <w:bCs w:val="0"/>
        </w:rPr>
        <w:t>Rangovui</w:t>
      </w:r>
      <w:r w:rsidRPr="00145514">
        <w:rPr>
          <w:b w:val="0"/>
          <w:bCs w:val="0"/>
        </w:rPr>
        <w:t xml:space="preserve"> pagal Sutartį yra priskaičiuotos netesybos, </w:t>
      </w:r>
      <w:r w:rsidR="008B483B" w:rsidRPr="00145514">
        <w:rPr>
          <w:b w:val="0"/>
          <w:bCs w:val="0"/>
        </w:rPr>
        <w:t>Užsakovas</w:t>
      </w:r>
      <w:r w:rsidRPr="00145514">
        <w:rPr>
          <w:b w:val="0"/>
          <w:bCs w:val="0"/>
        </w:rPr>
        <w:t xml:space="preserve"> už </w:t>
      </w:r>
      <w:r w:rsidR="008B483B" w:rsidRPr="00145514">
        <w:rPr>
          <w:b w:val="0"/>
          <w:bCs w:val="0"/>
        </w:rPr>
        <w:t>Darbus</w:t>
      </w:r>
      <w:r w:rsidRPr="00145514">
        <w:rPr>
          <w:b w:val="0"/>
          <w:bCs w:val="0"/>
        </w:rPr>
        <w:t xml:space="preserve"> mokėtina suma mažinama priskaičiuotų netesybų suma.</w:t>
      </w:r>
    </w:p>
    <w:p w14:paraId="275EF2D5" w14:textId="3EAD9C20" w:rsidR="00A4688F" w:rsidRPr="00145514" w:rsidRDefault="007B7A90" w:rsidP="00CF7F83">
      <w:pPr>
        <w:pStyle w:val="IGN"/>
        <w:numPr>
          <w:ilvl w:val="1"/>
          <w:numId w:val="2"/>
        </w:numPr>
        <w:spacing w:before="0" w:after="0" w:line="240" w:lineRule="auto"/>
        <w:ind w:left="0" w:firstLine="0"/>
        <w:jc w:val="both"/>
        <w:rPr>
          <w:b w:val="0"/>
          <w:bCs w:val="0"/>
        </w:rPr>
      </w:pPr>
      <w:r w:rsidRPr="00145514">
        <w:rPr>
          <w:b w:val="0"/>
          <w:bCs w:val="0"/>
        </w:rPr>
        <w:t>Jei mokėjimai pagal šią Sutartį yra tarptautiniai, taikoma SHA atsiskaitymų schema (mokančioji Šalis sumoka banko mokesčius už tarptautinį mokėjimo nurodymą, o užsienio bankų mokesčius sumoka mokėjimą priimanti Šalis).</w:t>
      </w:r>
    </w:p>
    <w:p w14:paraId="56448B1B" w14:textId="0DBC9F9B" w:rsidR="007B7A90" w:rsidRPr="00145514" w:rsidRDefault="00583AF0" w:rsidP="00CF7F83">
      <w:pPr>
        <w:pStyle w:val="IGN"/>
        <w:numPr>
          <w:ilvl w:val="1"/>
          <w:numId w:val="2"/>
        </w:numPr>
        <w:spacing w:before="0" w:after="0" w:line="240" w:lineRule="auto"/>
        <w:ind w:left="0" w:firstLine="0"/>
        <w:jc w:val="both"/>
        <w:rPr>
          <w:b w:val="0"/>
          <w:bCs w:val="0"/>
        </w:rPr>
      </w:pPr>
      <w:r w:rsidRPr="00145514">
        <w:rPr>
          <w:b w:val="0"/>
          <w:bCs w:val="0"/>
        </w:rPr>
        <w:t>Užsakovas</w:t>
      </w:r>
      <w:r w:rsidR="007B7A90" w:rsidRPr="00145514">
        <w:rPr>
          <w:b w:val="0"/>
          <w:bCs w:val="0"/>
        </w:rPr>
        <w:t xml:space="preserve"> turi teisę sulaikyti apmokėjimą </w:t>
      </w:r>
      <w:r w:rsidRPr="00145514">
        <w:rPr>
          <w:b w:val="0"/>
          <w:bCs w:val="0"/>
        </w:rPr>
        <w:t>Rangovui</w:t>
      </w:r>
      <w:r w:rsidR="007B7A90" w:rsidRPr="00145514">
        <w:rPr>
          <w:b w:val="0"/>
          <w:bCs w:val="0"/>
        </w:rPr>
        <w:t>, jei</w:t>
      </w:r>
      <w:r w:rsidRPr="00145514">
        <w:rPr>
          <w:b w:val="0"/>
          <w:bCs w:val="0"/>
        </w:rPr>
        <w:t xml:space="preserve"> Rangovas </w:t>
      </w:r>
      <w:r w:rsidR="007B7A90" w:rsidRPr="00145514">
        <w:rPr>
          <w:b w:val="0"/>
          <w:bCs w:val="0"/>
        </w:rPr>
        <w:t xml:space="preserve">laiku nevykdo įsipareigojimų pagal šią Sutartį ar pažeidžia bent vieną Sutartyje nustatytą </w:t>
      </w:r>
      <w:r w:rsidRPr="00145514">
        <w:rPr>
          <w:b w:val="0"/>
          <w:bCs w:val="0"/>
        </w:rPr>
        <w:t>Rangovo</w:t>
      </w:r>
      <w:r w:rsidR="007B7A90" w:rsidRPr="00145514">
        <w:rPr>
          <w:b w:val="0"/>
          <w:bCs w:val="0"/>
        </w:rPr>
        <w:t xml:space="preserve"> įsipareigojimą. Mokėjimai sustabdomi laikotarpiui iki </w:t>
      </w:r>
      <w:r w:rsidRPr="00145514">
        <w:rPr>
          <w:b w:val="0"/>
          <w:bCs w:val="0"/>
        </w:rPr>
        <w:t xml:space="preserve">Rangovas </w:t>
      </w:r>
      <w:r w:rsidR="007B7A90" w:rsidRPr="00145514">
        <w:rPr>
          <w:b w:val="0"/>
          <w:bCs w:val="0"/>
        </w:rPr>
        <w:t>panaikins visus Sutarties vykdymo pažeidimus / trūkumus.</w:t>
      </w:r>
    </w:p>
    <w:p w14:paraId="0E5D1339" w14:textId="77777777" w:rsidR="00D55806" w:rsidRDefault="00583AF0" w:rsidP="00D55806">
      <w:pPr>
        <w:pStyle w:val="IGN"/>
        <w:numPr>
          <w:ilvl w:val="1"/>
          <w:numId w:val="2"/>
        </w:numPr>
        <w:spacing w:before="0" w:after="0" w:line="240" w:lineRule="auto"/>
        <w:ind w:left="0" w:firstLine="0"/>
        <w:jc w:val="both"/>
        <w:rPr>
          <w:b w:val="0"/>
          <w:bCs w:val="0"/>
        </w:rPr>
      </w:pPr>
      <w:r w:rsidRPr="00145514">
        <w:rPr>
          <w:b w:val="0"/>
          <w:bCs w:val="0"/>
        </w:rPr>
        <w:t>Rangovas</w:t>
      </w:r>
      <w:r w:rsidR="006D2D74" w:rsidRPr="00145514">
        <w:rPr>
          <w:b w:val="0"/>
          <w:bCs w:val="0"/>
        </w:rPr>
        <w:t xml:space="preserve"> prisiima visą riziką dėl to, kad ne nuo </w:t>
      </w:r>
      <w:r w:rsidRPr="00145514">
        <w:rPr>
          <w:b w:val="0"/>
          <w:bCs w:val="0"/>
        </w:rPr>
        <w:t xml:space="preserve">Užsakovo </w:t>
      </w:r>
      <w:r w:rsidR="006D2D74" w:rsidRPr="00145514">
        <w:rPr>
          <w:b w:val="0"/>
          <w:bCs w:val="0"/>
        </w:rPr>
        <w:t xml:space="preserve">priklausančių aplinkybių padidės su Sutarties vykdymu susijusios išlaidos ir </w:t>
      </w:r>
      <w:r w:rsidR="00145514" w:rsidRPr="00145514">
        <w:rPr>
          <w:b w:val="0"/>
          <w:bCs w:val="0"/>
        </w:rPr>
        <w:t>Rangovui</w:t>
      </w:r>
      <w:r w:rsidR="006D2D74" w:rsidRPr="00145514">
        <w:rPr>
          <w:b w:val="0"/>
          <w:bCs w:val="0"/>
        </w:rPr>
        <w:t xml:space="preserve"> Sutarties vykdymas taps sudėtingesnis </w:t>
      </w:r>
      <w:r w:rsidR="00145514" w:rsidRPr="00145514">
        <w:rPr>
          <w:b w:val="0"/>
          <w:bCs w:val="0"/>
        </w:rPr>
        <w:t xml:space="preserve">Rangovui </w:t>
      </w:r>
      <w:r w:rsidR="006D2D74" w:rsidRPr="00145514">
        <w:rPr>
          <w:b w:val="0"/>
          <w:bCs w:val="0"/>
        </w:rPr>
        <w:t xml:space="preserve">padidės įsipareigojimų vykdymo kaina. Įsipareigojimų vykdymo kainos padidėjimas nesuteikia </w:t>
      </w:r>
      <w:r w:rsidR="00145514" w:rsidRPr="00145514">
        <w:rPr>
          <w:b w:val="0"/>
          <w:bCs w:val="0"/>
        </w:rPr>
        <w:t>Rangovui</w:t>
      </w:r>
      <w:r w:rsidR="006D2D74" w:rsidRPr="00145514">
        <w:rPr>
          <w:b w:val="0"/>
          <w:bCs w:val="0"/>
        </w:rPr>
        <w:t xml:space="preserve"> teisės reikalauti padidinti įkainius ar bendrą Sutarties kainą, ar sustabdyti Sutarties vykdymą, ar atsisakyti Sutarties šiuo pagrindu, kas būtų laikoma esminiu Sutarties pažeidimu iš </w:t>
      </w:r>
      <w:r w:rsidR="00145514" w:rsidRPr="00145514">
        <w:rPr>
          <w:b w:val="0"/>
          <w:bCs w:val="0"/>
        </w:rPr>
        <w:t>Rangovo</w:t>
      </w:r>
      <w:r w:rsidR="006D2D74" w:rsidRPr="00145514">
        <w:rPr>
          <w:b w:val="0"/>
          <w:bCs w:val="0"/>
        </w:rPr>
        <w:t xml:space="preserve"> pusės.</w:t>
      </w:r>
    </w:p>
    <w:p w14:paraId="06D4974E" w14:textId="32735A54" w:rsidR="00A32EA4" w:rsidRPr="00D55806" w:rsidRDefault="000B7A8C" w:rsidP="00D55806">
      <w:pPr>
        <w:pStyle w:val="IGN"/>
        <w:numPr>
          <w:ilvl w:val="1"/>
          <w:numId w:val="2"/>
        </w:numPr>
        <w:spacing w:before="0" w:after="0" w:line="240" w:lineRule="auto"/>
        <w:ind w:left="0" w:firstLine="0"/>
        <w:jc w:val="both"/>
        <w:rPr>
          <w:b w:val="0"/>
          <w:bCs w:val="0"/>
        </w:rPr>
      </w:pPr>
      <w:r w:rsidRPr="00D55806">
        <w:rPr>
          <w:b w:val="0"/>
          <w:bCs w:val="0"/>
        </w:rPr>
        <w:t xml:space="preserve">Visi Sutarties pagrindu atliekami mokėjimai vykdomi pavedimu į Šalių rekvizituose nurodytas sąskaitas bankuose, išskyrus atvejus, kai viena iš Šalių iš anksto, bet ne vėliau kaip </w:t>
      </w:r>
      <w:r w:rsidR="02B6C77D" w:rsidRPr="00D55806">
        <w:rPr>
          <w:b w:val="0"/>
          <w:bCs w:val="0"/>
        </w:rPr>
        <w:t>30</w:t>
      </w:r>
      <w:r w:rsidRPr="00D55806">
        <w:rPr>
          <w:b w:val="0"/>
          <w:bCs w:val="0"/>
        </w:rPr>
        <w:t xml:space="preserve"> </w:t>
      </w:r>
      <w:r w:rsidR="5A5C661D" w:rsidRPr="00D55806">
        <w:rPr>
          <w:b w:val="0"/>
          <w:bCs w:val="0"/>
        </w:rPr>
        <w:t>kalendorinių dienų</w:t>
      </w:r>
      <w:r w:rsidRPr="00D55806">
        <w:rPr>
          <w:b w:val="0"/>
          <w:bCs w:val="0"/>
        </w:rPr>
        <w:t xml:space="preserve"> iki pavedimo atlikimo dienos, pateiks rašytinį prašymą atlikti mokėjimą pavedimu į kitą Šalies sąskaitą banke.</w:t>
      </w:r>
    </w:p>
    <w:p w14:paraId="0E87B318" w14:textId="77777777" w:rsidR="00245B43" w:rsidRPr="00145514" w:rsidRDefault="00245B43" w:rsidP="00245B43">
      <w:pPr>
        <w:pStyle w:val="IGN"/>
        <w:numPr>
          <w:ilvl w:val="0"/>
          <w:numId w:val="0"/>
        </w:numPr>
        <w:spacing w:before="0" w:after="0" w:line="240" w:lineRule="auto"/>
        <w:contextualSpacing w:val="0"/>
        <w:jc w:val="both"/>
        <w:rPr>
          <w:b w:val="0"/>
          <w:bCs w:val="0"/>
        </w:rPr>
      </w:pPr>
    </w:p>
    <w:p w14:paraId="612BF266" w14:textId="06EE57EB" w:rsidR="00E62E21" w:rsidRPr="00245B43" w:rsidRDefault="000B6475" w:rsidP="00CF7F83">
      <w:pPr>
        <w:pStyle w:val="IGN"/>
        <w:spacing w:before="0" w:after="0" w:line="240" w:lineRule="auto"/>
        <w:ind w:left="0" w:firstLine="0"/>
      </w:pPr>
      <w:r w:rsidRPr="000B6475">
        <w:rPr>
          <w:color w:val="1C397B"/>
        </w:rPr>
        <w:t>DARBŲ PERDAVIMAS PRIĖMIMAS IR GARANTIJOS</w:t>
      </w:r>
    </w:p>
    <w:p w14:paraId="6A01D83E" w14:textId="77777777" w:rsidR="00245B43" w:rsidRDefault="00245B43" w:rsidP="00245B43">
      <w:pPr>
        <w:pStyle w:val="IGN"/>
        <w:numPr>
          <w:ilvl w:val="0"/>
          <w:numId w:val="0"/>
        </w:numPr>
        <w:spacing w:before="0" w:after="0" w:line="240" w:lineRule="auto"/>
        <w:jc w:val="left"/>
      </w:pPr>
    </w:p>
    <w:p w14:paraId="47B58227" w14:textId="75D6D8E9" w:rsidR="00D45B1B" w:rsidRDefault="00013997" w:rsidP="00CF7F83">
      <w:pPr>
        <w:pStyle w:val="IGN"/>
        <w:numPr>
          <w:ilvl w:val="1"/>
          <w:numId w:val="2"/>
        </w:numPr>
        <w:spacing w:before="0" w:after="0" w:line="240" w:lineRule="auto"/>
        <w:ind w:left="0" w:firstLine="0"/>
        <w:jc w:val="both"/>
        <w:rPr>
          <w:b w:val="0"/>
          <w:bCs w:val="0"/>
        </w:rPr>
      </w:pPr>
      <w:r w:rsidRPr="00013997">
        <w:rPr>
          <w:b w:val="0"/>
          <w:bCs w:val="0"/>
        </w:rPr>
        <w:t xml:space="preserve">Planinių darbų rezultatas Užsakovui perduodamas Užsakovo ir Rangovo pasirašytu Planinių darbų perdavimo priėmimo aktu, o Neplaninių darbų rezultatas perduodamas </w:t>
      </w:r>
      <w:r w:rsidR="006571CA" w:rsidRPr="00013997">
        <w:rPr>
          <w:b w:val="0"/>
          <w:bCs w:val="0"/>
        </w:rPr>
        <w:t xml:space="preserve">Neplaninių </w:t>
      </w:r>
      <w:r w:rsidR="006571CA">
        <w:rPr>
          <w:b w:val="0"/>
          <w:bCs w:val="0"/>
        </w:rPr>
        <w:t>d</w:t>
      </w:r>
      <w:r w:rsidRPr="00013997">
        <w:rPr>
          <w:b w:val="0"/>
          <w:bCs w:val="0"/>
        </w:rPr>
        <w:t xml:space="preserve">arbų perdavimo priėmimo aktu. </w:t>
      </w:r>
    </w:p>
    <w:p w14:paraId="55BF1CE8" w14:textId="526BEC5B" w:rsidR="00D45B1B" w:rsidRDefault="00013997" w:rsidP="00CF7F83">
      <w:pPr>
        <w:pStyle w:val="IGN"/>
        <w:numPr>
          <w:ilvl w:val="1"/>
          <w:numId w:val="2"/>
        </w:numPr>
        <w:spacing w:before="0" w:after="0" w:line="240" w:lineRule="auto"/>
        <w:ind w:left="0" w:firstLine="0"/>
        <w:jc w:val="both"/>
        <w:rPr>
          <w:b w:val="0"/>
          <w:bCs w:val="0"/>
        </w:rPr>
      </w:pPr>
      <w:r w:rsidRPr="00D45B1B">
        <w:rPr>
          <w:b w:val="0"/>
          <w:bCs w:val="0"/>
        </w:rPr>
        <w:t xml:space="preserve">Užsakovas per 5 (penkias) </w:t>
      </w:r>
      <w:r w:rsidR="004A202A">
        <w:rPr>
          <w:b w:val="0"/>
          <w:bCs w:val="0"/>
        </w:rPr>
        <w:t>d</w:t>
      </w:r>
      <w:r w:rsidRPr="00D45B1B">
        <w:rPr>
          <w:b w:val="0"/>
          <w:bCs w:val="0"/>
        </w:rPr>
        <w:t xml:space="preserve">arbo dienas nuo atitinkamo Planinių darbų perdavimo priėmimo ar </w:t>
      </w:r>
      <w:r w:rsidR="001825B9">
        <w:rPr>
          <w:b w:val="0"/>
          <w:bCs w:val="0"/>
        </w:rPr>
        <w:t>Neplaninių d</w:t>
      </w:r>
      <w:r w:rsidRPr="00D45B1B">
        <w:rPr>
          <w:b w:val="0"/>
          <w:bCs w:val="0"/>
        </w:rPr>
        <w:t>arbų perdavimo</w:t>
      </w:r>
      <w:r w:rsidR="003F7725">
        <w:rPr>
          <w:b w:val="0"/>
          <w:bCs w:val="0"/>
        </w:rPr>
        <w:t xml:space="preserve"> </w:t>
      </w:r>
      <w:r w:rsidRPr="00D45B1B">
        <w:rPr>
          <w:b w:val="0"/>
          <w:bCs w:val="0"/>
        </w:rPr>
        <w:t>priėmimo akto gavimo dienos turi pateikti Rangovui pastabas ir pretenzijas, kuriuose nurodyti atliktų Planinių darbų ar Neplaninių darbų trūkumai ar neatitikimai Užsakymui,</w:t>
      </w:r>
      <w:r w:rsidR="008E516F">
        <w:rPr>
          <w:b w:val="0"/>
          <w:bCs w:val="0"/>
        </w:rPr>
        <w:t xml:space="preserve"> </w:t>
      </w:r>
      <w:r w:rsidRPr="00D45B1B">
        <w:rPr>
          <w:b w:val="0"/>
          <w:bCs w:val="0"/>
        </w:rPr>
        <w:t xml:space="preserve">Sutarčiai, Įstatymams. Jei Užsakovas neturi pastabų dėl perduodamų Darbų ir pateiktų pasirašymui Planinių darbų perdavimo </w:t>
      </w:r>
      <w:r w:rsidR="00185CED">
        <w:rPr>
          <w:b w:val="0"/>
          <w:bCs w:val="0"/>
        </w:rPr>
        <w:t xml:space="preserve">– </w:t>
      </w:r>
      <w:r w:rsidRPr="00D45B1B">
        <w:rPr>
          <w:b w:val="0"/>
          <w:bCs w:val="0"/>
        </w:rPr>
        <w:t xml:space="preserve">priėmimo akto ar </w:t>
      </w:r>
      <w:r w:rsidR="00185CED">
        <w:rPr>
          <w:b w:val="0"/>
          <w:bCs w:val="0"/>
        </w:rPr>
        <w:t>Neplaninių d</w:t>
      </w:r>
      <w:r w:rsidRPr="00D45B1B">
        <w:rPr>
          <w:b w:val="0"/>
          <w:bCs w:val="0"/>
        </w:rPr>
        <w:t>arbų perdavimo</w:t>
      </w:r>
      <w:r w:rsidR="003F7725">
        <w:rPr>
          <w:b w:val="0"/>
          <w:bCs w:val="0"/>
        </w:rPr>
        <w:t xml:space="preserve"> </w:t>
      </w:r>
      <w:r w:rsidRPr="00D45B1B">
        <w:rPr>
          <w:b w:val="0"/>
          <w:bCs w:val="0"/>
        </w:rPr>
        <w:t>priėmimo akto kokybės, tai privalo pasirašyti</w:t>
      </w:r>
      <w:r w:rsidR="008E516F">
        <w:rPr>
          <w:b w:val="0"/>
          <w:bCs w:val="0"/>
        </w:rPr>
        <w:t xml:space="preserve"> </w:t>
      </w:r>
      <w:r w:rsidRPr="00D45B1B">
        <w:rPr>
          <w:b w:val="0"/>
          <w:bCs w:val="0"/>
        </w:rPr>
        <w:t xml:space="preserve">Planinių darbų perdavimo priėmimo aktą ar </w:t>
      </w:r>
      <w:r w:rsidR="003164B0">
        <w:rPr>
          <w:b w:val="0"/>
          <w:bCs w:val="0"/>
        </w:rPr>
        <w:t>Neplaninių d</w:t>
      </w:r>
      <w:r w:rsidRPr="00D45B1B">
        <w:rPr>
          <w:b w:val="0"/>
          <w:bCs w:val="0"/>
        </w:rPr>
        <w:t>arbų perdavimo</w:t>
      </w:r>
      <w:r w:rsidR="003F7725">
        <w:rPr>
          <w:b w:val="0"/>
          <w:bCs w:val="0"/>
        </w:rPr>
        <w:t xml:space="preserve"> </w:t>
      </w:r>
      <w:r w:rsidRPr="00D45B1B">
        <w:rPr>
          <w:b w:val="0"/>
          <w:bCs w:val="0"/>
        </w:rPr>
        <w:t xml:space="preserve">priėmimo aktą per 5 (penkias) </w:t>
      </w:r>
      <w:r w:rsidR="004A202A">
        <w:rPr>
          <w:b w:val="0"/>
          <w:bCs w:val="0"/>
        </w:rPr>
        <w:t>d</w:t>
      </w:r>
      <w:r w:rsidRPr="00D45B1B">
        <w:rPr>
          <w:b w:val="0"/>
          <w:bCs w:val="0"/>
        </w:rPr>
        <w:t>arbo dienas nuo atitinkamo akto gavimo dienos.</w:t>
      </w:r>
      <w:r w:rsidR="008E516F">
        <w:rPr>
          <w:b w:val="0"/>
          <w:bCs w:val="0"/>
        </w:rPr>
        <w:t xml:space="preserve"> </w:t>
      </w:r>
    </w:p>
    <w:p w14:paraId="5D5B3EC0" w14:textId="49CCEA5A" w:rsidR="00D45B1B" w:rsidRDefault="00013997" w:rsidP="00CF7F83">
      <w:pPr>
        <w:pStyle w:val="IGN"/>
        <w:numPr>
          <w:ilvl w:val="1"/>
          <w:numId w:val="2"/>
        </w:numPr>
        <w:spacing w:before="0" w:after="0" w:line="240" w:lineRule="auto"/>
        <w:ind w:left="0" w:firstLine="0"/>
        <w:jc w:val="both"/>
        <w:rPr>
          <w:b w:val="0"/>
          <w:bCs w:val="0"/>
        </w:rPr>
      </w:pPr>
      <w:r w:rsidRPr="00D45B1B">
        <w:rPr>
          <w:b w:val="0"/>
          <w:bCs w:val="0"/>
        </w:rPr>
        <w:t>Jei Užsakovas pateikė pastabų dėl Darbų</w:t>
      </w:r>
      <w:r w:rsidR="003164B0">
        <w:rPr>
          <w:b w:val="0"/>
          <w:bCs w:val="0"/>
        </w:rPr>
        <w:t xml:space="preserve"> </w:t>
      </w:r>
      <w:r w:rsidRPr="00D45B1B">
        <w:rPr>
          <w:b w:val="0"/>
          <w:bCs w:val="0"/>
        </w:rPr>
        <w:t>kokybės, Rangovas, atsižvelgdamas į šias pastabas, privalo per Užsakovo nustatytą terminą, ne trumpesnį kaip 5</w:t>
      </w:r>
      <w:r w:rsidR="004A202A" w:rsidRPr="004A202A">
        <w:rPr>
          <w:b w:val="0"/>
          <w:bCs w:val="0"/>
        </w:rPr>
        <w:t xml:space="preserve"> (penkias) </w:t>
      </w:r>
      <w:r w:rsidR="004A202A">
        <w:rPr>
          <w:b w:val="0"/>
          <w:bCs w:val="0"/>
        </w:rPr>
        <w:t>d</w:t>
      </w:r>
      <w:r w:rsidRPr="00D45B1B">
        <w:rPr>
          <w:b w:val="0"/>
          <w:bCs w:val="0"/>
        </w:rPr>
        <w:t>arbo dienos, juos pataisyti ir pateikti kartu su pakoreguotu aktu Užsakovui.</w:t>
      </w:r>
      <w:r w:rsidR="008E516F">
        <w:rPr>
          <w:b w:val="0"/>
          <w:bCs w:val="0"/>
        </w:rPr>
        <w:t xml:space="preserve"> </w:t>
      </w:r>
    </w:p>
    <w:p w14:paraId="481563BA" w14:textId="6D2F86DA" w:rsidR="00013997" w:rsidRPr="00D45B1B" w:rsidRDefault="00013997" w:rsidP="00CF7F83">
      <w:pPr>
        <w:pStyle w:val="IGN"/>
        <w:numPr>
          <w:ilvl w:val="1"/>
          <w:numId w:val="2"/>
        </w:numPr>
        <w:spacing w:before="0" w:after="0" w:line="240" w:lineRule="auto"/>
        <w:ind w:left="0" w:firstLine="0"/>
        <w:jc w:val="both"/>
        <w:rPr>
          <w:b w:val="0"/>
          <w:bCs w:val="0"/>
        </w:rPr>
      </w:pPr>
      <w:r w:rsidRPr="00D45B1B">
        <w:rPr>
          <w:b w:val="0"/>
          <w:bCs w:val="0"/>
        </w:rPr>
        <w:t>Šalys susitaria, kad tiek Planinių darbų perdavimo priėmimo akto, tiek</w:t>
      </w:r>
      <w:r w:rsidR="008D0C86">
        <w:rPr>
          <w:b w:val="0"/>
          <w:bCs w:val="0"/>
        </w:rPr>
        <w:t xml:space="preserve"> Neplaninių</w:t>
      </w:r>
      <w:r w:rsidR="008E516F">
        <w:rPr>
          <w:b w:val="0"/>
          <w:bCs w:val="0"/>
        </w:rPr>
        <w:t xml:space="preserve"> </w:t>
      </w:r>
      <w:r w:rsidR="008D0C86">
        <w:rPr>
          <w:b w:val="0"/>
          <w:bCs w:val="0"/>
        </w:rPr>
        <w:t>d</w:t>
      </w:r>
      <w:r w:rsidRPr="00D45B1B">
        <w:rPr>
          <w:b w:val="0"/>
          <w:bCs w:val="0"/>
        </w:rPr>
        <w:t>arbų perdavimo</w:t>
      </w:r>
      <w:r w:rsidR="008E516F">
        <w:rPr>
          <w:b w:val="0"/>
          <w:bCs w:val="0"/>
        </w:rPr>
        <w:t xml:space="preserve"> </w:t>
      </w:r>
      <w:r w:rsidRPr="00D45B1B">
        <w:rPr>
          <w:b w:val="0"/>
          <w:bCs w:val="0"/>
        </w:rPr>
        <w:t xml:space="preserve">priėmimo akto pasirašymas niekaip neapriboja Užsakovo teisės ateityje nurodyti bet kokius tokių (priimtų) Darbų ar jų rezultatų trūkumus, taip pat reikalauti juos ištaisyti ir/ar taikyti kitus savo teisių gynimo būdus. </w:t>
      </w:r>
    </w:p>
    <w:p w14:paraId="1B4CABA0" w14:textId="77777777" w:rsidR="00013997" w:rsidRPr="00013997" w:rsidRDefault="00013997" w:rsidP="00CF7F83">
      <w:pPr>
        <w:pStyle w:val="IGN"/>
        <w:numPr>
          <w:ilvl w:val="0"/>
          <w:numId w:val="0"/>
        </w:numPr>
        <w:spacing w:before="0" w:after="0" w:line="240" w:lineRule="auto"/>
        <w:jc w:val="both"/>
        <w:rPr>
          <w:color w:val="1C397B"/>
        </w:rPr>
      </w:pPr>
    </w:p>
    <w:p w14:paraId="5A15FA41" w14:textId="768FCF09" w:rsidR="00723BFD" w:rsidRDefault="00723BFD" w:rsidP="00CF7F83">
      <w:pPr>
        <w:pStyle w:val="IGN"/>
        <w:spacing w:before="0" w:after="0" w:line="240" w:lineRule="auto"/>
        <w:ind w:left="0" w:firstLine="0"/>
        <w:rPr>
          <w:color w:val="2F5496" w:themeColor="accent1" w:themeShade="BF"/>
        </w:rPr>
      </w:pPr>
      <w:r>
        <w:rPr>
          <w:color w:val="2F5496" w:themeColor="accent1" w:themeShade="BF"/>
        </w:rPr>
        <w:t>DRAUDIMAS</w:t>
      </w:r>
    </w:p>
    <w:p w14:paraId="60759180" w14:textId="77777777" w:rsidR="00DE38DC" w:rsidRDefault="00DE38DC" w:rsidP="00DE38DC">
      <w:pPr>
        <w:pStyle w:val="IGN"/>
        <w:numPr>
          <w:ilvl w:val="0"/>
          <w:numId w:val="0"/>
        </w:numPr>
        <w:spacing w:before="0" w:after="0" w:line="240" w:lineRule="auto"/>
        <w:jc w:val="left"/>
        <w:rPr>
          <w:color w:val="2F5496" w:themeColor="accent1" w:themeShade="BF"/>
        </w:rPr>
      </w:pPr>
    </w:p>
    <w:p w14:paraId="3C5B2DB8" w14:textId="1E0244BF" w:rsidR="00F7649B" w:rsidRDefault="00723BFD" w:rsidP="00CF7F83">
      <w:pPr>
        <w:pStyle w:val="paragraph"/>
        <w:numPr>
          <w:ilvl w:val="1"/>
          <w:numId w:val="1"/>
        </w:numPr>
        <w:spacing w:before="0" w:beforeAutospacing="0" w:after="0" w:afterAutospacing="0"/>
        <w:ind w:left="0" w:firstLine="0"/>
        <w:jc w:val="both"/>
        <w:textAlignment w:val="baseline"/>
        <w:rPr>
          <w:rFonts w:ascii="Arial" w:hAnsi="Arial" w:cs="Arial"/>
          <w:sz w:val="22"/>
          <w:szCs w:val="22"/>
        </w:rPr>
      </w:pPr>
      <w:r w:rsidRPr="00723BFD">
        <w:rPr>
          <w:rStyle w:val="normaltextrun"/>
          <w:rFonts w:ascii="Arial" w:hAnsi="Arial" w:cs="Arial"/>
          <w:sz w:val="22"/>
          <w:szCs w:val="22"/>
        </w:rPr>
        <w:t>Rangovas privalo savo sąskaita ir atsakomybe sudaryti draudimo sutartis, kurias įpareigoja sudaryti Sutartis bei Įstatymų nuostatos.</w:t>
      </w:r>
      <w:r w:rsidRPr="00723BFD">
        <w:rPr>
          <w:rStyle w:val="eop"/>
          <w:rFonts w:ascii="Arial" w:hAnsi="Arial" w:cs="Arial"/>
          <w:sz w:val="22"/>
          <w:szCs w:val="22"/>
        </w:rPr>
        <w:t> </w:t>
      </w:r>
    </w:p>
    <w:p w14:paraId="07314269" w14:textId="5724DDBB" w:rsidR="00723BFD" w:rsidRPr="00F7649B" w:rsidRDefault="00723BFD" w:rsidP="00CF7F83">
      <w:pPr>
        <w:pStyle w:val="paragraph"/>
        <w:numPr>
          <w:ilvl w:val="1"/>
          <w:numId w:val="1"/>
        </w:numPr>
        <w:spacing w:before="0" w:beforeAutospacing="0" w:after="0" w:afterAutospacing="0"/>
        <w:ind w:left="0" w:firstLine="0"/>
        <w:jc w:val="both"/>
        <w:textAlignment w:val="baseline"/>
        <w:rPr>
          <w:rFonts w:ascii="Arial" w:hAnsi="Arial" w:cs="Arial"/>
          <w:sz w:val="22"/>
          <w:szCs w:val="22"/>
        </w:rPr>
      </w:pPr>
      <w:r w:rsidRPr="00F7649B">
        <w:rPr>
          <w:rStyle w:val="normaltextrun"/>
          <w:rFonts w:ascii="Arial" w:hAnsi="Arial" w:cs="Arial"/>
          <w:sz w:val="22"/>
          <w:szCs w:val="22"/>
        </w:rPr>
        <w:t>Rangovas, visą Sutarties galiojimo laikotarpį  turi būti apsidraudęs savo civilinę atsakomybę. Civilinės atsakomybės draudimo sutartis turi tenkinti šiuos minimalius reikalavimus:</w:t>
      </w:r>
      <w:r w:rsidRPr="00F7649B">
        <w:rPr>
          <w:rStyle w:val="eop"/>
          <w:rFonts w:ascii="Arial" w:hAnsi="Arial" w:cs="Arial"/>
          <w:sz w:val="22"/>
          <w:szCs w:val="22"/>
        </w:rPr>
        <w:t> </w:t>
      </w:r>
    </w:p>
    <w:p w14:paraId="07CD6038" w14:textId="77245C19" w:rsidR="00723BFD" w:rsidRPr="00723BFD" w:rsidRDefault="00723BFD"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723BFD">
        <w:rPr>
          <w:rStyle w:val="normaltextrun"/>
          <w:rFonts w:ascii="Arial" w:hAnsi="Arial" w:cs="Arial"/>
          <w:sz w:val="22"/>
          <w:szCs w:val="22"/>
        </w:rPr>
        <w:t>Apdraustos šios atsakomybės:</w:t>
      </w:r>
      <w:r w:rsidRPr="00723BFD">
        <w:rPr>
          <w:rStyle w:val="eop"/>
          <w:rFonts w:ascii="Arial" w:hAnsi="Arial" w:cs="Arial"/>
          <w:sz w:val="22"/>
          <w:szCs w:val="22"/>
        </w:rPr>
        <w:t> </w:t>
      </w:r>
    </w:p>
    <w:p w14:paraId="2FDD78ED" w14:textId="77777777" w:rsidR="00F7649B" w:rsidRDefault="00723BFD"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723BFD">
        <w:rPr>
          <w:rStyle w:val="normaltextrun"/>
          <w:rFonts w:ascii="Arial" w:hAnsi="Arial" w:cs="Arial"/>
          <w:sz w:val="22"/>
          <w:szCs w:val="22"/>
        </w:rPr>
        <w:t>Veiklos civilinė atsakomybė dėl vykdomų statybos / montavimo ar instaliavimo darbų;</w:t>
      </w:r>
      <w:r w:rsidRPr="00723BFD">
        <w:rPr>
          <w:rStyle w:val="eop"/>
          <w:rFonts w:ascii="Arial" w:hAnsi="Arial" w:cs="Arial"/>
          <w:sz w:val="22"/>
          <w:szCs w:val="22"/>
        </w:rPr>
        <w:t> </w:t>
      </w:r>
    </w:p>
    <w:p w14:paraId="7632F46F" w14:textId="6F627989" w:rsidR="00723BFD" w:rsidRPr="00F7649B" w:rsidRDefault="00723BFD" w:rsidP="00CF7F83">
      <w:pPr>
        <w:pStyle w:val="paragraph"/>
        <w:numPr>
          <w:ilvl w:val="3"/>
          <w:numId w:val="1"/>
        </w:numPr>
        <w:spacing w:before="0" w:beforeAutospacing="0" w:after="0" w:afterAutospacing="0"/>
        <w:ind w:left="0" w:firstLine="0"/>
        <w:jc w:val="both"/>
        <w:textAlignment w:val="baseline"/>
        <w:rPr>
          <w:rFonts w:ascii="Arial" w:hAnsi="Arial" w:cs="Arial"/>
          <w:sz w:val="22"/>
          <w:szCs w:val="22"/>
        </w:rPr>
      </w:pPr>
      <w:r w:rsidRPr="00F7649B">
        <w:rPr>
          <w:rStyle w:val="normaltextrun"/>
          <w:rFonts w:ascii="Arial" w:hAnsi="Arial" w:cs="Arial"/>
          <w:sz w:val="22"/>
          <w:szCs w:val="22"/>
        </w:rPr>
        <w:t>Veiklos civilinė atsakomybė dėl sumontuotos įrangos aptarnavimo, priežiūros, remonto;</w:t>
      </w:r>
      <w:r w:rsidRPr="00F7649B">
        <w:rPr>
          <w:rStyle w:val="eop"/>
          <w:rFonts w:ascii="Arial" w:hAnsi="Arial" w:cs="Arial"/>
          <w:sz w:val="22"/>
          <w:szCs w:val="22"/>
        </w:rPr>
        <w:t> </w:t>
      </w:r>
    </w:p>
    <w:p w14:paraId="764ED9F8" w14:textId="77777777" w:rsidR="006F04B1" w:rsidRDefault="00723BFD"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723BFD">
        <w:rPr>
          <w:rStyle w:val="normaltextrun"/>
          <w:rFonts w:ascii="Arial" w:hAnsi="Arial" w:cs="Arial"/>
          <w:sz w:val="22"/>
          <w:szCs w:val="22"/>
        </w:rPr>
        <w:t>Draudimo sutarties galiojimo teritorija privalo būti visa Lietuvos Respublika.</w:t>
      </w:r>
      <w:r w:rsidRPr="00723BFD">
        <w:rPr>
          <w:rStyle w:val="eop"/>
          <w:rFonts w:ascii="Arial" w:hAnsi="Arial" w:cs="Arial"/>
          <w:sz w:val="22"/>
          <w:szCs w:val="22"/>
        </w:rPr>
        <w:t> </w:t>
      </w:r>
    </w:p>
    <w:p w14:paraId="6B5527DD" w14:textId="5A70B05C" w:rsidR="006F04B1" w:rsidRDefault="00723BFD" w:rsidP="00CF7F83">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6F04B1">
        <w:rPr>
          <w:rStyle w:val="normaltextrun"/>
          <w:rFonts w:ascii="Arial" w:hAnsi="Arial" w:cs="Arial"/>
          <w:sz w:val="22"/>
          <w:szCs w:val="22"/>
        </w:rPr>
        <w:t xml:space="preserve">Draudimo apsaugos galiojimo terminai turi būti tokie: Veiklos civilinė atsakomybė, nurodyta Sutarties </w:t>
      </w:r>
      <w:r w:rsidR="000D0973">
        <w:rPr>
          <w:rStyle w:val="normaltextrun"/>
          <w:rFonts w:ascii="Arial" w:hAnsi="Arial" w:cs="Arial"/>
          <w:sz w:val="22"/>
          <w:szCs w:val="22"/>
        </w:rPr>
        <w:t>9</w:t>
      </w:r>
      <w:r w:rsidRPr="006F04B1">
        <w:rPr>
          <w:rStyle w:val="normaltextrun"/>
          <w:rFonts w:ascii="Arial" w:hAnsi="Arial" w:cs="Arial"/>
          <w:sz w:val="22"/>
          <w:szCs w:val="22"/>
        </w:rPr>
        <w:t xml:space="preserve">.2.1.1. ir </w:t>
      </w:r>
      <w:r w:rsidR="000D0973">
        <w:rPr>
          <w:rStyle w:val="normaltextrun"/>
          <w:rFonts w:ascii="Arial" w:hAnsi="Arial" w:cs="Arial"/>
          <w:sz w:val="22"/>
          <w:szCs w:val="22"/>
        </w:rPr>
        <w:t>9</w:t>
      </w:r>
      <w:r w:rsidRPr="006F04B1">
        <w:rPr>
          <w:rStyle w:val="normaltextrun"/>
          <w:rFonts w:ascii="Arial" w:hAnsi="Arial" w:cs="Arial"/>
          <w:sz w:val="22"/>
          <w:szCs w:val="22"/>
        </w:rPr>
        <w:t>.2.1.2. punktuose - visą Sutarties galiojimo laikotarpį.</w:t>
      </w:r>
      <w:r w:rsidRPr="006F04B1">
        <w:rPr>
          <w:rStyle w:val="eop"/>
          <w:rFonts w:ascii="Arial" w:hAnsi="Arial" w:cs="Arial"/>
          <w:sz w:val="22"/>
          <w:szCs w:val="22"/>
        </w:rPr>
        <w:t> </w:t>
      </w:r>
    </w:p>
    <w:p w14:paraId="2EE4C9CB" w14:textId="40F42FDB" w:rsidR="00723BFD" w:rsidRPr="006F04B1" w:rsidRDefault="00723BFD" w:rsidP="64E1D274">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6F04B1">
        <w:rPr>
          <w:rStyle w:val="normaltextrun"/>
          <w:rFonts w:ascii="Arial" w:hAnsi="Arial" w:cs="Arial"/>
          <w:sz w:val="22"/>
          <w:szCs w:val="22"/>
        </w:rPr>
        <w:t xml:space="preserve">Draudimo suma turi būti ne mažiau kaip </w:t>
      </w:r>
      <w:r w:rsidR="00697CCF">
        <w:rPr>
          <w:rStyle w:val="normaltextrun"/>
          <w:rFonts w:ascii="Arial" w:hAnsi="Arial" w:cs="Arial"/>
          <w:sz w:val="22"/>
          <w:szCs w:val="22"/>
        </w:rPr>
        <w:t>100 000</w:t>
      </w:r>
      <w:r w:rsidRPr="006F04B1">
        <w:rPr>
          <w:rStyle w:val="normaltextrun"/>
          <w:rFonts w:ascii="Arial" w:hAnsi="Arial" w:cs="Arial"/>
          <w:sz w:val="22"/>
          <w:szCs w:val="22"/>
        </w:rPr>
        <w:t xml:space="preserve"> Eur </w:t>
      </w:r>
      <w:r w:rsidR="00697CCF">
        <w:rPr>
          <w:rStyle w:val="normaltextrun"/>
          <w:rFonts w:ascii="Arial" w:hAnsi="Arial" w:cs="Arial"/>
          <w:sz w:val="22"/>
          <w:szCs w:val="22"/>
        </w:rPr>
        <w:t xml:space="preserve">(vienas šimtas tūkstančių eurų) </w:t>
      </w:r>
      <w:r w:rsidRPr="006F04B1">
        <w:rPr>
          <w:rStyle w:val="normaltextrun"/>
          <w:rFonts w:ascii="Arial" w:hAnsi="Arial" w:cs="Arial"/>
          <w:sz w:val="22"/>
          <w:szCs w:val="22"/>
        </w:rPr>
        <w:t>kiekvienam įvykiui ir bendrai pagal draudimo sutartį.</w:t>
      </w:r>
    </w:p>
    <w:p w14:paraId="296991C3" w14:textId="294791E5" w:rsidR="006F04B1" w:rsidRDefault="00723BFD" w:rsidP="00DE6975">
      <w:pPr>
        <w:pStyle w:val="paragraph"/>
        <w:spacing w:before="0" w:beforeAutospacing="0" w:after="0" w:afterAutospacing="0"/>
        <w:jc w:val="both"/>
        <w:textAlignment w:val="baseline"/>
        <w:rPr>
          <w:rFonts w:ascii="Arial" w:hAnsi="Arial" w:cs="Arial"/>
          <w:sz w:val="22"/>
          <w:szCs w:val="22"/>
        </w:rPr>
      </w:pPr>
      <w:r w:rsidRPr="00723BFD">
        <w:rPr>
          <w:rStyle w:val="normaltextrun"/>
          <w:rFonts w:ascii="Arial" w:hAnsi="Arial" w:cs="Arial"/>
          <w:sz w:val="22"/>
          <w:szCs w:val="22"/>
        </w:rPr>
        <w:t xml:space="preserve">Draudimo sutartyje numatyta išskaita (franšizė) - ne didesnė kaip </w:t>
      </w:r>
      <w:r w:rsidR="00697CCF">
        <w:rPr>
          <w:rStyle w:val="normaltextrun"/>
          <w:rFonts w:ascii="Arial" w:hAnsi="Arial" w:cs="Arial"/>
          <w:sz w:val="22"/>
          <w:szCs w:val="22"/>
        </w:rPr>
        <w:t>600</w:t>
      </w:r>
      <w:r w:rsidRPr="00723BFD">
        <w:rPr>
          <w:rStyle w:val="normaltextrun"/>
          <w:rFonts w:ascii="Arial" w:hAnsi="Arial" w:cs="Arial"/>
          <w:sz w:val="22"/>
          <w:szCs w:val="22"/>
        </w:rPr>
        <w:t xml:space="preserve"> Eur</w:t>
      </w:r>
      <w:r w:rsidR="00697CCF">
        <w:rPr>
          <w:rStyle w:val="normaltextrun"/>
          <w:rFonts w:ascii="Arial" w:hAnsi="Arial" w:cs="Arial"/>
          <w:sz w:val="22"/>
          <w:szCs w:val="22"/>
        </w:rPr>
        <w:t xml:space="preserve"> (šeši šimtai eurų)</w:t>
      </w:r>
      <w:r w:rsidRPr="00723BFD">
        <w:rPr>
          <w:rStyle w:val="normaltextrun"/>
          <w:rFonts w:ascii="Arial" w:hAnsi="Arial" w:cs="Arial"/>
          <w:sz w:val="22"/>
          <w:szCs w:val="22"/>
        </w:rPr>
        <w:t>.</w:t>
      </w:r>
      <w:r w:rsidRPr="00723BFD">
        <w:rPr>
          <w:rStyle w:val="eop"/>
          <w:rFonts w:ascii="Arial" w:hAnsi="Arial" w:cs="Arial"/>
          <w:sz w:val="22"/>
          <w:szCs w:val="22"/>
        </w:rPr>
        <w:t> </w:t>
      </w:r>
    </w:p>
    <w:p w14:paraId="2F3EC6E9" w14:textId="70C43071" w:rsidR="006F04B1" w:rsidRDefault="00723BFD" w:rsidP="00CF7F83">
      <w:pPr>
        <w:pStyle w:val="paragraph"/>
        <w:numPr>
          <w:ilvl w:val="1"/>
          <w:numId w:val="1"/>
        </w:numPr>
        <w:spacing w:before="0" w:beforeAutospacing="0" w:after="0" w:afterAutospacing="0"/>
        <w:ind w:left="0" w:firstLine="0"/>
        <w:jc w:val="both"/>
        <w:textAlignment w:val="baseline"/>
        <w:rPr>
          <w:rStyle w:val="eop"/>
          <w:rFonts w:ascii="Arial" w:hAnsi="Arial" w:cs="Arial"/>
          <w:sz w:val="22"/>
          <w:szCs w:val="22"/>
        </w:rPr>
      </w:pPr>
      <w:r w:rsidRPr="006F04B1">
        <w:rPr>
          <w:rStyle w:val="normaltextrun"/>
          <w:rFonts w:ascii="Arial" w:hAnsi="Arial" w:cs="Arial"/>
          <w:sz w:val="22"/>
          <w:szCs w:val="22"/>
        </w:rPr>
        <w:t xml:space="preserve">Jeigu Rangovas Sutarties vykdymui pasitelkia subrangovus dalies ar visų Darbų atlikimui, tai Sutarties </w:t>
      </w:r>
      <w:r w:rsidR="000D0973">
        <w:rPr>
          <w:rStyle w:val="normaltextrun"/>
          <w:rFonts w:ascii="Arial" w:hAnsi="Arial" w:cs="Arial"/>
          <w:sz w:val="22"/>
          <w:szCs w:val="22"/>
        </w:rPr>
        <w:t>9</w:t>
      </w:r>
      <w:r w:rsidRPr="006F04B1">
        <w:rPr>
          <w:rStyle w:val="normaltextrun"/>
          <w:rFonts w:ascii="Arial" w:hAnsi="Arial" w:cs="Arial"/>
          <w:sz w:val="22"/>
          <w:szCs w:val="22"/>
        </w:rPr>
        <w:t>.2.1. punkte išvardintų atsakomybių draudimo sutartyse subrangovai turi būti įtraukti kaip papildomi apdraustieji.</w:t>
      </w:r>
      <w:r w:rsidRPr="006F04B1">
        <w:rPr>
          <w:rStyle w:val="eop"/>
          <w:rFonts w:ascii="Arial" w:hAnsi="Arial" w:cs="Arial"/>
          <w:sz w:val="22"/>
          <w:szCs w:val="22"/>
        </w:rPr>
        <w:t> </w:t>
      </w:r>
    </w:p>
    <w:p w14:paraId="7D34643A" w14:textId="77777777" w:rsidR="00245B43" w:rsidRDefault="00245B43" w:rsidP="00245B43">
      <w:pPr>
        <w:pStyle w:val="paragraph"/>
        <w:spacing w:before="0" w:beforeAutospacing="0" w:after="0" w:afterAutospacing="0"/>
        <w:jc w:val="both"/>
        <w:textAlignment w:val="baseline"/>
        <w:rPr>
          <w:rFonts w:ascii="Arial" w:hAnsi="Arial" w:cs="Arial"/>
          <w:sz w:val="22"/>
          <w:szCs w:val="22"/>
        </w:rPr>
      </w:pPr>
    </w:p>
    <w:p w14:paraId="7E0EB5C4" w14:textId="23219320" w:rsidR="00A32EA4" w:rsidRDefault="00CE0D2D" w:rsidP="00CF7F83">
      <w:pPr>
        <w:pStyle w:val="IGN"/>
        <w:spacing w:before="0" w:after="0" w:line="240" w:lineRule="auto"/>
        <w:ind w:left="0" w:firstLine="0"/>
        <w:rPr>
          <w:color w:val="2F5496" w:themeColor="accent1" w:themeShade="BF"/>
        </w:rPr>
      </w:pPr>
      <w:r w:rsidRPr="00013997">
        <w:rPr>
          <w:color w:val="2F5496" w:themeColor="accent1" w:themeShade="BF"/>
        </w:rPr>
        <w:t>ATSAKOMYBĖ</w:t>
      </w:r>
    </w:p>
    <w:p w14:paraId="3DDC2CA3" w14:textId="77777777" w:rsidR="00CF7F83" w:rsidRPr="00013997" w:rsidRDefault="00CF7F83" w:rsidP="00CF7F83">
      <w:pPr>
        <w:pStyle w:val="IGN"/>
        <w:numPr>
          <w:ilvl w:val="0"/>
          <w:numId w:val="0"/>
        </w:numPr>
        <w:spacing w:before="0" w:after="0" w:line="240" w:lineRule="auto"/>
        <w:jc w:val="left"/>
        <w:rPr>
          <w:color w:val="2F5496" w:themeColor="accent1" w:themeShade="BF"/>
        </w:rPr>
      </w:pPr>
    </w:p>
    <w:p w14:paraId="15CD3CFC" w14:textId="45071C87" w:rsidR="004366AE" w:rsidRDefault="003C65B0" w:rsidP="00CF7F83">
      <w:pPr>
        <w:pStyle w:val="IGN"/>
        <w:numPr>
          <w:ilvl w:val="1"/>
          <w:numId w:val="2"/>
        </w:numPr>
        <w:spacing w:before="0" w:after="0" w:line="240" w:lineRule="auto"/>
        <w:ind w:left="0" w:firstLine="0"/>
        <w:jc w:val="both"/>
        <w:rPr>
          <w:b w:val="0"/>
          <w:bCs w:val="0"/>
        </w:rPr>
      </w:pPr>
      <w:r w:rsidRPr="003C65B0">
        <w:rPr>
          <w:b w:val="0"/>
          <w:bCs w:val="0"/>
        </w:rPr>
        <w:t>Už šia Sutartimi prisiimtų įsipareigojimų nevykdymą ar netinkamą vykdymą, t.</w:t>
      </w:r>
      <w:r w:rsidR="009064AB">
        <w:rPr>
          <w:b w:val="0"/>
          <w:bCs w:val="0"/>
        </w:rPr>
        <w:t xml:space="preserve"> </w:t>
      </w:r>
      <w:r w:rsidRPr="003C65B0">
        <w:rPr>
          <w:b w:val="0"/>
          <w:bCs w:val="0"/>
        </w:rPr>
        <w:t>y. Šaliai pažeidus Sutartį, Šalys atsako teisės aktuose ir šioje Sutartyje nustatyta tvarka. Šaliai pažeidus Sutartį, kita Šalis turi teisę naudotis bet kokiais teisėtais savo teisių gynimo būdais, kurie numatyti teisės aktuose ir šioje Sutartyje.</w:t>
      </w:r>
    </w:p>
    <w:p w14:paraId="18B8F393" w14:textId="75EFC216" w:rsidR="007A2BE6" w:rsidRPr="00EF04BD" w:rsidRDefault="007D45EE" w:rsidP="00CF7F83">
      <w:pPr>
        <w:pStyle w:val="IGN"/>
        <w:numPr>
          <w:ilvl w:val="1"/>
          <w:numId w:val="2"/>
        </w:numPr>
        <w:spacing w:before="0" w:after="0" w:line="240" w:lineRule="auto"/>
        <w:ind w:left="0" w:firstLine="0"/>
        <w:jc w:val="both"/>
        <w:rPr>
          <w:b w:val="0"/>
          <w:bCs w:val="0"/>
        </w:rPr>
      </w:pPr>
      <w:r w:rsidRPr="007D45EE">
        <w:rPr>
          <w:b w:val="0"/>
          <w:bCs w:val="0"/>
        </w:rPr>
        <w:t xml:space="preserve">Šalys pareiškia, kad šioje Sutartyje nustatytos netesybos (delspinigiai ir (ar) baudos) yra laikomos iš anksto Šalių aptartomis, teisingomis bei protingo dydžio. Šalys taip pat pripažįsta, kad Sutartyje nustatytų netesybų dydis yra laikomas minimalia neginčijama nukentėjusiosios Šalies patirtų nuostolių suma, kurią kita Šalis turi kompensuoti nukentėjusiajai Šaliai dėl Sutarties pažeidimo, nereikalaujant nuostolių dydį patvirtinančių </w:t>
      </w:r>
      <w:r w:rsidRPr="00EF04BD">
        <w:rPr>
          <w:b w:val="0"/>
          <w:bCs w:val="0"/>
        </w:rPr>
        <w:t>įrodymų.</w:t>
      </w:r>
    </w:p>
    <w:p w14:paraId="3323E97B" w14:textId="433300AF" w:rsidR="00245866" w:rsidRPr="00EF04BD" w:rsidRDefault="00C83EF0" w:rsidP="00CF7F83">
      <w:pPr>
        <w:pStyle w:val="IGN"/>
        <w:numPr>
          <w:ilvl w:val="1"/>
          <w:numId w:val="2"/>
        </w:numPr>
        <w:spacing w:before="0" w:after="0" w:line="240" w:lineRule="auto"/>
        <w:ind w:left="0" w:firstLine="0"/>
        <w:jc w:val="both"/>
        <w:rPr>
          <w:b w:val="0"/>
          <w:bCs w:val="0"/>
        </w:rPr>
      </w:pPr>
      <w:r w:rsidRPr="00EF04BD">
        <w:rPr>
          <w:b w:val="0"/>
          <w:bCs w:val="0"/>
        </w:rPr>
        <w:t>Šios Sutarties pagrindu Šalies privalomos mokėti netesybos (jei netesybos nėra įskaitomos) turi būti sumokėtos per 10 (dešimt) kalendorinių dienų nuo joms apmokėti išrašyto Mokėjimo dokumento ar kito dokumento, kuriame pateikiamas reikalavimas sumokėti netesybas, pateikimo dienos, išskyrus atvejus, kai pačiame Mokėjimo dokumente ar kitame dokumente, kuriame pateikiamas reikalavimas sumokėti netesybas, nurodytas kitas apmokėjimo terminas.</w:t>
      </w:r>
    </w:p>
    <w:p w14:paraId="588978CD" w14:textId="0DABAB3E" w:rsidR="000D3113" w:rsidRPr="00EF04BD" w:rsidRDefault="00CA01EB" w:rsidP="00CF7F83">
      <w:pPr>
        <w:pStyle w:val="IGN"/>
        <w:numPr>
          <w:ilvl w:val="1"/>
          <w:numId w:val="2"/>
        </w:numPr>
        <w:spacing w:before="0" w:after="0" w:line="240" w:lineRule="auto"/>
        <w:ind w:left="0" w:firstLine="0"/>
        <w:jc w:val="both"/>
        <w:rPr>
          <w:b w:val="0"/>
          <w:bCs w:val="0"/>
        </w:rPr>
      </w:pPr>
      <w:r w:rsidRPr="00EF04BD">
        <w:rPr>
          <w:b w:val="0"/>
          <w:bCs w:val="0"/>
        </w:rPr>
        <w:t xml:space="preserve">Netesybų dydžiai, nurodyti Sutartyje yra be PVM. </w:t>
      </w:r>
      <w:r w:rsidR="00392821" w:rsidRPr="00EF04BD">
        <w:rPr>
          <w:b w:val="0"/>
          <w:bCs w:val="0"/>
        </w:rPr>
        <w:t>Netesybos taikomos nuo Sutartyje nurodytų sumų be PVM</w:t>
      </w:r>
      <w:r w:rsidRPr="00EF04BD">
        <w:rPr>
          <w:b w:val="0"/>
          <w:bCs w:val="0"/>
        </w:rPr>
        <w:t>, nebent atitinkam</w:t>
      </w:r>
      <w:r w:rsidR="003F191C" w:rsidRPr="00EF04BD">
        <w:rPr>
          <w:b w:val="0"/>
          <w:bCs w:val="0"/>
        </w:rPr>
        <w:t>ais taikytinais teisės aktais jos turėtų būti apmokestintos PVM</w:t>
      </w:r>
      <w:r w:rsidR="00392821" w:rsidRPr="00EF04BD">
        <w:rPr>
          <w:b w:val="0"/>
          <w:bCs w:val="0"/>
        </w:rPr>
        <w:t>.</w:t>
      </w:r>
    </w:p>
    <w:p w14:paraId="128162D7" w14:textId="77777777" w:rsidR="00596B13" w:rsidRPr="00EF04BD" w:rsidRDefault="00392821" w:rsidP="00CF7F83">
      <w:pPr>
        <w:pStyle w:val="IGN"/>
        <w:numPr>
          <w:ilvl w:val="1"/>
          <w:numId w:val="2"/>
        </w:numPr>
        <w:spacing w:before="0" w:after="0" w:line="240" w:lineRule="auto"/>
        <w:ind w:left="0" w:firstLine="0"/>
        <w:jc w:val="both"/>
        <w:rPr>
          <w:b w:val="0"/>
          <w:bCs w:val="0"/>
        </w:rPr>
      </w:pPr>
      <w:r w:rsidRPr="00EF04BD">
        <w:rPr>
          <w:b w:val="0"/>
          <w:bCs w:val="0"/>
        </w:rPr>
        <w:t>Šalis, nevykdanti arba netinkamai vykdanti šią Sutartį, įsipareigoja atlyginti kitai Šaliai dėl to patirtus tiesioginius nuostolius, kiek jų nepadengia mokėtinos netesybos. Šalys susitaria, kad šia Sutartimi nuostoliai yra ribojami tik tiesioginių nuostolių atlyginimu, nebent Sutarties konkrečiose nuostatose yra nustatyta, kad yra atlyginami netiesioginiai nuostoliai arba nustatytos baudų ar nuostolių skaičiavimo taisyklės, apimančios tiesioginius ir netiesioginius nuostolius. Nuostolių (žalos) dydis turi būti pagrįstas dokumentais, faktais ir (ar) kitais objektyviais argumentais, kuriuos įmanoma patikrinti.</w:t>
      </w:r>
    </w:p>
    <w:p w14:paraId="75A872F8" w14:textId="7CFE3E81" w:rsidR="00596B13" w:rsidRPr="00EF04BD" w:rsidRDefault="00596B13" w:rsidP="00CF7F83">
      <w:pPr>
        <w:pStyle w:val="IGN"/>
        <w:numPr>
          <w:ilvl w:val="1"/>
          <w:numId w:val="2"/>
        </w:numPr>
        <w:spacing w:before="0" w:after="0" w:line="240" w:lineRule="auto"/>
        <w:ind w:left="0" w:firstLine="0"/>
        <w:jc w:val="both"/>
        <w:rPr>
          <w:rStyle w:val="eop"/>
          <w:b w:val="0"/>
          <w:bCs w:val="0"/>
        </w:rPr>
      </w:pPr>
      <w:r w:rsidRPr="00EF04BD">
        <w:rPr>
          <w:rStyle w:val="normaltextrun"/>
          <w:b w:val="0"/>
          <w:bCs w:val="0"/>
        </w:rPr>
        <w:t>Užsakovas, priėmęs tinkamai atliktus Darbus ir už juos neatsiskaitęs su Rangovu terminais, numatytais šioje Sutartyje, Rangovui pareikalavus, turi sumokėti Rangovui 0,05% (penkių šimtųjų procento) dydžio delspinigius nuo priimtų, bet neapmokėtų Darbų kainos</w:t>
      </w:r>
      <w:r w:rsidRPr="00EF04BD">
        <w:rPr>
          <w:rStyle w:val="normaltextrun"/>
          <w:b w:val="0"/>
          <w:bCs w:val="0"/>
          <w:color w:val="000000"/>
        </w:rPr>
        <w:t>.</w:t>
      </w:r>
      <w:r w:rsidRPr="00EF04BD">
        <w:rPr>
          <w:rStyle w:val="eop"/>
          <w:b w:val="0"/>
          <w:bCs w:val="0"/>
          <w:color w:val="000000"/>
        </w:rPr>
        <w:t> </w:t>
      </w:r>
    </w:p>
    <w:p w14:paraId="416B2C52" w14:textId="36D222B6" w:rsidR="00596B13" w:rsidRPr="00EF04BD" w:rsidRDefault="00596B13" w:rsidP="00CF7F83">
      <w:pPr>
        <w:pStyle w:val="IGN"/>
        <w:numPr>
          <w:ilvl w:val="1"/>
          <w:numId w:val="2"/>
        </w:numPr>
        <w:spacing w:before="0" w:after="0" w:line="240" w:lineRule="auto"/>
        <w:ind w:left="0" w:firstLine="0"/>
        <w:jc w:val="both"/>
        <w:rPr>
          <w:rStyle w:val="eop"/>
          <w:b w:val="0"/>
          <w:bCs w:val="0"/>
        </w:rPr>
      </w:pPr>
      <w:r w:rsidRPr="00EF04BD">
        <w:rPr>
          <w:rStyle w:val="normaltextrun"/>
          <w:b w:val="0"/>
          <w:bCs w:val="0"/>
        </w:rPr>
        <w:t>Rangovas,</w:t>
      </w:r>
      <w:r w:rsidR="008E516F">
        <w:rPr>
          <w:rStyle w:val="normaltextrun"/>
          <w:b w:val="0"/>
          <w:bCs w:val="0"/>
        </w:rPr>
        <w:t xml:space="preserve"> </w:t>
      </w:r>
      <w:r w:rsidRPr="00EF04BD">
        <w:rPr>
          <w:rStyle w:val="normaltextrun"/>
          <w:b w:val="0"/>
          <w:bCs w:val="0"/>
        </w:rPr>
        <w:t>neatlikęs ar netinkamai atlikęs Sutartyje (įskaitant jos priedus) nurodytus Darbus pagal kiekvieną pateiktą Užsakymą per nustatytus terminus, Užsakovui pareikalavus, turi sumokėti Užsakovui 0,05% (penkių šimtųjų procento) dydžio delspinigius nuo</w:t>
      </w:r>
      <w:r w:rsidR="00876C1A">
        <w:rPr>
          <w:rStyle w:val="normaltextrun"/>
          <w:b w:val="0"/>
          <w:bCs w:val="0"/>
        </w:rPr>
        <w:t xml:space="preserve"> patvirtintame Užsakyme</w:t>
      </w:r>
      <w:r w:rsidRPr="00EF04BD">
        <w:rPr>
          <w:rStyle w:val="normaltextrun"/>
          <w:b w:val="0"/>
          <w:bCs w:val="0"/>
        </w:rPr>
        <w:t xml:space="preserve"> ir/arba Darbų vykdymo grafike numatytų, bet neatliktų Darbų kainos </w:t>
      </w:r>
      <w:r w:rsidRPr="00EF04BD">
        <w:rPr>
          <w:rStyle w:val="normaltextrun"/>
          <w:b w:val="0"/>
          <w:bCs w:val="0"/>
          <w:color w:val="000000"/>
        </w:rPr>
        <w:t xml:space="preserve">bet visais atvejais ne mažiau kaip </w:t>
      </w:r>
      <w:r w:rsidR="00F67A12">
        <w:rPr>
          <w:rStyle w:val="normaltextrun"/>
          <w:b w:val="0"/>
          <w:bCs w:val="0"/>
          <w:color w:val="000000"/>
        </w:rPr>
        <w:t>200</w:t>
      </w:r>
      <w:r w:rsidRPr="00EF04BD">
        <w:rPr>
          <w:rStyle w:val="normaltextrun"/>
          <w:b w:val="0"/>
          <w:bCs w:val="0"/>
          <w:color w:val="000000"/>
        </w:rPr>
        <w:t xml:space="preserve"> EUR (</w:t>
      </w:r>
      <w:r w:rsidR="00F67A12">
        <w:rPr>
          <w:rStyle w:val="normaltextrun"/>
          <w:b w:val="0"/>
          <w:bCs w:val="0"/>
          <w:color w:val="000000"/>
        </w:rPr>
        <w:t>du šimtai</w:t>
      </w:r>
      <w:r w:rsidR="008E516F">
        <w:rPr>
          <w:rStyle w:val="normaltextrun"/>
          <w:b w:val="0"/>
          <w:bCs w:val="0"/>
          <w:color w:val="000000"/>
        </w:rPr>
        <w:t xml:space="preserve"> </w:t>
      </w:r>
      <w:r w:rsidRPr="00EF04BD">
        <w:rPr>
          <w:rStyle w:val="normaltextrun"/>
          <w:b w:val="0"/>
          <w:bCs w:val="0"/>
          <w:color w:val="000000"/>
        </w:rPr>
        <w:t>eurų) už kiekvieną</w:t>
      </w:r>
      <w:r w:rsidRPr="00EF04BD">
        <w:rPr>
          <w:rStyle w:val="normaltextrun"/>
          <w:b w:val="0"/>
          <w:bCs w:val="0"/>
        </w:rPr>
        <w:t xml:space="preserve"> pradelstą</w:t>
      </w:r>
      <w:r w:rsidRPr="00EF04BD">
        <w:rPr>
          <w:rStyle w:val="normaltextrun"/>
          <w:b w:val="0"/>
          <w:bCs w:val="0"/>
          <w:color w:val="000000"/>
        </w:rPr>
        <w:t xml:space="preserve"> dieną</w:t>
      </w:r>
      <w:r w:rsidRPr="00EF04BD">
        <w:rPr>
          <w:rStyle w:val="normaltextrun"/>
          <w:b w:val="0"/>
          <w:bCs w:val="0"/>
        </w:rPr>
        <w:t xml:space="preserve"> bei atlygina Užsakovo dėl to patirtus tiesioginius nuostolius tiek, kiek jų nepadengia delspinigiai. Užsakovui pareiškus reikalavimą atlyginti patirtus tiesioginius nuostolius, netesybos įskaitomos į nuostolių atlyginimą. Delspinigių sumokėjimas neatleidžia nuo Darbų atlikimo ar Darbų kokybės trūkumų ištaisymo. Ši taisyklė taikoma ir tada, kai vėlavimo priežastis yra trūkumų, nustatytų jau atliktuose Darbuose, taisymas.</w:t>
      </w:r>
      <w:r w:rsidRPr="00EF04BD">
        <w:rPr>
          <w:rStyle w:val="eop"/>
          <w:b w:val="0"/>
          <w:bCs w:val="0"/>
        </w:rPr>
        <w:t> </w:t>
      </w:r>
    </w:p>
    <w:p w14:paraId="5B4B9464" w14:textId="11692D81" w:rsidR="00596B13" w:rsidRPr="00EF04BD" w:rsidRDefault="00596B13" w:rsidP="327573D0">
      <w:pPr>
        <w:pStyle w:val="IGN"/>
        <w:spacing w:before="0" w:after="0" w:line="240" w:lineRule="auto"/>
        <w:ind w:left="0" w:firstLine="0"/>
        <w:jc w:val="both"/>
        <w:rPr>
          <w:rStyle w:val="eop"/>
          <w:b w:val="0"/>
          <w:bCs w:val="0"/>
        </w:rPr>
      </w:pPr>
      <w:r w:rsidRPr="327573D0">
        <w:rPr>
          <w:rStyle w:val="normaltextrun"/>
          <w:b w:val="0"/>
          <w:bCs w:val="0"/>
        </w:rPr>
        <w:lastRenderedPageBreak/>
        <w:t xml:space="preserve">Rangovui </w:t>
      </w:r>
      <w:commentRangeStart w:id="0"/>
      <w:commentRangeStart w:id="1"/>
      <w:r w:rsidRPr="327573D0">
        <w:rPr>
          <w:rStyle w:val="normaltextrun"/>
          <w:b w:val="0"/>
          <w:bCs w:val="0"/>
        </w:rPr>
        <w:t xml:space="preserve">nepagrįstai atsisakius vykdyti Užsakymą arba Užsakovui nutraukus Užsakymo vykdymą dėl Rangovo kaltės ar neatsargumo, Rangovas Užsakovui pareikalavus, sumoka </w:t>
      </w:r>
      <w:r w:rsidR="6BAC7CEE" w:rsidRPr="327573D0">
        <w:rPr>
          <w:rStyle w:val="normaltextrun"/>
          <w:b w:val="0"/>
          <w:bCs w:val="0"/>
        </w:rPr>
        <w:t xml:space="preserve">10 % nuo </w:t>
      </w:r>
      <w:r w:rsidR="0CA03B37" w:rsidRPr="327573D0">
        <w:rPr>
          <w:rStyle w:val="normaltextrun"/>
          <w:b w:val="0"/>
          <w:bCs w:val="0"/>
        </w:rPr>
        <w:t>Užsakyme ir/arba Darbų vykdymo grafike numatytų, bet neatliktų Darbų kainos</w:t>
      </w:r>
      <w:r w:rsidR="6BAC7CEE" w:rsidRPr="327573D0">
        <w:rPr>
          <w:rStyle w:val="normaltextrun"/>
          <w:b w:val="0"/>
          <w:bCs w:val="0"/>
        </w:rPr>
        <w:t xml:space="preserve">, bet visais atvejais ne mažiau kaip </w:t>
      </w:r>
      <w:r w:rsidRPr="327573D0">
        <w:rPr>
          <w:rStyle w:val="normaltextrun"/>
          <w:b w:val="0"/>
          <w:bCs w:val="0"/>
        </w:rPr>
        <w:t>2</w:t>
      </w:r>
      <w:r w:rsidR="28B1197F" w:rsidRPr="327573D0">
        <w:rPr>
          <w:rStyle w:val="normaltextrun"/>
          <w:b w:val="0"/>
          <w:bCs w:val="0"/>
        </w:rPr>
        <w:t>5</w:t>
      </w:r>
      <w:r w:rsidRPr="327573D0">
        <w:rPr>
          <w:rStyle w:val="normaltextrun"/>
          <w:b w:val="0"/>
          <w:bCs w:val="0"/>
        </w:rPr>
        <w:t>0 Eur</w:t>
      </w:r>
      <w:r w:rsidR="00F67A12" w:rsidRPr="327573D0">
        <w:rPr>
          <w:rStyle w:val="normaltextrun"/>
          <w:b w:val="0"/>
          <w:bCs w:val="0"/>
        </w:rPr>
        <w:t xml:space="preserve"> (du šimtai </w:t>
      </w:r>
      <w:r w:rsidR="58BEB0EE" w:rsidRPr="327573D0">
        <w:rPr>
          <w:rStyle w:val="normaltextrun"/>
          <w:b w:val="0"/>
          <w:bCs w:val="0"/>
        </w:rPr>
        <w:t xml:space="preserve">penkiasdešimt </w:t>
      </w:r>
      <w:r w:rsidR="00F67A12" w:rsidRPr="327573D0">
        <w:rPr>
          <w:rStyle w:val="normaltextrun"/>
          <w:b w:val="0"/>
          <w:bCs w:val="0"/>
        </w:rPr>
        <w:t>eurų)</w:t>
      </w:r>
      <w:r w:rsidRPr="327573D0">
        <w:rPr>
          <w:rStyle w:val="normaltextrun"/>
          <w:b w:val="0"/>
          <w:bCs w:val="0"/>
        </w:rPr>
        <w:t xml:space="preserve"> baudą už kiekvieną nutrauktą Užsakymą.</w:t>
      </w:r>
      <w:r w:rsidR="008E516F" w:rsidRPr="327573D0">
        <w:rPr>
          <w:rStyle w:val="normaltextrun"/>
          <w:b w:val="0"/>
          <w:bCs w:val="0"/>
        </w:rPr>
        <w:t xml:space="preserve"> </w:t>
      </w:r>
      <w:r w:rsidRPr="327573D0">
        <w:rPr>
          <w:rStyle w:val="eop"/>
          <w:b w:val="0"/>
          <w:bCs w:val="0"/>
        </w:rPr>
        <w:t> </w:t>
      </w:r>
      <w:commentRangeEnd w:id="0"/>
      <w:r>
        <w:rPr>
          <w:rStyle w:val="CommentReference"/>
        </w:rPr>
        <w:commentReference w:id="0"/>
      </w:r>
      <w:commentRangeEnd w:id="1"/>
      <w:r>
        <w:rPr>
          <w:rStyle w:val="CommentReference"/>
        </w:rPr>
        <w:commentReference w:id="1"/>
      </w:r>
    </w:p>
    <w:p w14:paraId="5161668C" w14:textId="547B78F8" w:rsidR="008F657E" w:rsidRDefault="00596B13" w:rsidP="327573D0">
      <w:pPr>
        <w:pStyle w:val="IGN"/>
        <w:spacing w:before="0" w:after="0" w:line="240" w:lineRule="auto"/>
        <w:ind w:left="0" w:firstLine="0"/>
        <w:jc w:val="both"/>
        <w:rPr>
          <w:rStyle w:val="eop"/>
          <w:b w:val="0"/>
          <w:bCs w:val="0"/>
        </w:rPr>
      </w:pPr>
      <w:r w:rsidRPr="327573D0">
        <w:rPr>
          <w:rStyle w:val="normaltextrun"/>
          <w:b w:val="0"/>
          <w:bCs w:val="0"/>
        </w:rPr>
        <w:t xml:space="preserve">Šalys susitaria, kad Užsakovui nutraukus šią Sutartį dėl Rangovo kaltės, Rangovas turi sumokėti </w:t>
      </w:r>
      <w:commentRangeStart w:id="2"/>
      <w:r w:rsidRPr="327573D0">
        <w:rPr>
          <w:rStyle w:val="normaltextrun"/>
          <w:b w:val="0"/>
          <w:bCs w:val="0"/>
        </w:rPr>
        <w:t>Užsakovui</w:t>
      </w:r>
      <w:r w:rsidR="40895EEF" w:rsidRPr="327573D0">
        <w:rPr>
          <w:rStyle w:val="normaltextrun"/>
          <w:b w:val="0"/>
          <w:bCs w:val="0"/>
        </w:rPr>
        <w:t xml:space="preserve"> 10 % nuo Bendros Sutarties kainos</w:t>
      </w:r>
      <w:commentRangeEnd w:id="2"/>
      <w:r>
        <w:rPr>
          <w:rStyle w:val="CommentReference"/>
        </w:rPr>
        <w:commentReference w:id="2"/>
      </w:r>
      <w:r w:rsidR="00315ABE" w:rsidRPr="327573D0">
        <w:rPr>
          <w:rStyle w:val="normaltextrun"/>
          <w:b w:val="0"/>
          <w:bCs w:val="0"/>
        </w:rPr>
        <w:t xml:space="preserve"> </w:t>
      </w:r>
      <w:r w:rsidRPr="327573D0">
        <w:rPr>
          <w:rStyle w:val="normaltextrun"/>
          <w:b w:val="0"/>
          <w:bCs w:val="0"/>
        </w:rPr>
        <w:t>dydžio baudą, ir jei bauda nepadengia Užsakovo patiriamų nuostolių, privalo nuostolius atlyginti pagal Užsakovo pateiktus dokumentus</w:t>
      </w:r>
      <w:r w:rsidR="00FB1A94" w:rsidRPr="327573D0">
        <w:rPr>
          <w:rStyle w:val="normaltextrun"/>
          <w:b w:val="0"/>
          <w:bCs w:val="0"/>
        </w:rPr>
        <w:t>.</w:t>
      </w:r>
      <w:r w:rsidRPr="327573D0">
        <w:rPr>
          <w:rStyle w:val="eop"/>
          <w:b w:val="0"/>
          <w:bCs w:val="0"/>
        </w:rPr>
        <w:t> </w:t>
      </w:r>
    </w:p>
    <w:p w14:paraId="1F905578" w14:textId="48EFD4A5" w:rsidR="00EF04BD" w:rsidRPr="008F657E" w:rsidRDefault="00596B13" w:rsidP="008F657E">
      <w:pPr>
        <w:pStyle w:val="IGN"/>
        <w:numPr>
          <w:ilvl w:val="1"/>
          <w:numId w:val="2"/>
        </w:numPr>
        <w:spacing w:before="0" w:after="0" w:line="240" w:lineRule="auto"/>
        <w:ind w:left="0" w:firstLine="0"/>
        <w:jc w:val="both"/>
        <w:rPr>
          <w:rStyle w:val="eop"/>
          <w:b w:val="0"/>
          <w:bCs w:val="0"/>
        </w:rPr>
      </w:pPr>
      <w:r w:rsidRPr="008F657E">
        <w:rPr>
          <w:rStyle w:val="normaltextrun"/>
          <w:b w:val="0"/>
          <w:bCs w:val="0"/>
        </w:rPr>
        <w:t xml:space="preserve">Rangovas, laiku neįvykdęs šios Sutarties </w:t>
      </w:r>
      <w:r w:rsidR="00D55806">
        <w:rPr>
          <w:rStyle w:val="normaltextrun"/>
          <w:b w:val="0"/>
          <w:bCs w:val="0"/>
        </w:rPr>
        <w:t>9</w:t>
      </w:r>
      <w:r w:rsidRPr="008F657E">
        <w:rPr>
          <w:rStyle w:val="normaltextrun"/>
          <w:b w:val="0"/>
          <w:bCs w:val="0"/>
        </w:rPr>
        <w:t xml:space="preserve">.1. – </w:t>
      </w:r>
      <w:r w:rsidR="00D55806">
        <w:rPr>
          <w:rStyle w:val="normaltextrun"/>
          <w:b w:val="0"/>
          <w:bCs w:val="0"/>
        </w:rPr>
        <w:t>9</w:t>
      </w:r>
      <w:r w:rsidRPr="008F657E">
        <w:rPr>
          <w:rStyle w:val="normaltextrun"/>
          <w:b w:val="0"/>
          <w:bCs w:val="0"/>
        </w:rPr>
        <w:t>.</w:t>
      </w:r>
      <w:r w:rsidR="1035D998" w:rsidRPr="008F657E">
        <w:rPr>
          <w:rStyle w:val="normaltextrun"/>
          <w:b w:val="0"/>
          <w:bCs w:val="0"/>
        </w:rPr>
        <w:t>2</w:t>
      </w:r>
      <w:r w:rsidRPr="008F657E">
        <w:rPr>
          <w:rStyle w:val="normaltextrun"/>
          <w:b w:val="0"/>
          <w:bCs w:val="0"/>
        </w:rPr>
        <w:t>. punktuose numatytų pareigų, Užsakovui pareikalavus, turi sumokėti Užsakovui 0,02% (dviejų šimtųjų procento) dydžio delspinigius nuo atitinkamai šios Sutarties numatytos atitinkamo draudimo sumos ir (arba) numatytos garantijos sumos už kiekvieną uždelstą dieną.</w:t>
      </w:r>
      <w:r w:rsidRPr="008F657E">
        <w:rPr>
          <w:rStyle w:val="eop"/>
          <w:b w:val="0"/>
          <w:bCs w:val="0"/>
        </w:rPr>
        <w:t> </w:t>
      </w:r>
    </w:p>
    <w:p w14:paraId="5E6B4F13" w14:textId="4335DF3E" w:rsidR="00EF04BD" w:rsidRDefault="00596B13" w:rsidP="00CF7F83">
      <w:pPr>
        <w:pStyle w:val="IGN"/>
        <w:numPr>
          <w:ilvl w:val="1"/>
          <w:numId w:val="2"/>
        </w:numPr>
        <w:spacing w:before="0" w:after="0" w:line="240" w:lineRule="auto"/>
        <w:ind w:left="0" w:firstLine="0"/>
        <w:jc w:val="both"/>
        <w:rPr>
          <w:rStyle w:val="eop"/>
          <w:b w:val="0"/>
          <w:bCs w:val="0"/>
        </w:rPr>
      </w:pPr>
      <w:r w:rsidRPr="00EF04BD">
        <w:rPr>
          <w:rStyle w:val="normaltextrun"/>
          <w:b w:val="0"/>
          <w:bCs w:val="0"/>
        </w:rPr>
        <w:t xml:space="preserve">Rangovas, laiku neįvykdęs </w:t>
      </w:r>
      <w:r w:rsidRPr="00DD55D0">
        <w:rPr>
          <w:rStyle w:val="normaltextrun"/>
          <w:b w:val="0"/>
          <w:bCs w:val="0"/>
        </w:rPr>
        <w:t xml:space="preserve">šios Sutarties </w:t>
      </w:r>
      <w:r w:rsidR="00DD55D0" w:rsidRPr="00DD55D0">
        <w:rPr>
          <w:rStyle w:val="normaltextrun"/>
          <w:b w:val="0"/>
          <w:bCs w:val="0"/>
        </w:rPr>
        <w:t xml:space="preserve">5.3.1.2. ir/ar 5.3.1.3. </w:t>
      </w:r>
      <w:r w:rsidRPr="00DD55D0">
        <w:rPr>
          <w:rStyle w:val="normaltextrun"/>
          <w:b w:val="0"/>
          <w:bCs w:val="0"/>
        </w:rPr>
        <w:t>punktuose numatytų pareigų, Užsakovui pareikalavus, turi sumokėti Užsakovui 50 EUR (penkiasdešimt</w:t>
      </w:r>
      <w:r w:rsidRPr="00EF04BD">
        <w:rPr>
          <w:rStyle w:val="normaltextrun"/>
          <w:b w:val="0"/>
          <w:bCs w:val="0"/>
        </w:rPr>
        <w:t xml:space="preserve"> Eurų) baudą </w:t>
      </w:r>
      <w:r w:rsidRPr="00EF04BD">
        <w:rPr>
          <w:rStyle w:val="normaltextrun"/>
          <w:b w:val="0"/>
          <w:bCs w:val="0"/>
          <w:color w:val="000000"/>
        </w:rPr>
        <w:t>už kiekvieną</w:t>
      </w:r>
      <w:r w:rsidRPr="00EF04BD">
        <w:rPr>
          <w:rStyle w:val="normaltextrun"/>
          <w:b w:val="0"/>
          <w:bCs w:val="0"/>
        </w:rPr>
        <w:t xml:space="preserve"> pradelstą</w:t>
      </w:r>
      <w:r w:rsidRPr="00EF04BD">
        <w:rPr>
          <w:rStyle w:val="normaltextrun"/>
          <w:b w:val="0"/>
          <w:bCs w:val="0"/>
          <w:color w:val="000000"/>
        </w:rPr>
        <w:t xml:space="preserve"> dieną</w:t>
      </w:r>
      <w:r w:rsidRPr="00EF04BD">
        <w:rPr>
          <w:rStyle w:val="normaltextrun"/>
          <w:b w:val="0"/>
          <w:bCs w:val="0"/>
        </w:rPr>
        <w:t>.</w:t>
      </w:r>
      <w:r w:rsidRPr="00EF04BD">
        <w:rPr>
          <w:rStyle w:val="eop"/>
          <w:b w:val="0"/>
          <w:bCs w:val="0"/>
        </w:rPr>
        <w:t> </w:t>
      </w:r>
    </w:p>
    <w:p w14:paraId="2C95DC60" w14:textId="659BF3A3" w:rsidR="005437A8" w:rsidRPr="00EF04BD" w:rsidRDefault="005437A8" w:rsidP="00CF7F83">
      <w:pPr>
        <w:pStyle w:val="IGN"/>
        <w:numPr>
          <w:ilvl w:val="1"/>
          <w:numId w:val="2"/>
        </w:numPr>
        <w:spacing w:before="0" w:after="0" w:line="240" w:lineRule="auto"/>
        <w:ind w:left="0" w:firstLine="0"/>
        <w:jc w:val="both"/>
        <w:rPr>
          <w:rStyle w:val="eop"/>
          <w:b w:val="0"/>
          <w:bCs w:val="0"/>
        </w:rPr>
      </w:pPr>
      <w:r>
        <w:rPr>
          <w:rStyle w:val="eop"/>
          <w:b w:val="0"/>
          <w:bCs w:val="0"/>
        </w:rPr>
        <w:t>Rangovas</w:t>
      </w:r>
      <w:r w:rsidR="00F50DD2">
        <w:rPr>
          <w:rStyle w:val="eop"/>
          <w:b w:val="0"/>
          <w:bCs w:val="0"/>
        </w:rPr>
        <w:t xml:space="preserve"> pažeidęs 5.</w:t>
      </w:r>
      <w:r w:rsidR="00266848">
        <w:rPr>
          <w:rStyle w:val="eop"/>
          <w:b w:val="0"/>
          <w:bCs w:val="0"/>
        </w:rPr>
        <w:t>3.1</w:t>
      </w:r>
      <w:r w:rsidR="00F50DD2">
        <w:rPr>
          <w:rStyle w:val="eop"/>
          <w:b w:val="0"/>
          <w:bCs w:val="0"/>
        </w:rPr>
        <w:t>.30 punkte numatytus įsipareigojimus</w:t>
      </w:r>
      <w:r w:rsidR="00266848" w:rsidRPr="00266848">
        <w:rPr>
          <w:rStyle w:val="eop"/>
          <w:b w:val="0"/>
          <w:bCs w:val="0"/>
        </w:rPr>
        <w:t xml:space="preserve">, Užsakovui pareikalavus, </w:t>
      </w:r>
      <w:r w:rsidR="002D376A">
        <w:rPr>
          <w:rStyle w:val="eop"/>
          <w:b w:val="0"/>
          <w:bCs w:val="0"/>
        </w:rPr>
        <w:t>turi sumokėti</w:t>
      </w:r>
      <w:r w:rsidR="00266848" w:rsidRPr="00266848">
        <w:rPr>
          <w:rStyle w:val="eop"/>
          <w:b w:val="0"/>
          <w:bCs w:val="0"/>
        </w:rPr>
        <w:t xml:space="preserve"> 100.000 Eur (vieno šimto tūkstančių</w:t>
      </w:r>
      <w:r w:rsidR="00266848">
        <w:rPr>
          <w:rStyle w:val="eop"/>
          <w:b w:val="0"/>
          <w:bCs w:val="0"/>
        </w:rPr>
        <w:t xml:space="preserve"> eurų</w:t>
      </w:r>
      <w:r w:rsidR="00266848" w:rsidRPr="00266848">
        <w:rPr>
          <w:rStyle w:val="eop"/>
          <w:b w:val="0"/>
          <w:bCs w:val="0"/>
        </w:rPr>
        <w:t>) baudą Užsakovui ir atlygin</w:t>
      </w:r>
      <w:r w:rsidR="002D376A">
        <w:rPr>
          <w:rStyle w:val="eop"/>
          <w:b w:val="0"/>
          <w:bCs w:val="0"/>
        </w:rPr>
        <w:t>ti</w:t>
      </w:r>
      <w:r w:rsidR="00266848" w:rsidRPr="00266848">
        <w:rPr>
          <w:rStyle w:val="eop"/>
          <w:b w:val="0"/>
          <w:bCs w:val="0"/>
        </w:rPr>
        <w:t xml:space="preserve"> visus dėl tokio pažeidimo Užsakovo patirtus nuostolius (įskaitant, bet neapsiribojant, </w:t>
      </w:r>
      <w:proofErr w:type="spellStart"/>
      <w:r w:rsidR="00266848" w:rsidRPr="00266848">
        <w:rPr>
          <w:rStyle w:val="eop"/>
          <w:b w:val="0"/>
          <w:bCs w:val="0"/>
        </w:rPr>
        <w:t>reputacinius</w:t>
      </w:r>
      <w:proofErr w:type="spellEnd"/>
      <w:r w:rsidR="00266848" w:rsidRPr="00266848">
        <w:rPr>
          <w:rStyle w:val="eop"/>
          <w:b w:val="0"/>
          <w:bCs w:val="0"/>
        </w:rPr>
        <w:t xml:space="preserve"> ir pan.), kiek jų nepadengia sumokėta bauda.</w:t>
      </w:r>
    </w:p>
    <w:p w14:paraId="1027C9D0" w14:textId="77777777" w:rsidR="00EF04BD" w:rsidRPr="00EF04BD" w:rsidRDefault="00596B13" w:rsidP="00CF7F83">
      <w:pPr>
        <w:pStyle w:val="IGN"/>
        <w:numPr>
          <w:ilvl w:val="1"/>
          <w:numId w:val="2"/>
        </w:numPr>
        <w:spacing w:before="0" w:after="0" w:line="240" w:lineRule="auto"/>
        <w:ind w:left="0" w:firstLine="0"/>
        <w:jc w:val="both"/>
        <w:rPr>
          <w:rStyle w:val="eop"/>
          <w:b w:val="0"/>
          <w:bCs w:val="0"/>
        </w:rPr>
      </w:pPr>
      <w:r w:rsidRPr="00EF04BD">
        <w:rPr>
          <w:rStyle w:val="normaltextrun"/>
          <w:b w:val="0"/>
          <w:bCs w:val="0"/>
        </w:rPr>
        <w:t>Šalys susitaria, kad jei Rangovas vėluoja sumokėti bet kokias pagal šią Sutartį Užsakovui mokėtinas sumas, Užsakovui pareikalavus, jis turi sumokėti Užsakovui 0,05% (penkių šimtųjų procento) delspinigius nuo nesumokėtos sumos už kiekvieną pradelstą dieną.</w:t>
      </w:r>
      <w:r w:rsidRPr="00EF04BD">
        <w:rPr>
          <w:rStyle w:val="eop"/>
          <w:b w:val="0"/>
          <w:bCs w:val="0"/>
        </w:rPr>
        <w:t> </w:t>
      </w:r>
    </w:p>
    <w:p w14:paraId="29791775" w14:textId="04C217B5" w:rsidR="00EF04BD" w:rsidRPr="00EF04BD" w:rsidRDefault="00596B13" w:rsidP="00CF7F83">
      <w:pPr>
        <w:pStyle w:val="IGN"/>
        <w:numPr>
          <w:ilvl w:val="1"/>
          <w:numId w:val="2"/>
        </w:numPr>
        <w:spacing w:before="0" w:after="0" w:line="240" w:lineRule="auto"/>
        <w:ind w:left="0" w:firstLine="0"/>
        <w:jc w:val="both"/>
        <w:rPr>
          <w:rStyle w:val="eop"/>
          <w:b w:val="0"/>
          <w:bCs w:val="0"/>
        </w:rPr>
      </w:pPr>
      <w:r w:rsidRPr="00EF04BD">
        <w:rPr>
          <w:rStyle w:val="normaltextrun"/>
          <w:b w:val="0"/>
          <w:bCs w:val="0"/>
        </w:rPr>
        <w:t xml:space="preserve">Šalis, pažeidusi šios </w:t>
      </w:r>
      <w:r w:rsidRPr="00415FB8">
        <w:rPr>
          <w:rStyle w:val="normaltextrun"/>
          <w:b w:val="0"/>
          <w:bCs w:val="0"/>
        </w:rPr>
        <w:t>Sutarties 1</w:t>
      </w:r>
      <w:r w:rsidR="00AA123C" w:rsidRPr="00415FB8">
        <w:rPr>
          <w:rStyle w:val="normaltextrun"/>
          <w:b w:val="0"/>
          <w:bCs w:val="0"/>
        </w:rPr>
        <w:t>3</w:t>
      </w:r>
      <w:r w:rsidRPr="00415FB8">
        <w:rPr>
          <w:rStyle w:val="normaltextrun"/>
          <w:b w:val="0"/>
          <w:bCs w:val="0"/>
        </w:rPr>
        <w:t>.1</w:t>
      </w:r>
      <w:r w:rsidR="00AA123C" w:rsidRPr="00415FB8">
        <w:rPr>
          <w:rStyle w:val="normaltextrun"/>
          <w:b w:val="0"/>
          <w:bCs w:val="0"/>
        </w:rPr>
        <w:t xml:space="preserve"> </w:t>
      </w:r>
      <w:r w:rsidRPr="00415FB8">
        <w:rPr>
          <w:rStyle w:val="normaltextrun"/>
          <w:b w:val="0"/>
          <w:bCs w:val="0"/>
        </w:rPr>
        <w:t>- 1</w:t>
      </w:r>
      <w:r w:rsidR="00AA123C" w:rsidRPr="00415FB8">
        <w:rPr>
          <w:rStyle w:val="normaltextrun"/>
          <w:b w:val="0"/>
          <w:bCs w:val="0"/>
        </w:rPr>
        <w:t>3</w:t>
      </w:r>
      <w:r w:rsidRPr="00415FB8">
        <w:rPr>
          <w:rStyle w:val="normaltextrun"/>
          <w:b w:val="0"/>
          <w:bCs w:val="0"/>
        </w:rPr>
        <w:t>.4 punktuose</w:t>
      </w:r>
      <w:r w:rsidRPr="00EF04BD">
        <w:rPr>
          <w:rStyle w:val="normaltextrun"/>
          <w:b w:val="0"/>
          <w:bCs w:val="0"/>
        </w:rPr>
        <w:t xml:space="preserve"> numatytus įsipareigojimus, privalo visiškai atlyginti kitai Šaliai tokiu pažeidimu padarytus nuostolius bei kitos Šalies reikalavimu kaltoji Šalis privalo sumokėti 1000 EUR </w:t>
      </w:r>
      <w:r w:rsidR="000B6B43">
        <w:rPr>
          <w:rStyle w:val="normaltextrun"/>
          <w:b w:val="0"/>
          <w:bCs w:val="0"/>
        </w:rPr>
        <w:t xml:space="preserve">(vienas tūkstantis eurų) </w:t>
      </w:r>
      <w:r w:rsidRPr="00EF04BD">
        <w:rPr>
          <w:rStyle w:val="normaltextrun"/>
          <w:b w:val="0"/>
          <w:bCs w:val="0"/>
        </w:rPr>
        <w:t>baudą už kiekvieną tokį pažeidimą</w:t>
      </w:r>
      <w:r w:rsidRPr="00EF04BD">
        <w:rPr>
          <w:rStyle w:val="eop"/>
          <w:b w:val="0"/>
          <w:bCs w:val="0"/>
        </w:rPr>
        <w:t> </w:t>
      </w:r>
      <w:r w:rsidR="00AA123C" w:rsidRPr="00CC7E0C">
        <w:rPr>
          <w:b w:val="0"/>
          <w:bCs w:val="0"/>
        </w:rPr>
        <w:t>ir atlyginti visus kitos Šalies patirtus</w:t>
      </w:r>
      <w:r w:rsidR="00AA123C">
        <w:rPr>
          <w:b w:val="0"/>
          <w:bCs w:val="0"/>
        </w:rPr>
        <w:t xml:space="preserve"> tiesioginius</w:t>
      </w:r>
      <w:r w:rsidR="00AA123C" w:rsidRPr="00CC7E0C">
        <w:rPr>
          <w:b w:val="0"/>
          <w:bCs w:val="0"/>
        </w:rPr>
        <w:t xml:space="preserve"> nuostolius</w:t>
      </w:r>
      <w:r w:rsidR="00AA123C">
        <w:rPr>
          <w:b w:val="0"/>
          <w:bCs w:val="0"/>
        </w:rPr>
        <w:t xml:space="preserve">, </w:t>
      </w:r>
      <w:r w:rsidR="00AA123C" w:rsidRPr="00CC7E0C">
        <w:rPr>
          <w:b w:val="0"/>
          <w:bCs w:val="0"/>
        </w:rPr>
        <w:t>kiek jų nepadengia nustatyta bauda.</w:t>
      </w:r>
    </w:p>
    <w:p w14:paraId="103AD93D" w14:textId="45A58E88" w:rsidR="00EF04BD" w:rsidRPr="00EF04BD" w:rsidRDefault="00596B13" w:rsidP="00CF7F83">
      <w:pPr>
        <w:pStyle w:val="IGN"/>
        <w:numPr>
          <w:ilvl w:val="1"/>
          <w:numId w:val="2"/>
        </w:numPr>
        <w:spacing w:before="0" w:after="0" w:line="240" w:lineRule="auto"/>
        <w:ind w:left="0" w:firstLine="0"/>
        <w:jc w:val="both"/>
        <w:rPr>
          <w:rStyle w:val="eop"/>
          <w:b w:val="0"/>
          <w:bCs w:val="0"/>
        </w:rPr>
      </w:pPr>
      <w:r w:rsidRPr="00EF04BD">
        <w:rPr>
          <w:rStyle w:val="normaltextrun"/>
          <w:b w:val="0"/>
          <w:bCs w:val="0"/>
        </w:rPr>
        <w:t xml:space="preserve">Jeigu viena iš Šalių nesilaiko Sutarties </w:t>
      </w:r>
      <w:r w:rsidR="00090C38">
        <w:rPr>
          <w:rStyle w:val="normaltextrun"/>
          <w:b w:val="0"/>
          <w:bCs w:val="0"/>
        </w:rPr>
        <w:t xml:space="preserve">16.1 </w:t>
      </w:r>
      <w:r w:rsidRPr="00EF04BD">
        <w:rPr>
          <w:rStyle w:val="normaltextrun"/>
          <w:b w:val="0"/>
          <w:bCs w:val="0"/>
        </w:rPr>
        <w:t>-</w:t>
      </w:r>
      <w:r w:rsidR="00090C38">
        <w:rPr>
          <w:rStyle w:val="normaltextrun"/>
          <w:b w:val="0"/>
          <w:bCs w:val="0"/>
        </w:rPr>
        <w:t xml:space="preserve"> 16.3</w:t>
      </w:r>
      <w:r w:rsidRPr="00EF04BD">
        <w:rPr>
          <w:rStyle w:val="normaltextrun"/>
          <w:b w:val="0"/>
          <w:bCs w:val="0"/>
        </w:rPr>
        <w:t xml:space="preserve"> punktų reikalavimų, kita Šalis gali reikalauti atlyginti jai tiesioginius nuostolius bei taikyti kitus įstatymų nustatytus teisių gynimo būdus.</w:t>
      </w:r>
      <w:r w:rsidRPr="00EF04BD">
        <w:rPr>
          <w:rStyle w:val="eop"/>
          <w:b w:val="0"/>
          <w:bCs w:val="0"/>
        </w:rPr>
        <w:t> </w:t>
      </w:r>
    </w:p>
    <w:p w14:paraId="6C24ABDA" w14:textId="2ED7629C" w:rsidR="00EF04BD" w:rsidRDefault="00596B13" w:rsidP="00CF7F83">
      <w:pPr>
        <w:pStyle w:val="IGN"/>
        <w:numPr>
          <w:ilvl w:val="1"/>
          <w:numId w:val="2"/>
        </w:numPr>
        <w:spacing w:before="0" w:after="0" w:line="240" w:lineRule="auto"/>
        <w:ind w:left="0" w:firstLine="0"/>
        <w:jc w:val="both"/>
        <w:rPr>
          <w:rStyle w:val="eop"/>
          <w:b w:val="0"/>
          <w:bCs w:val="0"/>
        </w:rPr>
      </w:pPr>
      <w:r w:rsidRPr="00EF04BD">
        <w:rPr>
          <w:rStyle w:val="normaltextrun"/>
          <w:b w:val="0"/>
          <w:bCs w:val="0"/>
        </w:rPr>
        <w:t xml:space="preserve">Užsakovui sustabdžius ar nutraukus sutartį Sutarties </w:t>
      </w:r>
      <w:r w:rsidR="00CF475B">
        <w:rPr>
          <w:rStyle w:val="normaltextrun"/>
          <w:b w:val="0"/>
          <w:bCs w:val="0"/>
        </w:rPr>
        <w:t>11.8.1</w:t>
      </w:r>
      <w:r w:rsidRPr="00EF04BD">
        <w:rPr>
          <w:rStyle w:val="normaltextrun"/>
          <w:b w:val="0"/>
          <w:bCs w:val="0"/>
        </w:rPr>
        <w:t xml:space="preserve"> punkte numatytu pagrindu Rangovas Užsakovo prašymu atlygina Užsakovui dėl Sutarties išankstinio nutraukimo ar jos sustabdymo patirtus tiesioginius nuostolius. Aiškumo dėlei Šalys susitaria, kad Užsakovas neturi prievolės mokėti baudų, atlyginti žalą ar išmokėti kokias nors kompensacijas, susijusias su Sutarties nutraukimu ar jos sustabdymu.</w:t>
      </w:r>
      <w:r w:rsidRPr="00EF04BD">
        <w:rPr>
          <w:rStyle w:val="eop"/>
          <w:b w:val="0"/>
          <w:bCs w:val="0"/>
        </w:rPr>
        <w:t> </w:t>
      </w:r>
    </w:p>
    <w:p w14:paraId="3161FC19" w14:textId="61C2441C" w:rsidR="00652C44" w:rsidRPr="00652C44" w:rsidRDefault="00652C44" w:rsidP="00CF7F83">
      <w:pPr>
        <w:pStyle w:val="IGN"/>
        <w:numPr>
          <w:ilvl w:val="1"/>
          <w:numId w:val="2"/>
        </w:numPr>
        <w:spacing w:before="0" w:after="0" w:line="240" w:lineRule="auto"/>
        <w:ind w:left="0" w:firstLine="0"/>
        <w:jc w:val="both"/>
        <w:rPr>
          <w:rStyle w:val="eop"/>
          <w:b w:val="0"/>
          <w:bCs w:val="0"/>
        </w:rPr>
      </w:pPr>
      <w:r w:rsidRPr="00652C44">
        <w:rPr>
          <w:rStyle w:val="eop"/>
          <w:b w:val="0"/>
          <w:bCs w:val="0"/>
        </w:rPr>
        <w:t>Jei Rangovas (jo subrangovai ar nuo jo priklausantys tretieji asmenys), vykdydamas Sutartyje nustatytas pareigas:</w:t>
      </w:r>
    </w:p>
    <w:p w14:paraId="17111A6F" w14:textId="52D8D832" w:rsidR="00652C44" w:rsidRPr="00652C44" w:rsidRDefault="00652C44" w:rsidP="00CF7F83">
      <w:pPr>
        <w:pStyle w:val="IGN"/>
        <w:numPr>
          <w:ilvl w:val="2"/>
          <w:numId w:val="2"/>
        </w:numPr>
        <w:spacing w:before="0" w:after="0" w:line="240" w:lineRule="auto"/>
        <w:ind w:left="0" w:firstLine="0"/>
        <w:jc w:val="both"/>
        <w:rPr>
          <w:rStyle w:val="eop"/>
          <w:b w:val="0"/>
          <w:bCs w:val="0"/>
        </w:rPr>
      </w:pPr>
      <w:r w:rsidRPr="00652C44">
        <w:rPr>
          <w:rStyle w:val="eop"/>
          <w:b w:val="0"/>
          <w:bCs w:val="0"/>
        </w:rPr>
        <w:t xml:space="preserve">pažeidžia darbuotojų saugos ir sveikatos teisės aktų reikalavimus, Rangovas, Užsakovo reikalavimu, moka 100 Eur </w:t>
      </w:r>
      <w:r>
        <w:rPr>
          <w:rStyle w:val="eop"/>
          <w:b w:val="0"/>
          <w:bCs w:val="0"/>
        </w:rPr>
        <w:t xml:space="preserve">(vienas šimtas eurų) </w:t>
      </w:r>
      <w:r w:rsidRPr="00652C44">
        <w:rPr>
          <w:rStyle w:val="eop"/>
          <w:b w:val="0"/>
          <w:bCs w:val="0"/>
        </w:rPr>
        <w:t>baudą už kiekvieną atvejį, kuri pakartotinio pažeidimo atveju didėja po 50 Eur</w:t>
      </w:r>
      <w:r>
        <w:rPr>
          <w:rStyle w:val="eop"/>
          <w:b w:val="0"/>
          <w:bCs w:val="0"/>
        </w:rPr>
        <w:t xml:space="preserve"> (penkiasdešimt eurų)</w:t>
      </w:r>
      <w:r w:rsidRPr="00652C44">
        <w:rPr>
          <w:rStyle w:val="eop"/>
          <w:b w:val="0"/>
          <w:bCs w:val="0"/>
        </w:rPr>
        <w:t xml:space="preserve"> už kiekvieną tokį atvejį;</w:t>
      </w:r>
    </w:p>
    <w:p w14:paraId="062FD584" w14:textId="7E9AB1D8" w:rsidR="00652C44" w:rsidRPr="00652C44" w:rsidRDefault="00652C44" w:rsidP="00CF7F83">
      <w:pPr>
        <w:pStyle w:val="IGN"/>
        <w:numPr>
          <w:ilvl w:val="2"/>
          <w:numId w:val="2"/>
        </w:numPr>
        <w:spacing w:before="0" w:after="0" w:line="240" w:lineRule="auto"/>
        <w:ind w:left="0" w:firstLine="0"/>
        <w:jc w:val="both"/>
        <w:rPr>
          <w:rStyle w:val="eop"/>
          <w:b w:val="0"/>
          <w:bCs w:val="0"/>
        </w:rPr>
      </w:pPr>
      <w:r w:rsidRPr="00652C44">
        <w:rPr>
          <w:rStyle w:val="eop"/>
          <w:b w:val="0"/>
          <w:bCs w:val="0"/>
        </w:rPr>
        <w:t>pažeidžia darbuotojų saugos ir sveikatos teisės aktų reikalavimus vykdydamas padidintos rizikos darbus</w:t>
      </w:r>
      <w:r w:rsidR="0065656E">
        <w:rPr>
          <w:rStyle w:val="eop"/>
          <w:b w:val="0"/>
          <w:bCs w:val="0"/>
        </w:rPr>
        <w:t xml:space="preserve"> (tokie kaip darbas aukštyje, darbas esant įtampai, darbas su cheminėmis medžiagomis)</w:t>
      </w:r>
      <w:r w:rsidRPr="00652C44">
        <w:rPr>
          <w:rStyle w:val="eop"/>
          <w:b w:val="0"/>
          <w:bCs w:val="0"/>
        </w:rPr>
        <w:t>, Rangovas, Užsakovo reikalavimu, moka 500 Eur</w:t>
      </w:r>
      <w:r w:rsidR="007B3076">
        <w:rPr>
          <w:rStyle w:val="eop"/>
          <w:b w:val="0"/>
          <w:bCs w:val="0"/>
        </w:rPr>
        <w:t xml:space="preserve"> (penki šimtai eurų)</w:t>
      </w:r>
      <w:r w:rsidRPr="00652C44">
        <w:rPr>
          <w:rStyle w:val="eop"/>
          <w:b w:val="0"/>
          <w:bCs w:val="0"/>
        </w:rPr>
        <w:t xml:space="preserve"> baudą už kiekvieną atvejį;</w:t>
      </w:r>
    </w:p>
    <w:p w14:paraId="741EDD7A" w14:textId="2EC8B419" w:rsidR="00652C44" w:rsidRPr="00652C44" w:rsidRDefault="00652C44" w:rsidP="00CF7F83">
      <w:pPr>
        <w:pStyle w:val="IGN"/>
        <w:numPr>
          <w:ilvl w:val="2"/>
          <w:numId w:val="2"/>
        </w:numPr>
        <w:spacing w:before="0" w:after="0" w:line="240" w:lineRule="auto"/>
        <w:ind w:left="0" w:firstLine="0"/>
        <w:jc w:val="both"/>
        <w:rPr>
          <w:rStyle w:val="eop"/>
          <w:b w:val="0"/>
          <w:bCs w:val="0"/>
        </w:rPr>
      </w:pPr>
      <w:r w:rsidRPr="00652C44">
        <w:rPr>
          <w:rStyle w:val="eop"/>
          <w:b w:val="0"/>
          <w:bCs w:val="0"/>
        </w:rPr>
        <w:t>neužtikrina, kad Darbų vykdymo vietoje nebūtų neblaivių ar apsvaigusių nuo psichoaktyvių medžiagų asmenų, už kuriuos jis atsako, Rangovas, Užsakovo reikalavimu, moka 1500 Eur</w:t>
      </w:r>
      <w:r w:rsidR="0094430F">
        <w:rPr>
          <w:rStyle w:val="eop"/>
          <w:b w:val="0"/>
          <w:bCs w:val="0"/>
        </w:rPr>
        <w:t xml:space="preserve"> (vienas tūkstantis penki šimtai eurų)</w:t>
      </w:r>
      <w:r w:rsidRPr="00652C44">
        <w:rPr>
          <w:rStyle w:val="eop"/>
          <w:b w:val="0"/>
          <w:bCs w:val="0"/>
        </w:rPr>
        <w:t xml:space="preserve"> baudą už kiekvieną darbuotoją</w:t>
      </w:r>
      <w:r w:rsidR="0094430F">
        <w:rPr>
          <w:rStyle w:val="eop"/>
          <w:b w:val="0"/>
          <w:bCs w:val="0"/>
        </w:rPr>
        <w:t>, kuris įvykdė tokį pažeidimą</w:t>
      </w:r>
      <w:r w:rsidRPr="00652C44">
        <w:rPr>
          <w:rStyle w:val="eop"/>
          <w:b w:val="0"/>
          <w:bCs w:val="0"/>
        </w:rPr>
        <w:t>;</w:t>
      </w:r>
    </w:p>
    <w:p w14:paraId="5F2377D2" w14:textId="3428F4E4" w:rsidR="00652C44" w:rsidRPr="00652C44" w:rsidRDefault="00652C44" w:rsidP="00CF7F83">
      <w:pPr>
        <w:pStyle w:val="IGN"/>
        <w:numPr>
          <w:ilvl w:val="2"/>
          <w:numId w:val="2"/>
        </w:numPr>
        <w:spacing w:before="0" w:after="0" w:line="240" w:lineRule="auto"/>
        <w:ind w:left="0" w:firstLine="0"/>
        <w:jc w:val="both"/>
        <w:rPr>
          <w:rStyle w:val="eop"/>
          <w:b w:val="0"/>
          <w:bCs w:val="0"/>
        </w:rPr>
      </w:pPr>
      <w:r w:rsidRPr="00652C44">
        <w:rPr>
          <w:rStyle w:val="eop"/>
          <w:b w:val="0"/>
          <w:bCs w:val="0"/>
        </w:rPr>
        <w:t xml:space="preserve">pažeidžia Sutarties BD </w:t>
      </w:r>
      <w:r w:rsidR="00C720A6">
        <w:rPr>
          <w:rStyle w:val="eop"/>
          <w:b w:val="0"/>
          <w:bCs w:val="0"/>
        </w:rPr>
        <w:t>5.3.1.8</w:t>
      </w:r>
      <w:r w:rsidR="00C720A6" w:rsidRPr="00652C44">
        <w:rPr>
          <w:rStyle w:val="eop"/>
          <w:b w:val="0"/>
          <w:bCs w:val="0"/>
        </w:rPr>
        <w:t>.</w:t>
      </w:r>
      <w:r w:rsidR="00C720A6">
        <w:rPr>
          <w:rStyle w:val="eop"/>
          <w:b w:val="0"/>
          <w:bCs w:val="0"/>
        </w:rPr>
        <w:t xml:space="preserve"> </w:t>
      </w:r>
      <w:r w:rsidRPr="00652C44">
        <w:rPr>
          <w:rStyle w:val="eop"/>
          <w:b w:val="0"/>
          <w:bCs w:val="0"/>
        </w:rPr>
        <w:t xml:space="preserve">punkto nustatytas pareigas ir dėl to įvyksta sunkus nelaimingas atsitikimas, Rangovas, Užsakovo reikalavimu, moka 1500 Eur </w:t>
      </w:r>
      <w:r w:rsidR="0094430F" w:rsidRPr="0094430F">
        <w:rPr>
          <w:rStyle w:val="eop"/>
          <w:b w:val="0"/>
          <w:bCs w:val="0"/>
        </w:rPr>
        <w:t xml:space="preserve">(vienas tūkstantis penki šimtai eurų) </w:t>
      </w:r>
      <w:r w:rsidRPr="00652C44">
        <w:rPr>
          <w:rStyle w:val="eop"/>
          <w:b w:val="0"/>
          <w:bCs w:val="0"/>
        </w:rPr>
        <w:t>baudą už kiekvieną atvejį;</w:t>
      </w:r>
    </w:p>
    <w:p w14:paraId="6EB89FB5" w14:textId="29AB7F46" w:rsidR="00652C44" w:rsidRPr="00652C44" w:rsidRDefault="00652C44" w:rsidP="00CF7F83">
      <w:pPr>
        <w:pStyle w:val="IGN"/>
        <w:numPr>
          <w:ilvl w:val="2"/>
          <w:numId w:val="6"/>
        </w:numPr>
        <w:spacing w:before="0" w:after="0" w:line="240" w:lineRule="auto"/>
        <w:ind w:left="0" w:firstLine="0"/>
        <w:jc w:val="both"/>
        <w:rPr>
          <w:rStyle w:val="eop"/>
          <w:b w:val="0"/>
          <w:bCs w:val="0"/>
        </w:rPr>
      </w:pPr>
      <w:r w:rsidRPr="00652C44">
        <w:rPr>
          <w:rStyle w:val="eop"/>
          <w:b w:val="0"/>
          <w:bCs w:val="0"/>
        </w:rPr>
        <w:t xml:space="preserve">pažeidžia Sutarties BD </w:t>
      </w:r>
      <w:r w:rsidR="00106985">
        <w:rPr>
          <w:rStyle w:val="eop"/>
          <w:b w:val="0"/>
          <w:bCs w:val="0"/>
        </w:rPr>
        <w:t>5.3.1.8</w:t>
      </w:r>
      <w:r w:rsidRPr="00652C44">
        <w:rPr>
          <w:rStyle w:val="eop"/>
          <w:b w:val="0"/>
          <w:bCs w:val="0"/>
        </w:rPr>
        <w:t>. punkto nustatytas pareigas ir dėl to žūsta žmogus, Rangovas, Užsakovo reikalavimu, moka 3000 Eur</w:t>
      </w:r>
      <w:r w:rsidR="002247E4">
        <w:rPr>
          <w:rStyle w:val="eop"/>
          <w:b w:val="0"/>
          <w:bCs w:val="0"/>
        </w:rPr>
        <w:t xml:space="preserve"> (trys tūkstančiai eurų)</w:t>
      </w:r>
      <w:r w:rsidRPr="00652C44">
        <w:rPr>
          <w:rStyle w:val="eop"/>
          <w:b w:val="0"/>
          <w:bCs w:val="0"/>
        </w:rPr>
        <w:t xml:space="preserve"> baudą už kiekvieną atvejį;</w:t>
      </w:r>
    </w:p>
    <w:p w14:paraId="3BD3DC97" w14:textId="4447B74F" w:rsidR="00652C44" w:rsidRPr="00652C44" w:rsidRDefault="00652C44" w:rsidP="00CF7F83">
      <w:pPr>
        <w:pStyle w:val="IGN"/>
        <w:numPr>
          <w:ilvl w:val="2"/>
          <w:numId w:val="6"/>
        </w:numPr>
        <w:spacing w:before="0" w:after="0" w:line="240" w:lineRule="auto"/>
        <w:ind w:left="0" w:firstLine="0"/>
        <w:jc w:val="both"/>
        <w:rPr>
          <w:rStyle w:val="eop"/>
          <w:b w:val="0"/>
          <w:bCs w:val="0"/>
        </w:rPr>
      </w:pPr>
      <w:r w:rsidRPr="00652C44">
        <w:rPr>
          <w:rStyle w:val="eop"/>
          <w:b w:val="0"/>
          <w:bCs w:val="0"/>
        </w:rPr>
        <w:t xml:space="preserve">pažeidžia gaisrinės saugos reikalavimus, Rangovas, Užsakovo reikalavimu, moka 300 Eur </w:t>
      </w:r>
      <w:r w:rsidR="00D011BB">
        <w:rPr>
          <w:rStyle w:val="eop"/>
          <w:b w:val="0"/>
          <w:bCs w:val="0"/>
        </w:rPr>
        <w:t xml:space="preserve">(trys šimtai eurų) </w:t>
      </w:r>
      <w:r w:rsidRPr="00652C44">
        <w:rPr>
          <w:rStyle w:val="eop"/>
          <w:b w:val="0"/>
          <w:bCs w:val="0"/>
        </w:rPr>
        <w:t>baudą už kiekvieną atvejį;</w:t>
      </w:r>
    </w:p>
    <w:p w14:paraId="49C24DD1" w14:textId="0EAB5DC1" w:rsidR="00652C44" w:rsidRPr="00652C44" w:rsidRDefault="00652C44" w:rsidP="00CF7F83">
      <w:pPr>
        <w:pStyle w:val="IGN"/>
        <w:numPr>
          <w:ilvl w:val="2"/>
          <w:numId w:val="6"/>
        </w:numPr>
        <w:spacing w:before="0" w:after="0" w:line="240" w:lineRule="auto"/>
        <w:ind w:left="0" w:firstLine="0"/>
        <w:jc w:val="both"/>
        <w:rPr>
          <w:rStyle w:val="eop"/>
          <w:b w:val="0"/>
          <w:bCs w:val="0"/>
        </w:rPr>
      </w:pPr>
      <w:r w:rsidRPr="00652C44">
        <w:rPr>
          <w:rStyle w:val="eop"/>
          <w:b w:val="0"/>
          <w:bCs w:val="0"/>
        </w:rPr>
        <w:t xml:space="preserve">pažeidžia aplinkosaugos reikalavimus, Rangovas, Užsakovo reikalavimu, moka 500 Eur </w:t>
      </w:r>
      <w:r w:rsidR="00D011BB">
        <w:rPr>
          <w:rStyle w:val="eop"/>
          <w:b w:val="0"/>
          <w:bCs w:val="0"/>
        </w:rPr>
        <w:t xml:space="preserve">(penki šimtai eurų) </w:t>
      </w:r>
      <w:r w:rsidRPr="00652C44">
        <w:rPr>
          <w:rStyle w:val="eop"/>
          <w:b w:val="0"/>
          <w:bCs w:val="0"/>
        </w:rPr>
        <w:t>baudą už kiekvieną atvejį;</w:t>
      </w:r>
    </w:p>
    <w:p w14:paraId="3E303746" w14:textId="587F52D2" w:rsidR="00652C44" w:rsidRPr="00652C44" w:rsidRDefault="00652C44" w:rsidP="00CF7F83">
      <w:pPr>
        <w:pStyle w:val="IGN"/>
        <w:numPr>
          <w:ilvl w:val="2"/>
          <w:numId w:val="6"/>
        </w:numPr>
        <w:spacing w:before="0" w:after="0" w:line="240" w:lineRule="auto"/>
        <w:ind w:left="0" w:firstLine="0"/>
        <w:jc w:val="both"/>
        <w:rPr>
          <w:rStyle w:val="eop"/>
          <w:b w:val="0"/>
          <w:bCs w:val="0"/>
        </w:rPr>
      </w:pPr>
      <w:r w:rsidRPr="00652C44">
        <w:rPr>
          <w:rStyle w:val="eop"/>
          <w:b w:val="0"/>
          <w:bCs w:val="0"/>
        </w:rPr>
        <w:t xml:space="preserve">neužtikrina, kad Darbus vykdytų asmenys, turintys reikiamą kvalifikaciją ir (ar) turintys tam teisę, Rangovas, Užsakovo reikalavimu, moka 500 Eur </w:t>
      </w:r>
      <w:r w:rsidR="00D011BB" w:rsidRPr="00D011BB">
        <w:rPr>
          <w:rStyle w:val="eop"/>
          <w:b w:val="0"/>
          <w:bCs w:val="0"/>
        </w:rPr>
        <w:t xml:space="preserve">(penki šimtai eurų) </w:t>
      </w:r>
      <w:r w:rsidRPr="00652C44">
        <w:rPr>
          <w:rStyle w:val="eop"/>
          <w:b w:val="0"/>
          <w:bCs w:val="0"/>
        </w:rPr>
        <w:t>baudą už kiekvieną atvejį;</w:t>
      </w:r>
    </w:p>
    <w:p w14:paraId="5AC544EE" w14:textId="782613CE" w:rsidR="00652C44" w:rsidRPr="00652C44" w:rsidRDefault="00652C44" w:rsidP="00CF7F83">
      <w:pPr>
        <w:pStyle w:val="IGN"/>
        <w:numPr>
          <w:ilvl w:val="2"/>
          <w:numId w:val="6"/>
        </w:numPr>
        <w:spacing w:before="0" w:after="0" w:line="240" w:lineRule="auto"/>
        <w:ind w:left="0" w:firstLine="0"/>
        <w:jc w:val="both"/>
        <w:rPr>
          <w:rStyle w:val="eop"/>
          <w:b w:val="0"/>
          <w:bCs w:val="0"/>
        </w:rPr>
      </w:pPr>
      <w:r w:rsidRPr="00652C44">
        <w:rPr>
          <w:rStyle w:val="eop"/>
          <w:b w:val="0"/>
          <w:bCs w:val="0"/>
        </w:rPr>
        <w:lastRenderedPageBreak/>
        <w:t xml:space="preserve">pažeidžia atliekų apskaitos ir tvarkymo Darbų vykdymo vietoje reikalavimus, Rangovas, Užsakovo reikalavimu, moka 500 Eur </w:t>
      </w:r>
      <w:r w:rsidR="00D011BB" w:rsidRPr="00D011BB">
        <w:rPr>
          <w:rStyle w:val="eop"/>
          <w:b w:val="0"/>
          <w:bCs w:val="0"/>
        </w:rPr>
        <w:t xml:space="preserve">(penki šimtai eurų) </w:t>
      </w:r>
      <w:r w:rsidRPr="00652C44">
        <w:rPr>
          <w:rStyle w:val="eop"/>
          <w:b w:val="0"/>
          <w:bCs w:val="0"/>
        </w:rPr>
        <w:t>baudą už kiekvieną nustatytą pažeidimo atvejį;</w:t>
      </w:r>
    </w:p>
    <w:p w14:paraId="5CF249C2" w14:textId="2A5E969F" w:rsidR="00652C44" w:rsidRPr="00652C44" w:rsidRDefault="00652C44" w:rsidP="00CF7F83">
      <w:pPr>
        <w:pStyle w:val="IGN"/>
        <w:numPr>
          <w:ilvl w:val="2"/>
          <w:numId w:val="6"/>
        </w:numPr>
        <w:spacing w:before="0" w:after="0" w:line="240" w:lineRule="auto"/>
        <w:ind w:left="0" w:firstLine="0"/>
        <w:jc w:val="both"/>
        <w:rPr>
          <w:rStyle w:val="eop"/>
          <w:b w:val="0"/>
          <w:bCs w:val="0"/>
        </w:rPr>
      </w:pPr>
      <w:r w:rsidRPr="00652C44">
        <w:rPr>
          <w:rStyle w:val="eop"/>
          <w:b w:val="0"/>
          <w:bCs w:val="0"/>
        </w:rPr>
        <w:t xml:space="preserve">pažeidžia Sutarties BD </w:t>
      </w:r>
      <w:r w:rsidR="008949E9">
        <w:rPr>
          <w:rStyle w:val="eop"/>
          <w:b w:val="0"/>
          <w:bCs w:val="0"/>
        </w:rPr>
        <w:t>5.3.</w:t>
      </w:r>
      <w:r w:rsidR="001441A6">
        <w:rPr>
          <w:rStyle w:val="eop"/>
          <w:b w:val="0"/>
          <w:bCs w:val="0"/>
        </w:rPr>
        <w:t>1.9</w:t>
      </w:r>
      <w:r w:rsidRPr="00652C44">
        <w:rPr>
          <w:rStyle w:val="eop"/>
          <w:b w:val="0"/>
          <w:bCs w:val="0"/>
        </w:rPr>
        <w:t xml:space="preserve">. punktą arba numatytus terminus ir laiku nepraneša Užsakovui apie darbuotojų saugos ar aplinkosaugos incidentus, Rangovas, Užsakovo reikalavimu, moka 100 Eur </w:t>
      </w:r>
      <w:r w:rsidR="00B04A6E">
        <w:rPr>
          <w:rStyle w:val="eop"/>
          <w:b w:val="0"/>
          <w:bCs w:val="0"/>
        </w:rPr>
        <w:t xml:space="preserve">(vienas šimtas eurų) </w:t>
      </w:r>
      <w:r w:rsidRPr="00652C44">
        <w:rPr>
          <w:rStyle w:val="eop"/>
          <w:b w:val="0"/>
          <w:bCs w:val="0"/>
        </w:rPr>
        <w:t xml:space="preserve">baudą už kiekvieną atvejį. Tais atvejais, jei Rangovas iš viso nepranešė Užsakovui apie saugos incidentą, įvykusio nelaimingo atsitikimo faktą, Rangovas, Užsakovo reikalavimu, moka 500 Eur </w:t>
      </w:r>
      <w:r w:rsidR="00D011BB" w:rsidRPr="00D011BB">
        <w:rPr>
          <w:rStyle w:val="eop"/>
          <w:b w:val="0"/>
          <w:bCs w:val="0"/>
        </w:rPr>
        <w:t xml:space="preserve">(penki šimtai eurų) </w:t>
      </w:r>
      <w:r w:rsidRPr="00652C44">
        <w:rPr>
          <w:rStyle w:val="eop"/>
          <w:b w:val="0"/>
          <w:bCs w:val="0"/>
        </w:rPr>
        <w:t>baudą už kiekvieną atvejį.</w:t>
      </w:r>
    </w:p>
    <w:p w14:paraId="56047583" w14:textId="21C136F6" w:rsidR="00652C44" w:rsidRPr="00652C44" w:rsidRDefault="00652C44" w:rsidP="00CF7F83">
      <w:pPr>
        <w:pStyle w:val="IGN"/>
        <w:numPr>
          <w:ilvl w:val="2"/>
          <w:numId w:val="6"/>
        </w:numPr>
        <w:spacing w:before="0" w:after="0" w:line="240" w:lineRule="auto"/>
        <w:ind w:left="0" w:firstLine="0"/>
        <w:jc w:val="both"/>
        <w:rPr>
          <w:rStyle w:val="eop"/>
          <w:b w:val="0"/>
          <w:bCs w:val="0"/>
        </w:rPr>
      </w:pPr>
      <w:r w:rsidRPr="00652C44">
        <w:rPr>
          <w:rStyle w:val="eop"/>
          <w:b w:val="0"/>
          <w:bCs w:val="0"/>
        </w:rPr>
        <w:t>Sutartyje nustatytas baudos dydis yra taikomas už kiekvieną pažeidimo atvejį. Nepriklausomai nuo padaryto pažeidimo ar jų kiekio, baudų dydis sumuojasi.</w:t>
      </w:r>
    </w:p>
    <w:p w14:paraId="578E1233" w14:textId="2F6C581E" w:rsidR="00652C44" w:rsidRPr="002247E4" w:rsidRDefault="00652C44" w:rsidP="00CF7F83">
      <w:pPr>
        <w:pStyle w:val="IGN"/>
        <w:numPr>
          <w:ilvl w:val="1"/>
          <w:numId w:val="2"/>
        </w:numPr>
        <w:spacing w:before="0" w:after="0" w:line="240" w:lineRule="auto"/>
        <w:ind w:left="0" w:firstLine="0"/>
        <w:jc w:val="both"/>
        <w:rPr>
          <w:rStyle w:val="eop"/>
          <w:b w:val="0"/>
          <w:bCs w:val="0"/>
        </w:rPr>
      </w:pPr>
      <w:r w:rsidRPr="00652C44">
        <w:rPr>
          <w:rStyle w:val="eop"/>
          <w:b w:val="0"/>
          <w:bCs w:val="0"/>
        </w:rPr>
        <w:t>Užsakovui pareiškus reikalavimą atlyginti patirtus nuostolius, pagal Sutartį Rangovo sumokėtos netesybos įskaitomos į nuostolių atlyginimą. Netesybų sumokėjimas neatleidžia nuo Darbų atlikimo ar Darbų kokybės trūkumų ištaisymo. Ši taisyklė taikoma ir tada, kai vėlavimo priežastis yra trūkumų, nustatytų jau atliktuose Darbuose, taisymas.</w:t>
      </w:r>
    </w:p>
    <w:p w14:paraId="22A93DA4" w14:textId="77777777" w:rsidR="00EF04BD" w:rsidRPr="00EF04BD" w:rsidRDefault="00596B13" w:rsidP="00CF7F83">
      <w:pPr>
        <w:pStyle w:val="IGN"/>
        <w:numPr>
          <w:ilvl w:val="1"/>
          <w:numId w:val="2"/>
        </w:numPr>
        <w:spacing w:before="0" w:after="0" w:line="240" w:lineRule="auto"/>
        <w:ind w:left="0" w:firstLine="0"/>
        <w:jc w:val="both"/>
        <w:rPr>
          <w:rStyle w:val="eop"/>
          <w:b w:val="0"/>
          <w:bCs w:val="0"/>
        </w:rPr>
      </w:pPr>
      <w:r w:rsidRPr="00EF04BD">
        <w:rPr>
          <w:rStyle w:val="normaltextrun"/>
          <w:b w:val="0"/>
          <w:bCs w:val="0"/>
        </w:rPr>
        <w:t>Šalys susitaria, kad netesybų (baudų, delspinigių), nustatytų šioje Sutartyje, sumokėjimas yra vertinamas kaip Šalių patirtų minimalių nuostolių, kurių dydžio nereikia įrodinėti, atlyginimas. Jeigu Šalių patirti nuostoliai viršija sumokėtas netesybas, kaltoji Šalis privalo sumokėti patirtų nuostolių ir sumokėtų netesybų skirtumą. Taip pat Šalys susitaria, kad delspinigių sumokėjimas nukentėjusios Šalies reikalavimu neatleidžia kitos Šalies nuo prievolių pagal šią Sutartį tinkamo vykdymo.</w:t>
      </w:r>
      <w:r w:rsidRPr="00EF04BD">
        <w:rPr>
          <w:rStyle w:val="eop"/>
          <w:b w:val="0"/>
          <w:bCs w:val="0"/>
        </w:rPr>
        <w:t> </w:t>
      </w:r>
    </w:p>
    <w:p w14:paraId="12FBC443" w14:textId="7D9E7DD2" w:rsidR="00596B13" w:rsidRDefault="00596B13" w:rsidP="00CF7F83">
      <w:pPr>
        <w:pStyle w:val="IGN"/>
        <w:numPr>
          <w:ilvl w:val="1"/>
          <w:numId w:val="2"/>
        </w:numPr>
        <w:spacing w:before="0" w:after="0" w:line="240" w:lineRule="auto"/>
        <w:ind w:left="0" w:firstLine="0"/>
        <w:jc w:val="both"/>
        <w:rPr>
          <w:rStyle w:val="normaltextrun"/>
          <w:b w:val="0"/>
          <w:bCs w:val="0"/>
        </w:rPr>
      </w:pPr>
      <w:r w:rsidRPr="00EF04BD">
        <w:rPr>
          <w:rStyle w:val="normaltextrun"/>
          <w:b w:val="0"/>
          <w:bCs w:val="0"/>
        </w:rPr>
        <w:t>Užsakovas neatlygina ir Rangovas pats savo sąskaita sumoka visas baudas ir kitas nuobaudas, skirtas Rangovui, jo darbuotojams, atstovams ar subrangovams už Įstatymų nesilaikymą. Jeigu kurios nors kompetentingos institucijos arba teismo sprendimu Užsakovui tenka mokėti baudas, nuobaudas ar teismines išlaidas dėl Rangovo, jo darbuotojų, atstovų ar subrangovų padarytų Įstatymų ar šios Sutarties pažeidimų, taip pat jeigu dėl šios priežasties Kompetentingos institucijos ar teismo sprendimu yra uždelsiamas ar sustabdomas Darbų atlikimas, Rangovas privalo atlyginti Užsakovui dėl šių priežasčių patirtus visus nuostolius, įskaitant bylinėjimosi išlaidas.</w:t>
      </w:r>
      <w:r w:rsidR="008E516F">
        <w:rPr>
          <w:rStyle w:val="normaltextrun"/>
          <w:b w:val="0"/>
          <w:bCs w:val="0"/>
        </w:rPr>
        <w:t xml:space="preserve"> </w:t>
      </w:r>
    </w:p>
    <w:p w14:paraId="34B771AC" w14:textId="77777777" w:rsidR="008A3A7C" w:rsidRPr="00EF04BD" w:rsidRDefault="008A3A7C" w:rsidP="00AB319A">
      <w:pPr>
        <w:pStyle w:val="IGN"/>
        <w:numPr>
          <w:ilvl w:val="0"/>
          <w:numId w:val="0"/>
        </w:numPr>
        <w:spacing w:before="0" w:after="0" w:line="240" w:lineRule="auto"/>
        <w:jc w:val="both"/>
        <w:rPr>
          <w:rStyle w:val="eop"/>
          <w:b w:val="0"/>
          <w:bCs w:val="0"/>
        </w:rPr>
      </w:pPr>
    </w:p>
    <w:p w14:paraId="30186C34" w14:textId="77777777" w:rsidR="00EF04BD" w:rsidRPr="00EF04BD" w:rsidRDefault="00EF04BD" w:rsidP="00CF7F83">
      <w:pPr>
        <w:pStyle w:val="IGN"/>
        <w:numPr>
          <w:ilvl w:val="0"/>
          <w:numId w:val="0"/>
        </w:numPr>
        <w:spacing w:before="0" w:after="0" w:line="240" w:lineRule="auto"/>
        <w:jc w:val="both"/>
        <w:rPr>
          <w:b w:val="0"/>
          <w:bCs w:val="0"/>
        </w:rPr>
      </w:pPr>
    </w:p>
    <w:p w14:paraId="31BE2F28" w14:textId="44EADB93" w:rsidR="003C65B0" w:rsidRDefault="009E766B" w:rsidP="00CF7F83">
      <w:pPr>
        <w:pStyle w:val="IGN"/>
        <w:spacing w:before="0" w:after="0" w:line="240" w:lineRule="auto"/>
        <w:ind w:left="0" w:firstLine="0"/>
        <w:contextualSpacing w:val="0"/>
        <w:rPr>
          <w:color w:val="1C397B"/>
        </w:rPr>
      </w:pPr>
      <w:r w:rsidRPr="00124750">
        <w:rPr>
          <w:color w:val="1C397B"/>
        </w:rPr>
        <w:t>SUTARTIES GALIOJIMAS</w:t>
      </w:r>
      <w:r w:rsidR="006F452E" w:rsidRPr="00124750">
        <w:rPr>
          <w:color w:val="1C397B"/>
        </w:rPr>
        <w:t>,</w:t>
      </w:r>
      <w:r w:rsidRPr="00124750">
        <w:rPr>
          <w:color w:val="1C397B"/>
        </w:rPr>
        <w:t xml:space="preserve"> KEITIMAS IR NUTRAUKIMAS</w:t>
      </w:r>
    </w:p>
    <w:p w14:paraId="6F6D8510" w14:textId="77777777" w:rsidR="00CF7F83" w:rsidRPr="00124750" w:rsidRDefault="00CF7F83" w:rsidP="00CF7F83">
      <w:pPr>
        <w:pStyle w:val="IGN"/>
        <w:numPr>
          <w:ilvl w:val="0"/>
          <w:numId w:val="0"/>
        </w:numPr>
        <w:spacing w:before="0" w:after="0" w:line="240" w:lineRule="auto"/>
        <w:contextualSpacing w:val="0"/>
        <w:jc w:val="both"/>
        <w:rPr>
          <w:color w:val="1C397B"/>
        </w:rPr>
      </w:pPr>
    </w:p>
    <w:p w14:paraId="3487FBFC" w14:textId="444DDEDE" w:rsidR="002C5496" w:rsidRPr="00D26F85" w:rsidRDefault="007000BC" w:rsidP="00CF7F83">
      <w:pPr>
        <w:pStyle w:val="paragraph"/>
        <w:numPr>
          <w:ilvl w:val="1"/>
          <w:numId w:val="1"/>
        </w:numPr>
        <w:spacing w:before="0" w:beforeAutospacing="0" w:after="0" w:afterAutospacing="0"/>
        <w:ind w:left="0" w:firstLine="0"/>
        <w:jc w:val="both"/>
        <w:textAlignment w:val="baseline"/>
        <w:rPr>
          <w:rFonts w:ascii="Arial" w:hAnsi="Arial" w:cs="Arial"/>
          <w:sz w:val="22"/>
          <w:szCs w:val="22"/>
        </w:rPr>
      </w:pPr>
      <w:r w:rsidRPr="00D26F85">
        <w:rPr>
          <w:rStyle w:val="normaltextrun"/>
          <w:rFonts w:ascii="Arial" w:hAnsi="Arial" w:cs="Arial"/>
          <w:sz w:val="22"/>
          <w:szCs w:val="22"/>
        </w:rPr>
        <w:t>Sutartis galioja nuo jos pasirašymo dienos ir galioja 1</w:t>
      </w:r>
      <w:r w:rsidR="00EB0C49">
        <w:rPr>
          <w:rStyle w:val="normaltextrun"/>
          <w:rFonts w:ascii="Arial" w:hAnsi="Arial" w:cs="Arial"/>
          <w:sz w:val="22"/>
          <w:szCs w:val="22"/>
        </w:rPr>
        <w:t xml:space="preserve"> (vienerius)</w:t>
      </w:r>
      <w:r w:rsidRPr="00D26F85">
        <w:rPr>
          <w:rStyle w:val="normaltextrun"/>
          <w:rFonts w:ascii="Arial" w:hAnsi="Arial" w:cs="Arial"/>
          <w:sz w:val="22"/>
          <w:szCs w:val="22"/>
        </w:rPr>
        <w:t xml:space="preserve"> metus, bet ne ilgiau nei visų sumokėtų Darbų kainų suma viršija Sutarties kainą. Sutartis automatiškai yra pratęsiama papildomai 1 metų laikotarpiui, jei Sutarties Šalys raštu nepraneša apie Sutarties nutraukimą likus ne mažiau nei 30 </w:t>
      </w:r>
      <w:r w:rsidR="00FD7621">
        <w:rPr>
          <w:rStyle w:val="normaltextrun"/>
          <w:rFonts w:ascii="Arial" w:hAnsi="Arial" w:cs="Arial"/>
          <w:sz w:val="22"/>
          <w:szCs w:val="22"/>
        </w:rPr>
        <w:t xml:space="preserve">(trisdešimt) </w:t>
      </w:r>
      <w:r w:rsidRPr="00D26F85">
        <w:rPr>
          <w:rStyle w:val="normaltextrun"/>
          <w:rFonts w:ascii="Arial" w:hAnsi="Arial" w:cs="Arial"/>
          <w:sz w:val="22"/>
          <w:szCs w:val="22"/>
        </w:rPr>
        <w:t>dienų iki Sutarties galiojimo pabaigos, arba kol Darbų kainų suma pasieks Sutarties kainą.</w:t>
      </w:r>
      <w:r w:rsidR="008E516F">
        <w:rPr>
          <w:rStyle w:val="normaltextrun"/>
          <w:rFonts w:ascii="Arial" w:hAnsi="Arial" w:cs="Arial"/>
          <w:sz w:val="22"/>
          <w:szCs w:val="22"/>
        </w:rPr>
        <w:t xml:space="preserve"> </w:t>
      </w:r>
      <w:r w:rsidRPr="00D26F85">
        <w:rPr>
          <w:rStyle w:val="eop"/>
          <w:rFonts w:ascii="Arial" w:hAnsi="Arial" w:cs="Arial"/>
          <w:sz w:val="22"/>
          <w:szCs w:val="22"/>
        </w:rPr>
        <w:t> </w:t>
      </w:r>
    </w:p>
    <w:p w14:paraId="7D750ECF" w14:textId="77777777" w:rsidR="002C5496" w:rsidRPr="00D26F85" w:rsidRDefault="007000BC" w:rsidP="00CF7F83">
      <w:pPr>
        <w:pStyle w:val="paragraph"/>
        <w:numPr>
          <w:ilvl w:val="1"/>
          <w:numId w:val="1"/>
        </w:numPr>
        <w:spacing w:before="0" w:beforeAutospacing="0" w:after="0" w:afterAutospacing="0"/>
        <w:ind w:left="0" w:firstLine="0"/>
        <w:jc w:val="both"/>
        <w:textAlignment w:val="baseline"/>
        <w:rPr>
          <w:rStyle w:val="eop"/>
          <w:rFonts w:ascii="Arial" w:hAnsi="Arial" w:cs="Arial"/>
          <w:sz w:val="22"/>
          <w:szCs w:val="22"/>
        </w:rPr>
      </w:pPr>
      <w:r w:rsidRPr="00D26F85">
        <w:rPr>
          <w:rStyle w:val="normaltextrun"/>
          <w:rFonts w:ascii="Arial" w:hAnsi="Arial" w:cs="Arial"/>
          <w:sz w:val="22"/>
          <w:szCs w:val="22"/>
        </w:rPr>
        <w:t>Šioje Sutartyje įtvirtinti konfidencialumo, garantiniai, nuostolių atlyginimo ir kiti panašaus pobūdžio įsipareigojimai lieka galioti ir po šioje Sutartyje nurodytais pagrindais Sutarties galiojimo pabaigos.</w:t>
      </w:r>
    </w:p>
    <w:p w14:paraId="70D0AA9E" w14:textId="77777777" w:rsidR="002C5496" w:rsidRPr="00D26F85" w:rsidRDefault="007000BC" w:rsidP="00CF7F83">
      <w:pPr>
        <w:pStyle w:val="paragraph"/>
        <w:numPr>
          <w:ilvl w:val="1"/>
          <w:numId w:val="1"/>
        </w:numPr>
        <w:spacing w:before="0" w:beforeAutospacing="0" w:after="0" w:afterAutospacing="0"/>
        <w:ind w:left="0" w:firstLine="0"/>
        <w:jc w:val="both"/>
        <w:textAlignment w:val="baseline"/>
        <w:rPr>
          <w:rStyle w:val="eop"/>
          <w:rFonts w:ascii="Arial" w:hAnsi="Arial" w:cs="Arial"/>
          <w:sz w:val="22"/>
          <w:szCs w:val="22"/>
        </w:rPr>
      </w:pPr>
      <w:r w:rsidRPr="00D26F85">
        <w:rPr>
          <w:rStyle w:val="normaltextrun"/>
          <w:rFonts w:ascii="Arial" w:hAnsi="Arial" w:cs="Arial"/>
          <w:sz w:val="22"/>
          <w:szCs w:val="22"/>
        </w:rPr>
        <w:t>Sutartis keičiama ir pildoma tik rašytiniu Šalių pasirašytu susitarimu. Kiekvienas toks susitarimas nuo jo tinkamo sudarymo dienos tampa neatskiriama šios Sutarties dalimi. Susitarimas dėl Sutarties pakeitimo ar papildymo, sudarytas nesilaikant nustatytų reikalavimų, laikomas nesudarytu.</w:t>
      </w:r>
      <w:r w:rsidRPr="00D26F85">
        <w:rPr>
          <w:rStyle w:val="eop"/>
          <w:rFonts w:ascii="Arial" w:hAnsi="Arial" w:cs="Arial"/>
          <w:sz w:val="22"/>
          <w:szCs w:val="22"/>
        </w:rPr>
        <w:t> </w:t>
      </w:r>
    </w:p>
    <w:p w14:paraId="44A86BA5" w14:textId="4C4D8F16" w:rsidR="00072C3E" w:rsidRPr="00D26F85" w:rsidRDefault="00072C3E" w:rsidP="00CF7F83">
      <w:pPr>
        <w:pStyle w:val="ListParagraph"/>
        <w:numPr>
          <w:ilvl w:val="1"/>
          <w:numId w:val="1"/>
        </w:numPr>
        <w:spacing w:after="0" w:line="240" w:lineRule="auto"/>
        <w:ind w:left="0" w:firstLine="0"/>
        <w:jc w:val="both"/>
        <w:rPr>
          <w:rFonts w:ascii="Arial" w:eastAsia="Times New Roman" w:hAnsi="Arial" w:cs="Arial"/>
          <w:lang w:eastAsia="lt-LT"/>
        </w:rPr>
      </w:pPr>
      <w:r w:rsidRPr="00D26F85">
        <w:rPr>
          <w:rFonts w:ascii="Arial" w:eastAsia="Times New Roman" w:hAnsi="Arial" w:cs="Arial"/>
          <w:lang w:eastAsia="lt-LT"/>
        </w:rPr>
        <w:t>Sutarties sąlygų keitimu nėra laikomi techninio pobūdžio pakeitimai (pavyzdžiui, rašymo apsirikimai ar aiškios aritmetinės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rašytinis pranešimas dėl techninio pobūdžio Sutarties pakeitimų pridedamas prie Sutarties ir laikomas neatskiriama jos dalimi.</w:t>
      </w:r>
    </w:p>
    <w:p w14:paraId="0BC920B5" w14:textId="77777777" w:rsidR="002C5496" w:rsidRPr="00D26F85" w:rsidRDefault="007000BC" w:rsidP="00CF7F83">
      <w:pPr>
        <w:pStyle w:val="paragraph"/>
        <w:numPr>
          <w:ilvl w:val="1"/>
          <w:numId w:val="1"/>
        </w:numPr>
        <w:spacing w:before="0" w:beforeAutospacing="0" w:after="0" w:afterAutospacing="0"/>
        <w:ind w:left="0" w:firstLine="0"/>
        <w:jc w:val="both"/>
        <w:textAlignment w:val="baseline"/>
        <w:rPr>
          <w:rFonts w:ascii="Arial" w:hAnsi="Arial" w:cs="Arial"/>
          <w:sz w:val="22"/>
          <w:szCs w:val="22"/>
        </w:rPr>
      </w:pPr>
      <w:r w:rsidRPr="00D26F85">
        <w:rPr>
          <w:rStyle w:val="normaltextrun"/>
          <w:rFonts w:ascii="Arial" w:hAnsi="Arial" w:cs="Arial"/>
          <w:sz w:val="22"/>
          <w:szCs w:val="22"/>
        </w:rPr>
        <w:t>Jeigu paaiškėtų, kad vienas ar keli nurodymai (nuostatos) yra būtini šiai Sutarčiai, tačiau nėra į ją įtraukti, Šalys įsipareigoja tokius nurodymus (nuostatas) ekonomiškai priimtiniausiu būdu įtraukti į šią Sutartį taip, kad labiausiai atitiktų šios Sutarties dalyką ir tikslus.</w:t>
      </w:r>
      <w:r w:rsidRPr="00D26F85">
        <w:rPr>
          <w:rStyle w:val="eop"/>
          <w:rFonts w:ascii="Arial" w:hAnsi="Arial" w:cs="Arial"/>
          <w:sz w:val="22"/>
          <w:szCs w:val="22"/>
        </w:rPr>
        <w:t> </w:t>
      </w:r>
    </w:p>
    <w:p w14:paraId="45A06C5D" w14:textId="77777777" w:rsidR="00A515ED" w:rsidRPr="00D26F85" w:rsidRDefault="007000BC" w:rsidP="00CF7F83">
      <w:pPr>
        <w:pStyle w:val="paragraph"/>
        <w:numPr>
          <w:ilvl w:val="1"/>
          <w:numId w:val="1"/>
        </w:numPr>
        <w:spacing w:before="0" w:beforeAutospacing="0" w:after="0" w:afterAutospacing="0"/>
        <w:ind w:left="0" w:firstLine="0"/>
        <w:jc w:val="both"/>
        <w:textAlignment w:val="baseline"/>
        <w:rPr>
          <w:rStyle w:val="eop"/>
          <w:rFonts w:ascii="Arial" w:hAnsi="Arial" w:cs="Arial"/>
          <w:sz w:val="22"/>
          <w:szCs w:val="22"/>
        </w:rPr>
      </w:pPr>
      <w:r w:rsidRPr="00D26F85">
        <w:rPr>
          <w:rStyle w:val="normaltextrun"/>
          <w:rFonts w:ascii="Arial" w:hAnsi="Arial" w:cs="Arial"/>
          <w:sz w:val="22"/>
          <w:szCs w:val="22"/>
        </w:rPr>
        <w:t>Sutartis gali būti nutraukta Šalių rašytiniu susitarimu.</w:t>
      </w:r>
      <w:r w:rsidRPr="00D26F85">
        <w:rPr>
          <w:rStyle w:val="eop"/>
          <w:rFonts w:ascii="Arial" w:hAnsi="Arial" w:cs="Arial"/>
          <w:sz w:val="22"/>
          <w:szCs w:val="22"/>
        </w:rPr>
        <w:t> </w:t>
      </w:r>
    </w:p>
    <w:p w14:paraId="631A4882" w14:textId="5474E5F5" w:rsidR="00C93758" w:rsidRDefault="00C93758" w:rsidP="00C93758">
      <w:pPr>
        <w:pStyle w:val="ListParagraph"/>
        <w:numPr>
          <w:ilvl w:val="1"/>
          <w:numId w:val="1"/>
        </w:numPr>
        <w:spacing w:after="0"/>
        <w:ind w:left="0" w:firstLine="0"/>
        <w:jc w:val="both"/>
        <w:rPr>
          <w:rFonts w:ascii="Arial" w:hAnsi="Arial" w:cs="Arial"/>
        </w:rPr>
      </w:pPr>
      <w:r w:rsidRPr="00C93758">
        <w:rPr>
          <w:rFonts w:ascii="Arial" w:hAnsi="Arial" w:cs="Arial"/>
        </w:rPr>
        <w:t>Šalis turi teisę vienašališkai nesikreipiant į teismą nutraukti Sutartį apie tai raštu įspėjusi kitą Šalį prieš 14 (keturiolika)</w:t>
      </w:r>
      <w:r>
        <w:rPr>
          <w:rFonts w:ascii="Arial" w:hAnsi="Arial" w:cs="Arial"/>
        </w:rPr>
        <w:t xml:space="preserve"> </w:t>
      </w:r>
      <w:r w:rsidR="00B64CA8">
        <w:rPr>
          <w:rFonts w:ascii="Arial" w:hAnsi="Arial" w:cs="Arial"/>
        </w:rPr>
        <w:t>D</w:t>
      </w:r>
      <w:r w:rsidRPr="00C93758">
        <w:rPr>
          <w:rFonts w:ascii="Arial" w:hAnsi="Arial" w:cs="Arial"/>
        </w:rPr>
        <w:t xml:space="preserve">ienų, jei kita Sutarties Šalis padaro esminį Sutarties pažeidimą. Esminiai </w:t>
      </w:r>
      <w:r w:rsidRPr="00C93758">
        <w:rPr>
          <w:rFonts w:ascii="Arial" w:hAnsi="Arial" w:cs="Arial"/>
        </w:rPr>
        <w:lastRenderedPageBreak/>
        <w:t xml:space="preserve">Sutarties pažeidimai suprantami taip, kaip apibrėžti Lietuvos Respublikos civiliniame kodekse, taip pat viena iš žemiau nurodytų aplinkybių: </w:t>
      </w:r>
    </w:p>
    <w:p w14:paraId="33636153" w14:textId="77777777" w:rsidR="000655EB" w:rsidRPr="00D26F85" w:rsidRDefault="000655EB" w:rsidP="000655EB">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D26F85">
        <w:rPr>
          <w:rStyle w:val="normaltextrun"/>
          <w:rFonts w:ascii="Arial" w:hAnsi="Arial" w:cs="Arial"/>
          <w:sz w:val="22"/>
          <w:szCs w:val="22"/>
        </w:rPr>
        <w:t>Rangov</w:t>
      </w:r>
      <w:r>
        <w:rPr>
          <w:rStyle w:val="normaltextrun"/>
          <w:rFonts w:ascii="Arial" w:hAnsi="Arial" w:cs="Arial"/>
          <w:sz w:val="22"/>
          <w:szCs w:val="22"/>
        </w:rPr>
        <w:t>as</w:t>
      </w:r>
      <w:r w:rsidRPr="00D26F85">
        <w:rPr>
          <w:rStyle w:val="normaltextrun"/>
          <w:rFonts w:ascii="Arial" w:hAnsi="Arial" w:cs="Arial"/>
          <w:sz w:val="22"/>
          <w:szCs w:val="22"/>
        </w:rPr>
        <w:t xml:space="preserve"> 2 kartus iš eilės arba 3 kartus per 6 mėnesius nepagrįstai atsisak</w:t>
      </w:r>
      <w:r>
        <w:rPr>
          <w:rStyle w:val="normaltextrun"/>
          <w:rFonts w:ascii="Arial" w:hAnsi="Arial" w:cs="Arial"/>
          <w:sz w:val="22"/>
          <w:szCs w:val="22"/>
        </w:rPr>
        <w:t>o</w:t>
      </w:r>
      <w:r w:rsidRPr="00D26F85">
        <w:rPr>
          <w:rStyle w:val="normaltextrun"/>
          <w:rFonts w:ascii="Arial" w:hAnsi="Arial" w:cs="Arial"/>
          <w:sz w:val="22"/>
          <w:szCs w:val="22"/>
        </w:rPr>
        <w:t xml:space="preserve"> vykdyti Užsakymą;</w:t>
      </w:r>
      <w:r w:rsidRPr="00D26F85">
        <w:rPr>
          <w:rStyle w:val="eop"/>
          <w:rFonts w:ascii="Arial" w:hAnsi="Arial" w:cs="Arial"/>
          <w:sz w:val="22"/>
          <w:szCs w:val="22"/>
        </w:rPr>
        <w:t> </w:t>
      </w:r>
    </w:p>
    <w:p w14:paraId="0699705E" w14:textId="4FD1A85B" w:rsidR="000655EB" w:rsidRPr="00D26F85" w:rsidRDefault="000655EB" w:rsidP="000655EB">
      <w:pPr>
        <w:pStyle w:val="paragraph"/>
        <w:numPr>
          <w:ilvl w:val="2"/>
          <w:numId w:val="1"/>
        </w:numPr>
        <w:spacing w:before="0" w:beforeAutospacing="0" w:after="0" w:afterAutospacing="0"/>
        <w:ind w:left="0" w:firstLine="0"/>
        <w:jc w:val="both"/>
        <w:textAlignment w:val="baseline"/>
        <w:rPr>
          <w:rFonts w:ascii="Arial" w:hAnsi="Arial" w:cs="Arial"/>
          <w:sz w:val="22"/>
          <w:szCs w:val="22"/>
        </w:rPr>
      </w:pPr>
      <w:r w:rsidRPr="00D26F85">
        <w:rPr>
          <w:rStyle w:val="normaltextrun"/>
          <w:rFonts w:ascii="Arial" w:hAnsi="Arial" w:cs="Arial"/>
          <w:sz w:val="22"/>
          <w:szCs w:val="22"/>
        </w:rPr>
        <w:t xml:space="preserve">Rangovas ilgiau kaip 14 (keturiolika) </w:t>
      </w:r>
      <w:r w:rsidR="00B64CA8">
        <w:rPr>
          <w:rStyle w:val="normaltextrun"/>
          <w:rFonts w:ascii="Arial" w:hAnsi="Arial" w:cs="Arial"/>
          <w:sz w:val="22"/>
          <w:szCs w:val="22"/>
        </w:rPr>
        <w:t>D</w:t>
      </w:r>
      <w:r w:rsidRPr="00D26F85">
        <w:rPr>
          <w:rStyle w:val="normaltextrun"/>
          <w:rFonts w:ascii="Arial" w:hAnsi="Arial" w:cs="Arial"/>
          <w:sz w:val="22"/>
          <w:szCs w:val="22"/>
        </w:rPr>
        <w:t xml:space="preserve">ienų vėluoja tinkamai įvykdyti bet kurį iš šios </w:t>
      </w:r>
      <w:r w:rsidRPr="000C583D">
        <w:rPr>
          <w:rStyle w:val="normaltextrun"/>
          <w:rFonts w:ascii="Arial" w:hAnsi="Arial" w:cs="Arial"/>
          <w:sz w:val="22"/>
          <w:szCs w:val="22"/>
        </w:rPr>
        <w:t>Sutarties 9.1.- 9.</w:t>
      </w:r>
      <w:r>
        <w:rPr>
          <w:rStyle w:val="normaltextrun"/>
          <w:rFonts w:ascii="Arial" w:hAnsi="Arial" w:cs="Arial"/>
          <w:sz w:val="22"/>
          <w:szCs w:val="22"/>
        </w:rPr>
        <w:t>3</w:t>
      </w:r>
      <w:r w:rsidRPr="000C583D">
        <w:rPr>
          <w:rStyle w:val="normaltextrun"/>
          <w:rFonts w:ascii="Arial" w:hAnsi="Arial" w:cs="Arial"/>
          <w:sz w:val="22"/>
          <w:szCs w:val="22"/>
        </w:rPr>
        <w:t xml:space="preserve"> </w:t>
      </w:r>
      <w:r w:rsidRPr="000C583D">
        <w:rPr>
          <w:rStyle w:val="normaltextrun"/>
          <w:rFonts w:ascii="Arial" w:hAnsi="Arial" w:cs="Arial"/>
          <w:color w:val="000000"/>
          <w:sz w:val="22"/>
          <w:szCs w:val="22"/>
        </w:rPr>
        <w:t xml:space="preserve">punktuose </w:t>
      </w:r>
      <w:r w:rsidRPr="000C583D">
        <w:rPr>
          <w:rStyle w:val="normaltextrun"/>
          <w:rFonts w:ascii="Arial" w:hAnsi="Arial" w:cs="Arial"/>
          <w:sz w:val="22"/>
          <w:szCs w:val="22"/>
        </w:rPr>
        <w:t>numatytų</w:t>
      </w:r>
      <w:r w:rsidRPr="00D26F85">
        <w:rPr>
          <w:rStyle w:val="normaltextrun"/>
          <w:rFonts w:ascii="Arial" w:hAnsi="Arial" w:cs="Arial"/>
          <w:sz w:val="22"/>
          <w:szCs w:val="22"/>
        </w:rPr>
        <w:t xml:space="preserve"> įsipareigojimų;</w:t>
      </w:r>
      <w:r w:rsidRPr="00D26F85">
        <w:rPr>
          <w:rStyle w:val="eop"/>
          <w:rFonts w:ascii="Arial" w:hAnsi="Arial" w:cs="Arial"/>
          <w:sz w:val="22"/>
          <w:szCs w:val="22"/>
        </w:rPr>
        <w:t> </w:t>
      </w:r>
    </w:p>
    <w:p w14:paraId="46F230F1" w14:textId="77777777" w:rsidR="00EA26F2" w:rsidRDefault="0027745E" w:rsidP="00EA26F2">
      <w:pPr>
        <w:pStyle w:val="IGN"/>
        <w:numPr>
          <w:ilvl w:val="2"/>
          <w:numId w:val="1"/>
        </w:numPr>
        <w:spacing w:before="0" w:after="0" w:line="240" w:lineRule="auto"/>
        <w:ind w:left="0" w:firstLine="0"/>
        <w:jc w:val="both"/>
        <w:rPr>
          <w:b w:val="0"/>
          <w:bCs w:val="0"/>
        </w:rPr>
      </w:pPr>
      <w:r w:rsidRPr="00210D31">
        <w:rPr>
          <w:b w:val="0"/>
          <w:bCs w:val="0"/>
        </w:rPr>
        <w:t xml:space="preserve">bet kuris </w:t>
      </w:r>
      <w:r w:rsidR="000628EF" w:rsidRPr="00210D31">
        <w:rPr>
          <w:b w:val="0"/>
          <w:bCs w:val="0"/>
        </w:rPr>
        <w:t>Šalių</w:t>
      </w:r>
      <w:r w:rsidRPr="00210D31">
        <w:rPr>
          <w:b w:val="0"/>
          <w:bCs w:val="0"/>
        </w:rPr>
        <w:t xml:space="preserve"> pareiškimas ar garantija, dokumentai ir (arba) informacija, kurią ji suteikė sudarant ir / ar prieš sudarant, ir / ar vykdant šią Sutartį, pasirodo esantys melagingi ir / ar klaidingi ir tai turi esminės įtakos tinkamam įsipareigojimų pagal Sutartį vykdymui ar sprendimų priėmimui;</w:t>
      </w:r>
      <w:r w:rsidR="00210D31" w:rsidRPr="00210D31">
        <w:rPr>
          <w:b w:val="0"/>
          <w:bCs w:val="0"/>
        </w:rPr>
        <w:t xml:space="preserve"> </w:t>
      </w:r>
    </w:p>
    <w:p w14:paraId="4222021C" w14:textId="096FD62D" w:rsidR="00AF7779" w:rsidRDefault="008A3C18" w:rsidP="00EA26F2">
      <w:pPr>
        <w:pStyle w:val="IGN"/>
        <w:numPr>
          <w:ilvl w:val="2"/>
          <w:numId w:val="1"/>
        </w:numPr>
        <w:spacing w:before="0" w:after="0" w:line="240" w:lineRule="auto"/>
        <w:ind w:left="0" w:firstLine="0"/>
        <w:jc w:val="both"/>
        <w:rPr>
          <w:b w:val="0"/>
          <w:bCs w:val="0"/>
        </w:rPr>
      </w:pPr>
      <w:r>
        <w:rPr>
          <w:b w:val="0"/>
          <w:bCs w:val="0"/>
        </w:rPr>
        <w:t xml:space="preserve">kiti šioje </w:t>
      </w:r>
      <w:r w:rsidR="00AF7779">
        <w:rPr>
          <w:b w:val="0"/>
          <w:bCs w:val="0"/>
        </w:rPr>
        <w:t>Sutartyje numatyti esminiai pažeidimai;</w:t>
      </w:r>
    </w:p>
    <w:p w14:paraId="0B08053A" w14:textId="39B74581" w:rsidR="000655EB" w:rsidRPr="00EA26F2" w:rsidRDefault="00210D31" w:rsidP="00EA26F2">
      <w:pPr>
        <w:pStyle w:val="IGN"/>
        <w:numPr>
          <w:ilvl w:val="2"/>
          <w:numId w:val="1"/>
        </w:numPr>
        <w:spacing w:before="0" w:after="0" w:line="240" w:lineRule="auto"/>
        <w:ind w:left="0" w:firstLine="0"/>
        <w:jc w:val="both"/>
        <w:rPr>
          <w:b w:val="0"/>
          <w:bCs w:val="0"/>
        </w:rPr>
      </w:pPr>
      <w:r w:rsidRPr="00EA26F2">
        <w:rPr>
          <w:b w:val="0"/>
          <w:bCs w:val="0"/>
        </w:rPr>
        <w:t>Rangovas padarė bet kokį kitą (-</w:t>
      </w:r>
      <w:proofErr w:type="spellStart"/>
      <w:r w:rsidRPr="00EA26F2">
        <w:rPr>
          <w:b w:val="0"/>
          <w:bCs w:val="0"/>
        </w:rPr>
        <w:t>us</w:t>
      </w:r>
      <w:proofErr w:type="spellEnd"/>
      <w:r w:rsidRPr="00EA26F2">
        <w:rPr>
          <w:b w:val="0"/>
          <w:bCs w:val="0"/>
        </w:rPr>
        <w:t>) šios Sutarties pažeidimą (-</w:t>
      </w:r>
      <w:proofErr w:type="spellStart"/>
      <w:r w:rsidRPr="00EA26F2">
        <w:rPr>
          <w:b w:val="0"/>
          <w:bCs w:val="0"/>
        </w:rPr>
        <w:t>us</w:t>
      </w:r>
      <w:proofErr w:type="spellEnd"/>
      <w:r w:rsidRPr="00EA26F2">
        <w:rPr>
          <w:b w:val="0"/>
          <w:bCs w:val="0"/>
        </w:rPr>
        <w:t>) ir neištaisė jo (-ų) per</w:t>
      </w:r>
      <w:r w:rsidR="00AB319A" w:rsidRPr="00EA26F2">
        <w:rPr>
          <w:b w:val="0"/>
          <w:bCs w:val="0"/>
        </w:rPr>
        <w:t xml:space="preserve"> </w:t>
      </w:r>
      <w:r w:rsidR="4EAB029D" w:rsidRPr="00EA26F2">
        <w:rPr>
          <w:b w:val="0"/>
          <w:bCs w:val="0"/>
        </w:rPr>
        <w:t>10</w:t>
      </w:r>
      <w:r w:rsidRPr="00EA26F2">
        <w:rPr>
          <w:b w:val="0"/>
          <w:bCs w:val="0"/>
        </w:rPr>
        <w:t xml:space="preserve"> </w:t>
      </w:r>
      <w:r w:rsidR="01E08903" w:rsidRPr="00EA26F2">
        <w:rPr>
          <w:b w:val="0"/>
          <w:bCs w:val="0"/>
        </w:rPr>
        <w:t xml:space="preserve"> darbo </w:t>
      </w:r>
      <w:r w:rsidR="00B64CA8" w:rsidRPr="00EA26F2">
        <w:rPr>
          <w:b w:val="0"/>
          <w:bCs w:val="0"/>
        </w:rPr>
        <w:t>D</w:t>
      </w:r>
      <w:r w:rsidRPr="00EA26F2">
        <w:rPr>
          <w:b w:val="0"/>
          <w:bCs w:val="0"/>
        </w:rPr>
        <w:t>ienų nuo Užsakovo rašytinio reikalavimo ištaisyti tokį pažeidimą gavimo dienos;</w:t>
      </w:r>
    </w:p>
    <w:p w14:paraId="6875D48F" w14:textId="43D33C0E" w:rsidR="00A06530" w:rsidRPr="00D26F85" w:rsidRDefault="00A06530" w:rsidP="00C93758">
      <w:pPr>
        <w:pStyle w:val="IGN"/>
        <w:numPr>
          <w:ilvl w:val="1"/>
          <w:numId w:val="1"/>
        </w:numPr>
        <w:spacing w:before="0" w:after="0" w:line="240" w:lineRule="auto"/>
        <w:ind w:left="0" w:firstLine="0"/>
        <w:jc w:val="both"/>
        <w:rPr>
          <w:b w:val="0"/>
          <w:bCs w:val="0"/>
          <w:color w:val="AEAAAA" w:themeColor="background2" w:themeShade="BF"/>
        </w:rPr>
      </w:pPr>
      <w:r w:rsidRPr="00D26F85">
        <w:rPr>
          <w:b w:val="0"/>
          <w:bCs w:val="0"/>
        </w:rPr>
        <w:t xml:space="preserve">Užsakovas turi teisę vienašališkai nutraukti šią Sutartį </w:t>
      </w:r>
      <w:r w:rsidR="00BE3AF8" w:rsidRPr="00BE3AF8">
        <w:rPr>
          <w:b w:val="0"/>
          <w:bCs w:val="0"/>
        </w:rPr>
        <w:t xml:space="preserve">prieš 14 (keturiolika) </w:t>
      </w:r>
      <w:r w:rsidR="00B64CA8">
        <w:rPr>
          <w:b w:val="0"/>
          <w:bCs w:val="0"/>
        </w:rPr>
        <w:t>D</w:t>
      </w:r>
      <w:r w:rsidR="00BE3AF8" w:rsidRPr="00BE3AF8">
        <w:rPr>
          <w:b w:val="0"/>
          <w:bCs w:val="0"/>
        </w:rPr>
        <w:t xml:space="preserve">ienų </w:t>
      </w:r>
      <w:r w:rsidRPr="00D26F85">
        <w:rPr>
          <w:b w:val="0"/>
          <w:bCs w:val="0"/>
        </w:rPr>
        <w:t>raštu apie tai įspėjęs</w:t>
      </w:r>
      <w:r w:rsidRPr="00D26F85">
        <w:rPr>
          <w:b w:val="0"/>
          <w:bCs w:val="0"/>
          <w:color w:val="AEAAAA" w:themeColor="background2" w:themeShade="BF"/>
        </w:rPr>
        <w:t xml:space="preserve"> </w:t>
      </w:r>
      <w:r w:rsidRPr="00D26F85">
        <w:rPr>
          <w:b w:val="0"/>
          <w:bCs w:val="0"/>
        </w:rPr>
        <w:t>Rangovą, jeigu:</w:t>
      </w:r>
    </w:p>
    <w:p w14:paraId="0B685DD9" w14:textId="0F7EC35D" w:rsidR="00A06530" w:rsidRPr="00D26F85" w:rsidRDefault="00A06530" w:rsidP="00CF7F83">
      <w:pPr>
        <w:pStyle w:val="IGN"/>
        <w:numPr>
          <w:ilvl w:val="2"/>
          <w:numId w:val="1"/>
        </w:numPr>
        <w:spacing w:before="0" w:after="0" w:line="240" w:lineRule="auto"/>
        <w:ind w:left="0" w:firstLine="0"/>
        <w:jc w:val="both"/>
        <w:rPr>
          <w:b w:val="0"/>
          <w:bCs w:val="0"/>
        </w:rPr>
      </w:pPr>
      <w:r w:rsidRPr="00D26F85">
        <w:rPr>
          <w:b w:val="0"/>
          <w:bCs w:val="0"/>
        </w:rPr>
        <w:t>Rangovas, įskaitant bet kurį su Rangovu susijusį asmenį, duoda arba pasiūlo (tiesiogiai arba netiesiogiai) bet kuriam Užsakovo ar AB „Ignitis grupė“ įmonių grupės įmonės darbuotojui bet kokią naudą daikto, piniginio atlygio, komisinių, paslaugų arba kitos materialios ar nematerialios naudos forma, kaip paskatą arba apdovanojimą už bet kurio su Sutartimi susijusio veiksmo atlikimą arba susilaikymą jį atlikti, arba už palankumo arba nepalankumo parodymą arba susilaikymą juos parodyti (kyšį) bet kuriam su šia Sutartimi susijusiam asmeniui. Užsakovui nutraukus Sutartį šiuo pagrindu, Rangovas privalo atlyginti Užsakovui visas patirtas išlaidas, susijusias su Sutarties vykdymo užbaigimu, bei kompensuoti visus dėl Sutarties nutraukimo patirtus nuostolius;</w:t>
      </w:r>
    </w:p>
    <w:p w14:paraId="14C2076A" w14:textId="166093F0" w:rsidR="00A06530" w:rsidRPr="00D26F85" w:rsidRDefault="00A06530" w:rsidP="00CF7F83">
      <w:pPr>
        <w:pStyle w:val="IGN"/>
        <w:numPr>
          <w:ilvl w:val="2"/>
          <w:numId w:val="1"/>
        </w:numPr>
        <w:spacing w:before="0" w:after="0" w:line="240" w:lineRule="auto"/>
        <w:ind w:left="0" w:firstLine="0"/>
        <w:jc w:val="both"/>
        <w:rPr>
          <w:b w:val="0"/>
          <w:bCs w:val="0"/>
        </w:rPr>
      </w:pPr>
      <w:r w:rsidRPr="00D26F85">
        <w:rPr>
          <w:b w:val="0"/>
          <w:bCs w:val="0"/>
        </w:rPr>
        <w:t>tampa žinoma, kad Rangovas yra nemokus, yra pradėta bankroto, restruktūrizavimo, reorganizavimo ar likvidavimo procedūra, arba tampa žinoma apie kitokį priverstinį Rangovo kreditorių teisių įgyvendinimą, dėl ko Rangovas nebegali tinkamai vykdyti Sutartį;</w:t>
      </w:r>
    </w:p>
    <w:p w14:paraId="72A33489" w14:textId="4CAFB5E4" w:rsidR="00A06530" w:rsidRPr="00D26F85" w:rsidRDefault="00A06530" w:rsidP="00CF7F83">
      <w:pPr>
        <w:pStyle w:val="IGN"/>
        <w:numPr>
          <w:ilvl w:val="2"/>
          <w:numId w:val="1"/>
        </w:numPr>
        <w:spacing w:before="0" w:after="0" w:line="240" w:lineRule="auto"/>
        <w:ind w:left="0" w:firstLine="0"/>
        <w:jc w:val="both"/>
        <w:rPr>
          <w:b w:val="0"/>
          <w:bCs w:val="0"/>
        </w:rPr>
      </w:pPr>
      <w:r w:rsidRPr="00D26F85">
        <w:rPr>
          <w:b w:val="0"/>
          <w:bCs w:val="0"/>
        </w:rPr>
        <w:t>Rangovas ir / ar Sutarties vykdymui pasitelkiamų trečiųjų asmenų darbuotojai, valdymo ir priežiūros organų nariai bei kiti atstovai nesilaikė AB „Ignitis grupė“ valdybos sprendimais patvirtintų Politikos ir (ar) Kodeksų aktualiausios redakcijos nuostatų, įtvirtinančių gerosios verslo praktikos, etikos ir elgesio normas;</w:t>
      </w:r>
    </w:p>
    <w:p w14:paraId="3D117446" w14:textId="77777777" w:rsidR="00A06530" w:rsidRPr="00D26F85" w:rsidRDefault="00A06530" w:rsidP="00CF7F83">
      <w:pPr>
        <w:pStyle w:val="IGN"/>
        <w:numPr>
          <w:ilvl w:val="2"/>
          <w:numId w:val="1"/>
        </w:numPr>
        <w:spacing w:before="0" w:after="0" w:line="240" w:lineRule="auto"/>
        <w:ind w:left="0" w:firstLine="0"/>
        <w:jc w:val="both"/>
        <w:rPr>
          <w:b w:val="0"/>
          <w:bCs w:val="0"/>
        </w:rPr>
      </w:pPr>
      <w:r w:rsidRPr="00D26F85">
        <w:rPr>
          <w:b w:val="0"/>
          <w:bCs w:val="0"/>
        </w:rPr>
        <w:t>kitais Sutartyje ir / ar teisės aktuose numatytais atvejais.</w:t>
      </w:r>
    </w:p>
    <w:p w14:paraId="0715089D" w14:textId="2EB11B9E" w:rsidR="00A06530" w:rsidRPr="00D26F85" w:rsidRDefault="00BF348D" w:rsidP="00CF7F83">
      <w:pPr>
        <w:pStyle w:val="IGN"/>
        <w:numPr>
          <w:ilvl w:val="1"/>
          <w:numId w:val="1"/>
        </w:numPr>
        <w:spacing w:before="0" w:after="0" w:line="240" w:lineRule="auto"/>
        <w:ind w:left="0" w:firstLine="0"/>
        <w:jc w:val="both"/>
        <w:rPr>
          <w:b w:val="0"/>
          <w:bCs w:val="0"/>
        </w:rPr>
      </w:pPr>
      <w:r w:rsidRPr="00D26F85">
        <w:rPr>
          <w:b w:val="0"/>
          <w:bCs w:val="0"/>
        </w:rPr>
        <w:t xml:space="preserve">Užsakovas </w:t>
      </w:r>
      <w:r w:rsidR="00A06530" w:rsidRPr="00D26F85">
        <w:rPr>
          <w:b w:val="0"/>
          <w:bCs w:val="0"/>
        </w:rPr>
        <w:t xml:space="preserve">turi teisę vienašališkai nutraukti Sutartį nedelsiant, be išankstinio įspėjimo nuo pranešime nutraukti Sutartį nurodytos datos, jeigu nustatoma, kad </w:t>
      </w:r>
      <w:r w:rsidR="00780912" w:rsidRPr="00D26F85">
        <w:rPr>
          <w:b w:val="0"/>
          <w:bCs w:val="0"/>
        </w:rPr>
        <w:t xml:space="preserve">Rangovas </w:t>
      </w:r>
      <w:r w:rsidR="00A06530" w:rsidRPr="00D26F85">
        <w:rPr>
          <w:b w:val="0"/>
          <w:bCs w:val="0"/>
        </w:rPr>
        <w:t>ar jos pasitelkti Sutarties vykdymui tretieji asmenys ar šios Sutarties sudarymas neatitinka Lietuvos Respublikos nacionalinio saugumo interesų, kaip tai apibrėžta Lietuvos Respublikos nacionaliniam saugumui užtikrinti svarbių objektų apsaugos įstatyme ir kituose teisės aktuose. Sutarties nutraukimas šiame punkte nustatyta tvarka atleidžia abi Sutarties šalis nuo atsakomybės viena kitai, taip pat nuo atsakomybės prieš trečiuosius asmenis.</w:t>
      </w:r>
    </w:p>
    <w:p w14:paraId="293D8B42" w14:textId="393CF699" w:rsidR="007000BC" w:rsidRPr="00D26F85" w:rsidRDefault="007000BC" w:rsidP="00CF7F83">
      <w:pPr>
        <w:pStyle w:val="paragraph"/>
        <w:numPr>
          <w:ilvl w:val="1"/>
          <w:numId w:val="1"/>
        </w:numPr>
        <w:spacing w:before="0" w:beforeAutospacing="0" w:after="0" w:afterAutospacing="0"/>
        <w:ind w:left="0" w:firstLine="0"/>
        <w:jc w:val="both"/>
        <w:textAlignment w:val="baseline"/>
        <w:rPr>
          <w:rFonts w:ascii="Arial" w:hAnsi="Arial" w:cs="Arial"/>
          <w:sz w:val="22"/>
          <w:szCs w:val="22"/>
        </w:rPr>
      </w:pPr>
      <w:r w:rsidRPr="00D26F85">
        <w:rPr>
          <w:rStyle w:val="normaltextrun"/>
          <w:rFonts w:ascii="Arial" w:hAnsi="Arial" w:cs="Arial"/>
          <w:sz w:val="22"/>
          <w:szCs w:val="22"/>
        </w:rPr>
        <w:t xml:space="preserve">Rangovas </w:t>
      </w:r>
      <w:r w:rsidR="004E1103" w:rsidRPr="004E1103">
        <w:rPr>
          <w:rStyle w:val="eop"/>
          <w:rFonts w:ascii="Arial" w:hAnsi="Arial" w:cs="Arial"/>
          <w:sz w:val="22"/>
          <w:szCs w:val="22"/>
        </w:rPr>
        <w:t>turi teisę vienašališkai nutraukti šią Sutartį prieš</w:t>
      </w:r>
      <w:r w:rsidR="00BE3AF8">
        <w:rPr>
          <w:rStyle w:val="eop"/>
          <w:rFonts w:ascii="Arial" w:hAnsi="Arial" w:cs="Arial"/>
          <w:sz w:val="22"/>
          <w:szCs w:val="22"/>
        </w:rPr>
        <w:t xml:space="preserve"> </w:t>
      </w:r>
      <w:r w:rsidR="00BE3AF8" w:rsidRPr="00BE3AF8">
        <w:rPr>
          <w:rStyle w:val="eop"/>
          <w:rFonts w:ascii="Arial" w:hAnsi="Arial" w:cs="Arial"/>
          <w:sz w:val="22"/>
          <w:szCs w:val="22"/>
        </w:rPr>
        <w:t>14 (keturiolika)</w:t>
      </w:r>
      <w:r w:rsidR="00BE3AF8">
        <w:rPr>
          <w:rStyle w:val="eop"/>
          <w:rFonts w:ascii="Arial" w:hAnsi="Arial" w:cs="Arial"/>
          <w:sz w:val="22"/>
          <w:szCs w:val="22"/>
        </w:rPr>
        <w:t xml:space="preserve"> kalendorinių</w:t>
      </w:r>
      <w:r w:rsidR="00BE3AF8" w:rsidRPr="00BE3AF8">
        <w:rPr>
          <w:rStyle w:val="eop"/>
          <w:rFonts w:ascii="Arial" w:hAnsi="Arial" w:cs="Arial"/>
          <w:sz w:val="22"/>
          <w:szCs w:val="22"/>
        </w:rPr>
        <w:t xml:space="preserve"> </w:t>
      </w:r>
      <w:r w:rsidR="004E1103" w:rsidRPr="004E1103">
        <w:rPr>
          <w:rStyle w:val="eop"/>
          <w:rFonts w:ascii="Arial" w:hAnsi="Arial" w:cs="Arial"/>
          <w:sz w:val="22"/>
          <w:szCs w:val="22"/>
        </w:rPr>
        <w:t>dien</w:t>
      </w:r>
      <w:r w:rsidR="00BE3AF8">
        <w:rPr>
          <w:rStyle w:val="eop"/>
          <w:rFonts w:ascii="Arial" w:hAnsi="Arial" w:cs="Arial"/>
          <w:sz w:val="22"/>
          <w:szCs w:val="22"/>
        </w:rPr>
        <w:t xml:space="preserve">ų </w:t>
      </w:r>
      <w:r w:rsidR="004E1103" w:rsidRPr="004E1103">
        <w:rPr>
          <w:rStyle w:val="eop"/>
          <w:rFonts w:ascii="Arial" w:hAnsi="Arial" w:cs="Arial"/>
          <w:sz w:val="22"/>
          <w:szCs w:val="22"/>
        </w:rPr>
        <w:t xml:space="preserve">raštu apie tai įspėjęs </w:t>
      </w:r>
      <w:r w:rsidR="004E1103">
        <w:rPr>
          <w:rStyle w:val="eop"/>
          <w:rFonts w:ascii="Arial" w:hAnsi="Arial" w:cs="Arial"/>
          <w:sz w:val="22"/>
          <w:szCs w:val="22"/>
        </w:rPr>
        <w:t>Užsakovą</w:t>
      </w:r>
      <w:r w:rsidR="004E1103" w:rsidRPr="004E1103">
        <w:rPr>
          <w:rStyle w:val="eop"/>
          <w:rFonts w:ascii="Arial" w:hAnsi="Arial" w:cs="Arial"/>
          <w:sz w:val="22"/>
          <w:szCs w:val="22"/>
        </w:rPr>
        <w:t>, jeigu:</w:t>
      </w:r>
    </w:p>
    <w:p w14:paraId="4C658DD8" w14:textId="77777777" w:rsidR="00BE3AF8" w:rsidRPr="00252447" w:rsidRDefault="007000BC" w:rsidP="00CF7F83">
      <w:pPr>
        <w:pStyle w:val="paragraph"/>
        <w:numPr>
          <w:ilvl w:val="2"/>
          <w:numId w:val="1"/>
        </w:numPr>
        <w:spacing w:before="0" w:beforeAutospacing="0" w:after="0" w:afterAutospacing="0"/>
        <w:ind w:left="0" w:firstLine="0"/>
        <w:jc w:val="both"/>
        <w:textAlignment w:val="baseline"/>
        <w:rPr>
          <w:rStyle w:val="eop"/>
          <w:rFonts w:ascii="Arial" w:hAnsi="Arial" w:cs="Arial"/>
          <w:sz w:val="22"/>
          <w:szCs w:val="22"/>
        </w:rPr>
      </w:pPr>
      <w:r w:rsidRPr="00D26F85">
        <w:rPr>
          <w:rStyle w:val="normaltextrun"/>
          <w:rFonts w:ascii="Arial" w:hAnsi="Arial" w:cs="Arial"/>
          <w:sz w:val="22"/>
          <w:szCs w:val="22"/>
        </w:rPr>
        <w:t xml:space="preserve">Užsakovas bankrutuoja, yra likviduojamas, jo veikla sustabdoma dėl teisės aktų pažeidimų, </w:t>
      </w:r>
      <w:r w:rsidRPr="00D26F85">
        <w:rPr>
          <w:rStyle w:val="normaltextrun"/>
          <w:rFonts w:ascii="Arial" w:hAnsi="Arial" w:cs="Arial"/>
          <w:color w:val="000000"/>
          <w:sz w:val="22"/>
          <w:szCs w:val="22"/>
        </w:rPr>
        <w:t>nustatomas</w:t>
      </w:r>
      <w:r w:rsidRPr="00D26F85">
        <w:rPr>
          <w:rStyle w:val="normaltextrun"/>
          <w:rFonts w:ascii="Arial" w:hAnsi="Arial" w:cs="Arial"/>
          <w:sz w:val="22"/>
          <w:szCs w:val="22"/>
        </w:rPr>
        <w:t xml:space="preserve"> Užsakovo turto administravimas ar yra kitų priežasčių, dėl kurių Užsakovas gali tinkamai ir</w:t>
      </w:r>
      <w:r w:rsidRPr="00252447">
        <w:rPr>
          <w:rStyle w:val="normaltextrun"/>
          <w:rFonts w:ascii="Arial" w:hAnsi="Arial" w:cs="Arial"/>
          <w:sz w:val="22"/>
          <w:szCs w:val="22"/>
        </w:rPr>
        <w:t>/ar laiku neįvykdyti įsipareigojimų pagal šią Sutartį ir Užsakovas nepateikia patikimų rašytinių įrodymų, kuriais vadovaujantis galima būtų teigti, kad visi šie įsipareigojimai bus įvykdyti laiku ir tinkamai;</w:t>
      </w:r>
      <w:r w:rsidRPr="00252447">
        <w:rPr>
          <w:rStyle w:val="eop"/>
          <w:rFonts w:ascii="Arial" w:hAnsi="Arial" w:cs="Arial"/>
          <w:sz w:val="22"/>
          <w:szCs w:val="22"/>
        </w:rPr>
        <w:t> </w:t>
      </w:r>
    </w:p>
    <w:p w14:paraId="39888C2F" w14:textId="04E47B94" w:rsidR="00FB5536" w:rsidRPr="00252447" w:rsidRDefault="00FB5536" w:rsidP="00CF7F83">
      <w:pPr>
        <w:pStyle w:val="paragraph"/>
        <w:numPr>
          <w:ilvl w:val="2"/>
          <w:numId w:val="1"/>
        </w:numPr>
        <w:spacing w:before="0" w:beforeAutospacing="0" w:after="0" w:afterAutospacing="0"/>
        <w:ind w:left="0" w:firstLine="0"/>
        <w:jc w:val="both"/>
        <w:textAlignment w:val="baseline"/>
        <w:rPr>
          <w:rStyle w:val="normaltextrun"/>
          <w:rFonts w:ascii="Arial" w:hAnsi="Arial" w:cs="Arial"/>
          <w:sz w:val="22"/>
          <w:szCs w:val="22"/>
        </w:rPr>
      </w:pPr>
      <w:r w:rsidRPr="00252447">
        <w:rPr>
          <w:rStyle w:val="normaltextrun"/>
          <w:rFonts w:ascii="Arial" w:hAnsi="Arial" w:cs="Arial"/>
          <w:sz w:val="22"/>
          <w:szCs w:val="22"/>
        </w:rPr>
        <w:t>kitais Sutartyje ir / ar teisės aktuose numatytais atvejais.</w:t>
      </w:r>
    </w:p>
    <w:p w14:paraId="05075DBF" w14:textId="77777777" w:rsidR="00252447" w:rsidRPr="00252447" w:rsidRDefault="007000BC" w:rsidP="00252447">
      <w:pPr>
        <w:pStyle w:val="paragraph"/>
        <w:numPr>
          <w:ilvl w:val="1"/>
          <w:numId w:val="1"/>
        </w:numPr>
        <w:spacing w:before="0" w:beforeAutospacing="0" w:after="0" w:afterAutospacing="0"/>
        <w:ind w:left="0" w:firstLine="0"/>
        <w:jc w:val="both"/>
        <w:textAlignment w:val="baseline"/>
        <w:rPr>
          <w:rStyle w:val="normaltextrun"/>
          <w:rFonts w:ascii="Arial" w:hAnsi="Arial" w:cs="Arial"/>
          <w:sz w:val="22"/>
          <w:szCs w:val="22"/>
        </w:rPr>
      </w:pPr>
      <w:r w:rsidRPr="00252447">
        <w:rPr>
          <w:rStyle w:val="normaltextrun"/>
          <w:rFonts w:ascii="Arial" w:hAnsi="Arial" w:cs="Arial"/>
          <w:sz w:val="22"/>
          <w:szCs w:val="22"/>
        </w:rPr>
        <w:t>Užsakovas turi teisę sustabdyti Sutarties vykdymą sankcijų galiojimo laikotarpiui ar vienašališkai nutraukti Sutartį raštu informavęs Rangovą per 1 (vieną) darbo dieną nuo pranešimo apie Sutarties sustabdymą ar vienašališką nutraukimą išsiuntimo dienos gavęs informaciją apie Subjektų įtraukimą į Sankcijų sąrašus. </w:t>
      </w:r>
      <w:r w:rsidR="008E516F" w:rsidRPr="00252447">
        <w:rPr>
          <w:rStyle w:val="normaltextrun"/>
          <w:rFonts w:ascii="Arial" w:hAnsi="Arial" w:cs="Arial"/>
          <w:sz w:val="22"/>
          <w:szCs w:val="22"/>
        </w:rPr>
        <w:t xml:space="preserve">  </w:t>
      </w:r>
    </w:p>
    <w:p w14:paraId="67FFCC97" w14:textId="44301E4E" w:rsidR="00446A96" w:rsidRPr="00252447" w:rsidRDefault="00D26F85" w:rsidP="00252447">
      <w:pPr>
        <w:pStyle w:val="paragraph"/>
        <w:numPr>
          <w:ilvl w:val="1"/>
          <w:numId w:val="1"/>
        </w:numPr>
        <w:spacing w:before="0" w:beforeAutospacing="0" w:after="0" w:afterAutospacing="0"/>
        <w:ind w:left="0" w:firstLine="0"/>
        <w:jc w:val="both"/>
        <w:textAlignment w:val="baseline"/>
        <w:rPr>
          <w:rStyle w:val="normaltextrun"/>
          <w:rFonts w:ascii="Arial" w:hAnsi="Arial" w:cs="Arial"/>
          <w:sz w:val="22"/>
          <w:szCs w:val="22"/>
        </w:rPr>
      </w:pPr>
      <w:r w:rsidRPr="00252447">
        <w:rPr>
          <w:rFonts w:ascii="Arial" w:hAnsi="Arial" w:cs="Arial"/>
          <w:sz w:val="22"/>
          <w:szCs w:val="22"/>
        </w:rPr>
        <w:t xml:space="preserve">Nutraukdamos šią Sutartį bet kuriuo pagrindu Šalys įsipareigoja per </w:t>
      </w:r>
      <w:r w:rsidR="703EB172" w:rsidRPr="00252447">
        <w:rPr>
          <w:rFonts w:ascii="Arial" w:hAnsi="Arial" w:cs="Arial"/>
          <w:sz w:val="22"/>
          <w:szCs w:val="22"/>
        </w:rPr>
        <w:t>20</w:t>
      </w:r>
      <w:r w:rsidRPr="00252447">
        <w:rPr>
          <w:rFonts w:ascii="Arial" w:hAnsi="Arial" w:cs="Arial"/>
          <w:sz w:val="22"/>
          <w:szCs w:val="22"/>
        </w:rPr>
        <w:t xml:space="preserve"> darbo dienų nuo pranešimo apie Sutarties nutraukimą gavimo dienos pateikti kitai Šaliai visus dokumentus, būtinus galutiniam atsiskaitymui pagal šią Sutartį (Aktus, Mokėjimo dokumentus, projektinę dokumentaciją ir Sutarties vykdymo dokumentaciją bei pan.), jeigu Sutarties sąlygos nenustato kitaip.</w:t>
      </w:r>
    </w:p>
    <w:p w14:paraId="3D9EED1B" w14:textId="77777777" w:rsidR="00CF7F83" w:rsidRPr="00D26F85" w:rsidRDefault="00CF7F83" w:rsidP="00CF7F83">
      <w:pPr>
        <w:pStyle w:val="IGN"/>
        <w:numPr>
          <w:ilvl w:val="0"/>
          <w:numId w:val="0"/>
        </w:numPr>
        <w:spacing w:before="0" w:after="0" w:line="240" w:lineRule="auto"/>
        <w:jc w:val="both"/>
        <w:rPr>
          <w:b w:val="0"/>
          <w:bCs w:val="0"/>
        </w:rPr>
      </w:pPr>
    </w:p>
    <w:p w14:paraId="1ABB3C1E" w14:textId="0355B61A" w:rsidR="005A0465" w:rsidRDefault="005C5EB3" w:rsidP="00CF7F83">
      <w:pPr>
        <w:pStyle w:val="IGN"/>
        <w:spacing w:before="0" w:after="0" w:line="240" w:lineRule="auto"/>
        <w:ind w:left="0" w:firstLine="0"/>
        <w:contextualSpacing w:val="0"/>
        <w:rPr>
          <w:color w:val="1C397B"/>
        </w:rPr>
      </w:pPr>
      <w:r w:rsidRPr="00124750">
        <w:rPr>
          <w:color w:val="1C397B"/>
        </w:rPr>
        <w:t>NENUGALIMOS JĖGOS APLINKYBĖS</w:t>
      </w:r>
    </w:p>
    <w:p w14:paraId="7E0A80D3" w14:textId="77777777" w:rsidR="00CF7F83" w:rsidRPr="00124750" w:rsidRDefault="00CF7F83" w:rsidP="00CF7F83">
      <w:pPr>
        <w:pStyle w:val="IGN"/>
        <w:numPr>
          <w:ilvl w:val="0"/>
          <w:numId w:val="0"/>
        </w:numPr>
        <w:spacing w:before="0" w:after="0" w:line="240" w:lineRule="auto"/>
        <w:contextualSpacing w:val="0"/>
        <w:jc w:val="left"/>
        <w:rPr>
          <w:color w:val="1C397B"/>
        </w:rPr>
      </w:pPr>
    </w:p>
    <w:p w14:paraId="166B8DAB" w14:textId="381915DB" w:rsidR="005C5EB3" w:rsidRDefault="00E21ABF" w:rsidP="00CF7F83">
      <w:pPr>
        <w:pStyle w:val="IGN"/>
        <w:numPr>
          <w:ilvl w:val="1"/>
          <w:numId w:val="2"/>
        </w:numPr>
        <w:spacing w:before="0" w:after="0" w:line="240" w:lineRule="auto"/>
        <w:ind w:left="0" w:firstLine="0"/>
        <w:jc w:val="both"/>
        <w:rPr>
          <w:b w:val="0"/>
          <w:bCs w:val="0"/>
        </w:rPr>
      </w:pPr>
      <w:r w:rsidRPr="00CC0520">
        <w:rPr>
          <w:b w:val="0"/>
          <w:bCs w:val="0"/>
        </w:rPr>
        <w:lastRenderedPageBreak/>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 Šalis praranda klientus ir (arba) prekių rinką ar paklausą.</w:t>
      </w:r>
    </w:p>
    <w:p w14:paraId="3FD40E35" w14:textId="5A715491" w:rsidR="00F24302" w:rsidRPr="00F24302" w:rsidRDefault="00A13275" w:rsidP="00CF7F83">
      <w:pPr>
        <w:pStyle w:val="IGN"/>
        <w:numPr>
          <w:ilvl w:val="1"/>
          <w:numId w:val="2"/>
        </w:numPr>
        <w:spacing w:before="0" w:after="0" w:line="240" w:lineRule="auto"/>
        <w:ind w:left="0" w:firstLine="0"/>
        <w:jc w:val="both"/>
        <w:rPr>
          <w:b w:val="0"/>
          <w:bCs w:val="0"/>
          <w:color w:val="AEAAAA" w:themeColor="background2" w:themeShade="BF"/>
        </w:rPr>
      </w:pPr>
      <w:r w:rsidRPr="00A13275">
        <w:rPr>
          <w:b w:val="0"/>
          <w:bCs w:val="0"/>
        </w:rPr>
        <w:t>Šalys nenugalimos jėgos (force majeure) aplinkybėmis susitaria laikyti aplinkybes, kaip jos reglamentuotos Lietuvos Respublikos civilinio kodekso 6.212 straipsnyje ir Atleidimo nuo atsakomybės, esant nenugalimos jėgos (force majeure) aplinkybėms, taisyklėse, patvirtintose Lietuvos Respublikos Vyriausybės 1996 m. liepos 15 d. nutarimu Nr. 840 „Dėl Atleidimo nuo atsakomybės esant nenugalimos jėgos (force majeure) aplinkybėms taisyklių patvirtinimo“</w:t>
      </w:r>
      <w:r w:rsidR="00F02682">
        <w:rPr>
          <w:b w:val="0"/>
          <w:bCs w:val="0"/>
        </w:rPr>
        <w:t>.</w:t>
      </w:r>
    </w:p>
    <w:p w14:paraId="7B69829B" w14:textId="3674927E" w:rsidR="00F24302" w:rsidRDefault="00050CF1" w:rsidP="00CF7F83">
      <w:pPr>
        <w:pStyle w:val="IGN"/>
        <w:numPr>
          <w:ilvl w:val="1"/>
          <w:numId w:val="2"/>
        </w:numPr>
        <w:spacing w:before="0" w:after="0" w:line="240" w:lineRule="auto"/>
        <w:ind w:left="0" w:firstLine="0"/>
        <w:jc w:val="both"/>
        <w:rPr>
          <w:b w:val="0"/>
          <w:bCs w:val="0"/>
        </w:rPr>
      </w:pPr>
      <w:r w:rsidRPr="00050CF1">
        <w:rPr>
          <w:b w:val="0"/>
          <w:bCs w:val="0"/>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6C4295AB" w14:textId="1B1C273B" w:rsidR="00EA7E1D" w:rsidRDefault="00EA7E1D" w:rsidP="00CF7F83">
      <w:pPr>
        <w:pStyle w:val="IGN"/>
        <w:numPr>
          <w:ilvl w:val="2"/>
          <w:numId w:val="2"/>
        </w:numPr>
        <w:spacing w:before="0" w:after="0" w:line="240" w:lineRule="auto"/>
        <w:ind w:left="0" w:firstLine="0"/>
        <w:jc w:val="both"/>
        <w:rPr>
          <w:b w:val="0"/>
          <w:bCs w:val="0"/>
        </w:rPr>
      </w:pPr>
      <w:r w:rsidRPr="00EA7E1D">
        <w:rPr>
          <w:b w:val="0"/>
          <w:bCs w:val="0"/>
        </w:rPr>
        <w:t>Nenugalimos jėgos (force majeure) aplinkybės, dėl kurių konkreti prievolė negali būti vykdoma Sutartyje nustatytais terminais ir (ar) tvarka;</w:t>
      </w:r>
    </w:p>
    <w:p w14:paraId="52417C56" w14:textId="599881FB" w:rsidR="00EA7E1D" w:rsidRDefault="00895DD1" w:rsidP="00CF7F83">
      <w:pPr>
        <w:pStyle w:val="IGN"/>
        <w:numPr>
          <w:ilvl w:val="2"/>
          <w:numId w:val="2"/>
        </w:numPr>
        <w:spacing w:before="0" w:after="0" w:line="240" w:lineRule="auto"/>
        <w:ind w:left="0" w:firstLine="0"/>
        <w:jc w:val="both"/>
        <w:rPr>
          <w:b w:val="0"/>
          <w:bCs w:val="0"/>
        </w:rPr>
      </w:pPr>
      <w:r w:rsidRPr="00895DD1">
        <w:rPr>
          <w:b w:val="0"/>
          <w:bCs w:val="0"/>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42A4B13B" w14:textId="1D18BCFE" w:rsidR="00895DD1" w:rsidRDefault="00895DD1" w:rsidP="00CF7F83">
      <w:pPr>
        <w:pStyle w:val="IGN"/>
        <w:numPr>
          <w:ilvl w:val="2"/>
          <w:numId w:val="2"/>
        </w:numPr>
        <w:spacing w:before="0" w:after="0" w:line="240" w:lineRule="auto"/>
        <w:ind w:left="0" w:firstLine="0"/>
        <w:jc w:val="both"/>
        <w:rPr>
          <w:b w:val="0"/>
          <w:bCs w:val="0"/>
        </w:rPr>
      </w:pPr>
      <w:r w:rsidRPr="00895DD1">
        <w:rPr>
          <w:b w:val="0"/>
          <w:bCs w:val="0"/>
        </w:rPr>
        <w:t>Nenugalimos jėgos (force majeure) aplinkybių pradžia ir planuojama (tikėtina) pabaiga;</w:t>
      </w:r>
    </w:p>
    <w:p w14:paraId="6975945D" w14:textId="054D6FED" w:rsidR="00895DD1" w:rsidRDefault="00C6709A" w:rsidP="00CF7F83">
      <w:pPr>
        <w:pStyle w:val="IGN"/>
        <w:numPr>
          <w:ilvl w:val="2"/>
          <w:numId w:val="2"/>
        </w:numPr>
        <w:spacing w:before="0" w:after="0" w:line="240" w:lineRule="auto"/>
        <w:ind w:left="0" w:firstLine="0"/>
        <w:jc w:val="both"/>
        <w:rPr>
          <w:b w:val="0"/>
          <w:bCs w:val="0"/>
        </w:rPr>
      </w:pPr>
      <w:r w:rsidRPr="00C6709A">
        <w:rPr>
          <w:b w:val="0"/>
          <w:bCs w:val="0"/>
        </w:rPr>
        <w:t>Nenugalimos jėgos (force majeure) įtaka tos Sutarties sąlygos įvykdymui, taip pat kitų šios Sutarties sąlygų įvykdymui.</w:t>
      </w:r>
    </w:p>
    <w:p w14:paraId="47EC4DF5" w14:textId="1D085130" w:rsidR="00C6709A" w:rsidRDefault="00C6709A" w:rsidP="00CF7F83">
      <w:pPr>
        <w:pStyle w:val="IGN"/>
        <w:numPr>
          <w:ilvl w:val="1"/>
          <w:numId w:val="2"/>
        </w:numPr>
        <w:spacing w:before="0" w:after="0" w:line="240" w:lineRule="auto"/>
        <w:ind w:left="0" w:firstLine="0"/>
        <w:jc w:val="both"/>
        <w:rPr>
          <w:b w:val="0"/>
          <w:bCs w:val="0"/>
        </w:rPr>
      </w:pPr>
      <w:r w:rsidRPr="00C6709A">
        <w:rPr>
          <w:b w:val="0"/>
          <w:bCs w:val="0"/>
        </w:rPr>
        <w:t>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w:t>
      </w:r>
      <w:r w:rsidRPr="00642938">
        <w:rPr>
          <w:b w:val="0"/>
          <w:bCs w:val="0"/>
        </w:rPr>
        <w:t xml:space="preserve"> </w:t>
      </w:r>
      <w:r w:rsidR="001A215E">
        <w:rPr>
          <w:b w:val="0"/>
          <w:bCs w:val="0"/>
        </w:rPr>
        <w:t>6</w:t>
      </w:r>
      <w:r w:rsidR="004C1759">
        <w:rPr>
          <w:b w:val="0"/>
          <w:bCs w:val="0"/>
        </w:rPr>
        <w:t xml:space="preserve"> (šešis)</w:t>
      </w:r>
      <w:r w:rsidRPr="00642938">
        <w:rPr>
          <w:b w:val="0"/>
          <w:bCs w:val="0"/>
        </w:rPr>
        <w:t xml:space="preserve"> mėnesius, </w:t>
      </w:r>
      <w:r w:rsidRPr="00C6709A">
        <w:rPr>
          <w:b w:val="0"/>
          <w:bCs w:val="0"/>
        </w:rPr>
        <w:t>kita Šalis turi teisę nutraukti arba sustabdyti Sutartį, raštu apie tai pranešusi Sutarties nevykdančiai Šaliai.</w:t>
      </w:r>
    </w:p>
    <w:p w14:paraId="0C71A8FB" w14:textId="2CA1A109" w:rsidR="00C6709A" w:rsidRDefault="00CB7BA8" w:rsidP="00CF7F83">
      <w:pPr>
        <w:pStyle w:val="IGN"/>
        <w:numPr>
          <w:ilvl w:val="1"/>
          <w:numId w:val="2"/>
        </w:numPr>
        <w:spacing w:before="0" w:after="0" w:line="240" w:lineRule="auto"/>
        <w:ind w:left="0" w:firstLine="0"/>
        <w:jc w:val="both"/>
        <w:rPr>
          <w:b w:val="0"/>
          <w:bCs w:val="0"/>
        </w:rPr>
      </w:pPr>
      <w:r w:rsidRPr="00CB7BA8">
        <w:rPr>
          <w:b w:val="0"/>
          <w:bCs w:val="0"/>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visa apimtimi,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671203F6" w14:textId="3E3260FF" w:rsidR="00CB7BA8" w:rsidRDefault="000B40CD" w:rsidP="00CF7F83">
      <w:pPr>
        <w:pStyle w:val="IGN"/>
        <w:numPr>
          <w:ilvl w:val="1"/>
          <w:numId w:val="2"/>
        </w:numPr>
        <w:spacing w:before="0" w:after="0" w:line="240" w:lineRule="auto"/>
        <w:ind w:left="0" w:firstLine="0"/>
        <w:contextualSpacing w:val="0"/>
        <w:jc w:val="both"/>
        <w:rPr>
          <w:b w:val="0"/>
          <w:bCs w:val="0"/>
        </w:rPr>
      </w:pPr>
      <w:r w:rsidRPr="000B40CD">
        <w:rPr>
          <w:b w:val="0"/>
          <w:bCs w:val="0"/>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4F33F923" w14:textId="77777777" w:rsidR="00CF7F83" w:rsidRDefault="00CF7F83" w:rsidP="00CF7F83">
      <w:pPr>
        <w:pStyle w:val="IGN"/>
        <w:numPr>
          <w:ilvl w:val="0"/>
          <w:numId w:val="0"/>
        </w:numPr>
        <w:spacing w:before="0" w:after="0" w:line="240" w:lineRule="auto"/>
        <w:contextualSpacing w:val="0"/>
        <w:jc w:val="both"/>
        <w:rPr>
          <w:b w:val="0"/>
          <w:bCs w:val="0"/>
        </w:rPr>
      </w:pPr>
    </w:p>
    <w:p w14:paraId="796B87D8" w14:textId="77777777" w:rsidR="00CA6A70" w:rsidRDefault="00CA6A70" w:rsidP="00CF7F83">
      <w:pPr>
        <w:pStyle w:val="IGN"/>
        <w:spacing w:before="0" w:after="0" w:line="240" w:lineRule="auto"/>
        <w:ind w:left="567" w:hanging="567"/>
        <w:contextualSpacing w:val="0"/>
        <w:rPr>
          <w:color w:val="1C397B"/>
        </w:rPr>
      </w:pPr>
      <w:r w:rsidRPr="00124750">
        <w:rPr>
          <w:color w:val="1C397B"/>
        </w:rPr>
        <w:t>KONFIDENCIALUMAS</w:t>
      </w:r>
    </w:p>
    <w:p w14:paraId="771344CE" w14:textId="77777777" w:rsidR="00CF7F83" w:rsidRPr="00124750" w:rsidRDefault="00CF7F83" w:rsidP="00CF7F83">
      <w:pPr>
        <w:pStyle w:val="IGN"/>
        <w:numPr>
          <w:ilvl w:val="0"/>
          <w:numId w:val="0"/>
        </w:numPr>
        <w:spacing w:before="0" w:after="0" w:line="240" w:lineRule="auto"/>
        <w:ind w:left="567"/>
        <w:contextualSpacing w:val="0"/>
        <w:jc w:val="both"/>
        <w:rPr>
          <w:color w:val="1C397B"/>
        </w:rPr>
      </w:pPr>
    </w:p>
    <w:p w14:paraId="2D4765C7" w14:textId="519562C6" w:rsidR="00CA6A70" w:rsidRDefault="00CA6A70" w:rsidP="003754E5">
      <w:pPr>
        <w:pStyle w:val="IGN"/>
        <w:numPr>
          <w:ilvl w:val="1"/>
          <w:numId w:val="2"/>
        </w:numPr>
        <w:spacing w:before="0" w:after="0" w:line="240" w:lineRule="auto"/>
        <w:ind w:left="0" w:firstLine="0"/>
        <w:jc w:val="both"/>
        <w:rPr>
          <w:b w:val="0"/>
          <w:bCs w:val="0"/>
        </w:rPr>
      </w:pPr>
      <w:r>
        <w:rPr>
          <w:b w:val="0"/>
          <w:bCs w:val="0"/>
        </w:rPr>
        <w:t xml:space="preserve">Šalys susitaria laikyti šią Sutartį ir visą jos pagrindu viena kitai perduodamą ar kitokiu būdu sužinotą informaciją paslaptyje Sutarties galiojimo </w:t>
      </w:r>
      <w:r w:rsidRPr="00AB319A">
        <w:rPr>
          <w:b w:val="0"/>
          <w:bCs w:val="0"/>
        </w:rPr>
        <w:t xml:space="preserve">metu ir </w:t>
      </w:r>
      <w:r w:rsidR="2DA20FDC" w:rsidRPr="00AB319A">
        <w:rPr>
          <w:b w:val="0"/>
          <w:bCs w:val="0"/>
        </w:rPr>
        <w:t>3</w:t>
      </w:r>
      <w:r w:rsidRPr="00AB319A">
        <w:rPr>
          <w:b w:val="0"/>
          <w:bCs w:val="0"/>
        </w:rPr>
        <w:t xml:space="preserve"> met</w:t>
      </w:r>
      <w:r w:rsidR="050C0419" w:rsidRPr="00AB319A">
        <w:rPr>
          <w:b w:val="0"/>
          <w:bCs w:val="0"/>
        </w:rPr>
        <w:t>us</w:t>
      </w:r>
      <w:r>
        <w:rPr>
          <w:b w:val="0"/>
          <w:bCs w:val="0"/>
        </w:rPr>
        <w:t xml:space="preserve"> nuo Sutarties galiojimo pabaigos, neatsižvelgiant į tai, ar ta informacija pateikiama / sužinoma / gaunama žodžiu ar raštu ar kitu būdu.</w:t>
      </w:r>
    </w:p>
    <w:p w14:paraId="271843F5" w14:textId="1ECA9662" w:rsidR="00CA6A70" w:rsidRDefault="00CA6A70" w:rsidP="003754E5">
      <w:pPr>
        <w:pStyle w:val="IGN"/>
        <w:numPr>
          <w:ilvl w:val="1"/>
          <w:numId w:val="2"/>
        </w:numPr>
        <w:spacing w:before="0" w:after="0" w:line="240" w:lineRule="auto"/>
        <w:ind w:left="0" w:firstLine="0"/>
        <w:jc w:val="both"/>
        <w:rPr>
          <w:b w:val="0"/>
          <w:bCs w:val="0"/>
        </w:rPr>
      </w:pPr>
      <w:r w:rsidRPr="00F157C5">
        <w:rPr>
          <w:b w:val="0"/>
          <w:bCs w:val="0"/>
        </w:rPr>
        <w:t xml:space="preserve">Konfidencialia informacija </w:t>
      </w:r>
      <w:r w:rsidRPr="00DA4787">
        <w:rPr>
          <w:b w:val="0"/>
          <w:bCs w:val="0"/>
        </w:rPr>
        <w:t xml:space="preserve">nelaikoma Sutarties sudarymo faktas, </w:t>
      </w:r>
      <w:r w:rsidRPr="00F157C5">
        <w:rPr>
          <w:b w:val="0"/>
          <w:bCs w:val="0"/>
        </w:rPr>
        <w:t xml:space="preserve">informacija, kuri privalo būti viešinama pagal teisės aktus, taip pat informacija, kuri yra viešai prieinama tretiesiems asmenims ir </w:t>
      </w:r>
      <w:r w:rsidRPr="00F157C5">
        <w:rPr>
          <w:b w:val="0"/>
          <w:bCs w:val="0"/>
        </w:rPr>
        <w:lastRenderedPageBreak/>
        <w:t>(arba) dėl kitų priežasčių yra visiems bendrai žinoma, išskyrus atvejus, kai ji buvo atskleista pažeidžiant šioje Sutartyje nustatytus informaciją gaunančios šalies konfidencialumo įsipareigojimus.</w:t>
      </w:r>
    </w:p>
    <w:p w14:paraId="68F3DE7A" w14:textId="77777777" w:rsidR="00CA6A70" w:rsidRDefault="00CA6A70" w:rsidP="00CF7F83">
      <w:pPr>
        <w:pStyle w:val="IGN"/>
        <w:numPr>
          <w:ilvl w:val="1"/>
          <w:numId w:val="2"/>
        </w:numPr>
        <w:spacing w:before="0" w:after="0" w:line="240" w:lineRule="auto"/>
        <w:ind w:left="567" w:hanging="578"/>
        <w:jc w:val="both"/>
        <w:rPr>
          <w:b w:val="0"/>
          <w:bCs w:val="0"/>
        </w:rPr>
      </w:pPr>
      <w:r w:rsidRPr="00DA45E4">
        <w:rPr>
          <w:b w:val="0"/>
          <w:bCs w:val="0"/>
        </w:rPr>
        <w:t>Šalys susitaria ir įsipareigoja neatskleisti konfidencialios informacijos jokiam trečiajam asmeniui be išankstinio rašytinio kitos Šalies sutikimo, taip pat nenaudoti konfidencialios informacijos asmeniniams ar trečiųjų asmenų poreikiams.</w:t>
      </w:r>
    </w:p>
    <w:p w14:paraId="6EAACB4E" w14:textId="77777777" w:rsidR="00CA6A70" w:rsidRDefault="00CA6A70" w:rsidP="00CF7F83">
      <w:pPr>
        <w:pStyle w:val="IGN"/>
        <w:numPr>
          <w:ilvl w:val="1"/>
          <w:numId w:val="2"/>
        </w:numPr>
        <w:spacing w:before="0" w:after="0" w:line="240" w:lineRule="auto"/>
        <w:ind w:left="567" w:hanging="578"/>
        <w:jc w:val="both"/>
        <w:rPr>
          <w:b w:val="0"/>
          <w:bCs w:val="0"/>
        </w:rPr>
      </w:pPr>
      <w:r w:rsidRPr="00DA45E4">
        <w:rPr>
          <w:b w:val="0"/>
          <w:bCs w:val="0"/>
        </w:rPr>
        <w:t>Šalis gali atskleisti konfidencialią informaciją be išankstino rašytinio kitos Šalies sutikimo:</w:t>
      </w:r>
    </w:p>
    <w:p w14:paraId="29465923" w14:textId="77777777" w:rsidR="00CA6A70" w:rsidRDefault="00CA6A70" w:rsidP="00CF7F83">
      <w:pPr>
        <w:pStyle w:val="IGN"/>
        <w:numPr>
          <w:ilvl w:val="2"/>
          <w:numId w:val="2"/>
        </w:numPr>
        <w:spacing w:before="0" w:after="0" w:line="240" w:lineRule="auto"/>
        <w:ind w:left="1247" w:hanging="680"/>
        <w:jc w:val="both"/>
        <w:rPr>
          <w:b w:val="0"/>
          <w:bCs w:val="0"/>
        </w:rPr>
      </w:pPr>
      <w:r w:rsidRPr="00DA45E4">
        <w:rPr>
          <w:b w:val="0"/>
          <w:bCs w:val="0"/>
        </w:rPr>
        <w:t>tiems savo darbuotojams ir (ar) teisėtai pasitelktiems tretiesiems asmenims, kuriems ši informacija yra reikalinga Sutarties įgyvendinimui. Tokiu atveju Šalis užtikrina, kad jos darbuotojai, Sutarties įgyvendinimui pasitelkti tretieji asmenys įsipareigotų laikytis šioje Sutartyje nustatytų konfidencialumo įsipareigojimų;</w:t>
      </w:r>
    </w:p>
    <w:p w14:paraId="0AD6597A" w14:textId="77777777" w:rsidR="00CA6A70" w:rsidRDefault="00CA6A70" w:rsidP="00CF7F83">
      <w:pPr>
        <w:pStyle w:val="IGN"/>
        <w:numPr>
          <w:ilvl w:val="2"/>
          <w:numId w:val="2"/>
        </w:numPr>
        <w:spacing w:before="0" w:after="0" w:line="240" w:lineRule="auto"/>
        <w:ind w:left="1247" w:hanging="680"/>
        <w:jc w:val="both"/>
        <w:rPr>
          <w:b w:val="0"/>
          <w:bCs w:val="0"/>
        </w:rPr>
      </w:pPr>
      <w:r w:rsidRPr="009B684D">
        <w:rPr>
          <w:b w:val="0"/>
          <w:bCs w:val="0"/>
        </w:rPr>
        <w:t>teisės, finansų ar kitos srities specialistui / patarėjui ar paskolos davėjui, kai tai reikalinga atitinkamų paslaugų teikimui pagal sudarytą sutartį. Tokiu atveju Šalis užtikrina, kad minėti asmenys įsipareigotų laikytis šioje Sutartyje nustatytų konfidencialumo įsipareigojimų;</w:t>
      </w:r>
    </w:p>
    <w:p w14:paraId="5C2DB6C8" w14:textId="77777777" w:rsidR="00AA123C" w:rsidRDefault="00CA6A70" w:rsidP="00CF7F83">
      <w:pPr>
        <w:pStyle w:val="IGN"/>
        <w:numPr>
          <w:ilvl w:val="2"/>
          <w:numId w:val="2"/>
        </w:numPr>
        <w:spacing w:before="0" w:after="0" w:line="240" w:lineRule="auto"/>
        <w:ind w:left="1247" w:hanging="680"/>
        <w:jc w:val="both"/>
        <w:rPr>
          <w:b w:val="0"/>
          <w:bCs w:val="0"/>
        </w:rPr>
      </w:pPr>
      <w:r w:rsidRPr="009B684D">
        <w:rPr>
          <w:b w:val="0"/>
          <w:bCs w:val="0"/>
        </w:rPr>
        <w:t>kai tokia informacija privalo būti atskleista pagal teisės aktus, įskaitant informacijos teikimą teismui ar kitai ginčą nagrinėjančiai institucijai, siekiant apginti savo interesus.</w:t>
      </w:r>
    </w:p>
    <w:p w14:paraId="51C3C2B9" w14:textId="64C6CC26" w:rsidR="00CA6A70" w:rsidRPr="00AA123C" w:rsidRDefault="00CA6A70" w:rsidP="00254110">
      <w:pPr>
        <w:pStyle w:val="IGN"/>
        <w:numPr>
          <w:ilvl w:val="0"/>
          <w:numId w:val="0"/>
        </w:numPr>
        <w:spacing w:before="0" w:after="0" w:line="240" w:lineRule="auto"/>
        <w:jc w:val="both"/>
        <w:rPr>
          <w:b w:val="0"/>
          <w:bCs w:val="0"/>
        </w:rPr>
      </w:pPr>
    </w:p>
    <w:p w14:paraId="54D7C443" w14:textId="5F828D6D" w:rsidR="00B9213C" w:rsidRDefault="005A13EC" w:rsidP="00CF7F83">
      <w:pPr>
        <w:pStyle w:val="IGN"/>
        <w:spacing w:before="0" w:after="0" w:line="240" w:lineRule="auto"/>
        <w:ind w:left="0" w:firstLine="0"/>
        <w:contextualSpacing w:val="0"/>
        <w:rPr>
          <w:color w:val="1C397B"/>
        </w:rPr>
      </w:pPr>
      <w:r w:rsidRPr="00124750">
        <w:rPr>
          <w:color w:val="1C397B"/>
        </w:rPr>
        <w:t>TAIKYTINA TEISĖ IR GINČŲ SPRENDIMAS</w:t>
      </w:r>
    </w:p>
    <w:p w14:paraId="6F5E8489" w14:textId="77777777" w:rsidR="00CF7F83" w:rsidRPr="00124750" w:rsidRDefault="00CF7F83" w:rsidP="00CF7F83">
      <w:pPr>
        <w:pStyle w:val="IGN"/>
        <w:numPr>
          <w:ilvl w:val="0"/>
          <w:numId w:val="0"/>
        </w:numPr>
        <w:spacing w:before="0" w:after="0" w:line="240" w:lineRule="auto"/>
        <w:contextualSpacing w:val="0"/>
        <w:jc w:val="both"/>
        <w:rPr>
          <w:color w:val="1C397B"/>
        </w:rPr>
      </w:pPr>
    </w:p>
    <w:p w14:paraId="35CF1BE2" w14:textId="77777777" w:rsidR="00D40B69" w:rsidRDefault="00D51AD3" w:rsidP="00CF7F83">
      <w:pPr>
        <w:pStyle w:val="IGN"/>
        <w:numPr>
          <w:ilvl w:val="1"/>
          <w:numId w:val="2"/>
        </w:numPr>
        <w:spacing w:before="0" w:after="0" w:line="240" w:lineRule="auto"/>
        <w:ind w:left="0" w:firstLine="0"/>
        <w:jc w:val="both"/>
        <w:rPr>
          <w:b w:val="0"/>
          <w:bCs w:val="0"/>
        </w:rPr>
      </w:pPr>
      <w:r w:rsidRPr="00D51AD3">
        <w:rPr>
          <w:b w:val="0"/>
          <w:bCs w:val="0"/>
        </w:rPr>
        <w:t xml:space="preserve">Šiai Sutarčiai ir jos aiškinimui taikoma </w:t>
      </w:r>
      <w:r w:rsidR="00BB4FAC" w:rsidRPr="00BB4FAC">
        <w:rPr>
          <w:b w:val="0"/>
          <w:bCs w:val="0"/>
        </w:rPr>
        <w:t>Lietuvos Respublikos</w:t>
      </w:r>
      <w:r w:rsidRPr="00BB4FAC">
        <w:rPr>
          <w:b w:val="0"/>
          <w:bCs w:val="0"/>
        </w:rPr>
        <w:t xml:space="preserve"> </w:t>
      </w:r>
      <w:r w:rsidRPr="00D51AD3">
        <w:rPr>
          <w:b w:val="0"/>
          <w:bCs w:val="0"/>
        </w:rPr>
        <w:t xml:space="preserve">teisė. </w:t>
      </w:r>
    </w:p>
    <w:p w14:paraId="336079EF" w14:textId="77777777" w:rsidR="00D40B69" w:rsidRDefault="00D51AD3" w:rsidP="00CF7F83">
      <w:pPr>
        <w:pStyle w:val="IGN"/>
        <w:numPr>
          <w:ilvl w:val="1"/>
          <w:numId w:val="2"/>
        </w:numPr>
        <w:spacing w:before="0" w:after="0" w:line="240" w:lineRule="auto"/>
        <w:ind w:left="0" w:firstLine="0"/>
        <w:jc w:val="both"/>
        <w:rPr>
          <w:b w:val="0"/>
          <w:bCs w:val="0"/>
        </w:rPr>
      </w:pPr>
      <w:r w:rsidRPr="00D51AD3">
        <w:rPr>
          <w:b w:val="0"/>
          <w:bCs w:val="0"/>
        </w:rPr>
        <w:t xml:space="preserve">Visi ginčai tarp Šalių, kylantys iš šios Sutarties ar susiję su šia Sutartimi, sprendžiami geranoriškai derybų būdu. </w:t>
      </w:r>
    </w:p>
    <w:p w14:paraId="23DF717E" w14:textId="656D764E" w:rsidR="008A74A2" w:rsidRDefault="00D51AD3" w:rsidP="00CF7F83">
      <w:pPr>
        <w:pStyle w:val="IGN"/>
        <w:numPr>
          <w:ilvl w:val="1"/>
          <w:numId w:val="2"/>
        </w:numPr>
        <w:spacing w:before="0" w:after="0" w:line="240" w:lineRule="auto"/>
        <w:ind w:left="0" w:firstLine="0"/>
        <w:jc w:val="both"/>
        <w:rPr>
          <w:b w:val="0"/>
          <w:bCs w:val="0"/>
        </w:rPr>
      </w:pPr>
      <w:r w:rsidRPr="00D51AD3">
        <w:rPr>
          <w:b w:val="0"/>
          <w:bCs w:val="0"/>
        </w:rPr>
        <w:t xml:space="preserve">Jei Šalims nepavyksta išspręsti ginčo derybų būdu </w:t>
      </w:r>
      <w:r w:rsidRPr="00BB4FAC">
        <w:rPr>
          <w:b w:val="0"/>
          <w:bCs w:val="0"/>
        </w:rPr>
        <w:t>per 30 (trisdešimt)</w:t>
      </w:r>
      <w:r w:rsidR="00BB4FAC" w:rsidRPr="00BB4FAC">
        <w:rPr>
          <w:b w:val="0"/>
          <w:bCs w:val="0"/>
        </w:rPr>
        <w:t xml:space="preserve"> </w:t>
      </w:r>
      <w:r w:rsidRPr="00D51AD3">
        <w:rPr>
          <w:b w:val="0"/>
          <w:bCs w:val="0"/>
        </w:rPr>
        <w:t xml:space="preserve">kalendorinių dienų nuo vienos Šalies raštiško kreipimosi į kitą Šalį, ginčas </w:t>
      </w:r>
      <w:r w:rsidRPr="00BB4FAC">
        <w:rPr>
          <w:b w:val="0"/>
          <w:bCs w:val="0"/>
        </w:rPr>
        <w:t xml:space="preserve">sprendžiamas </w:t>
      </w:r>
      <w:r w:rsidR="00BB4FAC" w:rsidRPr="00BB4FAC">
        <w:rPr>
          <w:b w:val="0"/>
          <w:bCs w:val="0"/>
        </w:rPr>
        <w:t>Lietuvos Respublikos</w:t>
      </w:r>
      <w:r w:rsidRPr="00BB4FAC">
        <w:rPr>
          <w:b w:val="0"/>
          <w:bCs w:val="0"/>
        </w:rPr>
        <w:t xml:space="preserve"> teismuose </w:t>
      </w:r>
      <w:r w:rsidRPr="00D51AD3">
        <w:rPr>
          <w:b w:val="0"/>
          <w:bCs w:val="0"/>
        </w:rPr>
        <w:t>teisės aktuose nustatyta tvarka.</w:t>
      </w:r>
    </w:p>
    <w:p w14:paraId="5A0F050C" w14:textId="77777777" w:rsidR="00BB4FAC" w:rsidRPr="00BF16FA" w:rsidRDefault="00BB4FAC" w:rsidP="00CF7F83">
      <w:pPr>
        <w:pStyle w:val="IGN"/>
        <w:numPr>
          <w:ilvl w:val="0"/>
          <w:numId w:val="0"/>
        </w:numPr>
        <w:spacing w:before="0" w:after="0" w:line="240" w:lineRule="auto"/>
        <w:jc w:val="both"/>
        <w:rPr>
          <w:b w:val="0"/>
          <w:bCs w:val="0"/>
        </w:rPr>
      </w:pPr>
    </w:p>
    <w:p w14:paraId="74FB4AB9" w14:textId="13C3B82F" w:rsidR="00E06D86" w:rsidRDefault="00E06D86" w:rsidP="00CF7F83">
      <w:pPr>
        <w:pStyle w:val="IGN"/>
        <w:spacing w:before="0" w:after="0" w:line="240" w:lineRule="auto"/>
        <w:ind w:left="0" w:firstLine="0"/>
        <w:contextualSpacing w:val="0"/>
        <w:rPr>
          <w:color w:val="1C397B"/>
        </w:rPr>
      </w:pPr>
      <w:r w:rsidRPr="00201A16">
        <w:rPr>
          <w:color w:val="1C397B"/>
        </w:rPr>
        <w:t>ĮGALIOTI ASMENYS</w:t>
      </w:r>
    </w:p>
    <w:p w14:paraId="20DDE1A1" w14:textId="77777777" w:rsidR="00CF7F83" w:rsidRPr="00201A16" w:rsidRDefault="00CF7F83" w:rsidP="00CF7F83">
      <w:pPr>
        <w:pStyle w:val="IGN"/>
        <w:numPr>
          <w:ilvl w:val="0"/>
          <w:numId w:val="0"/>
        </w:numPr>
        <w:spacing w:before="0" w:after="0" w:line="240" w:lineRule="auto"/>
        <w:contextualSpacing w:val="0"/>
        <w:jc w:val="both"/>
        <w:rPr>
          <w:color w:val="1C397B"/>
        </w:rPr>
      </w:pPr>
    </w:p>
    <w:p w14:paraId="673C40A1" w14:textId="32480CEB" w:rsidR="00BB53F2" w:rsidRPr="00227980" w:rsidRDefault="00540B92" w:rsidP="00CF7F83">
      <w:pPr>
        <w:pStyle w:val="IGN"/>
        <w:numPr>
          <w:ilvl w:val="1"/>
          <w:numId w:val="2"/>
        </w:numPr>
        <w:spacing w:before="0" w:after="0" w:line="240" w:lineRule="auto"/>
        <w:ind w:left="0" w:firstLine="0"/>
        <w:jc w:val="both"/>
        <w:rPr>
          <w:b w:val="0"/>
          <w:bCs w:val="0"/>
        </w:rPr>
      </w:pPr>
      <w:r w:rsidRPr="00227980">
        <w:rPr>
          <w:b w:val="0"/>
          <w:bCs w:val="0"/>
        </w:rPr>
        <w:t xml:space="preserve">Sutarties vykdymo koordinavimui bei Sutarties įgyvendinimo metu iškilusių klausimų sprendimui Šalys paskiria įgaliotus atstovus, kurių </w:t>
      </w:r>
      <w:r w:rsidR="000166F7">
        <w:rPr>
          <w:b w:val="0"/>
          <w:bCs w:val="0"/>
        </w:rPr>
        <w:t xml:space="preserve">duomenys nurodyti Sutarties SD </w:t>
      </w:r>
      <w:r w:rsidR="00F77647">
        <w:rPr>
          <w:b w:val="0"/>
          <w:bCs w:val="0"/>
        </w:rPr>
        <w:t>2.11. punkte.</w:t>
      </w:r>
    </w:p>
    <w:p w14:paraId="4F485644" w14:textId="46C24BEB" w:rsidR="00D000F9" w:rsidRPr="003E740B" w:rsidRDefault="009B6CF1" w:rsidP="00CF7F83">
      <w:pPr>
        <w:pStyle w:val="IGN"/>
        <w:numPr>
          <w:ilvl w:val="1"/>
          <w:numId w:val="2"/>
        </w:numPr>
        <w:spacing w:before="0" w:after="0" w:line="240" w:lineRule="auto"/>
        <w:ind w:left="0" w:firstLine="0"/>
        <w:jc w:val="both"/>
        <w:rPr>
          <w:b w:val="0"/>
          <w:bCs w:val="0"/>
          <w:color w:val="AEAAAA" w:themeColor="background2" w:themeShade="BF"/>
        </w:rPr>
      </w:pPr>
      <w:r w:rsidRPr="00227980">
        <w:rPr>
          <w:b w:val="0"/>
          <w:bCs w:val="0"/>
        </w:rPr>
        <w:t>Šalių įgaliotiems atstovams suteikiama teisė pasirašyti su Sutarties vykdymu susijusius techninius dokumentus, išskyrus bet kokius Sutarties sąlygų pakeitimus, papildymus ir (ar) Sutarties nutraukimo dokumentus</w:t>
      </w:r>
      <w:r w:rsidRPr="003E740B">
        <w:rPr>
          <w:b w:val="0"/>
          <w:bCs w:val="0"/>
          <w:color w:val="AEAAAA" w:themeColor="background2" w:themeShade="BF"/>
        </w:rPr>
        <w:t>.</w:t>
      </w:r>
    </w:p>
    <w:p w14:paraId="6043BD5B" w14:textId="394492DD" w:rsidR="00B31FBC" w:rsidRPr="00227980" w:rsidRDefault="00B31FBC" w:rsidP="00CF7F83">
      <w:pPr>
        <w:pStyle w:val="IGN"/>
        <w:numPr>
          <w:ilvl w:val="1"/>
          <w:numId w:val="2"/>
        </w:numPr>
        <w:spacing w:before="0" w:after="0" w:line="240" w:lineRule="auto"/>
        <w:ind w:left="0" w:firstLine="0"/>
        <w:jc w:val="both"/>
        <w:rPr>
          <w:b w:val="0"/>
          <w:bCs w:val="0"/>
        </w:rPr>
      </w:pPr>
      <w:r w:rsidRPr="00227980">
        <w:rPr>
          <w:b w:val="0"/>
          <w:bCs w:val="0"/>
        </w:rPr>
        <w:t>Šalys turi teisę Sutarties vykdymo metu:</w:t>
      </w:r>
    </w:p>
    <w:p w14:paraId="53D344AC" w14:textId="0236F5B6" w:rsidR="00B31FBC" w:rsidRPr="00227980" w:rsidRDefault="00B31FBC" w:rsidP="00CF7F83">
      <w:pPr>
        <w:pStyle w:val="IGN"/>
        <w:numPr>
          <w:ilvl w:val="2"/>
          <w:numId w:val="2"/>
        </w:numPr>
        <w:spacing w:before="0" w:after="0" w:line="240" w:lineRule="auto"/>
        <w:ind w:left="0" w:firstLine="0"/>
        <w:jc w:val="both"/>
        <w:rPr>
          <w:b w:val="0"/>
          <w:bCs w:val="0"/>
        </w:rPr>
      </w:pPr>
      <w:r w:rsidRPr="00227980">
        <w:rPr>
          <w:b w:val="0"/>
          <w:bCs w:val="0"/>
        </w:rPr>
        <w:t>paskirti Šalies įgalioto atstovo pavaduotoją, kuris turės tokius pačius įgaliojimus kaip ir Šalies įgaliotas atstovas, ir, jam nesant, galės jį pavaduoti ir/arba;</w:t>
      </w:r>
    </w:p>
    <w:p w14:paraId="03D71D30" w14:textId="4416ADA1" w:rsidR="00E57287" w:rsidRPr="00227980" w:rsidRDefault="003E740B" w:rsidP="00CF7F83">
      <w:pPr>
        <w:pStyle w:val="IGN"/>
        <w:numPr>
          <w:ilvl w:val="2"/>
          <w:numId w:val="2"/>
        </w:numPr>
        <w:spacing w:before="0" w:after="0" w:line="240" w:lineRule="auto"/>
        <w:ind w:left="0" w:firstLine="0"/>
        <w:jc w:val="both"/>
        <w:rPr>
          <w:b w:val="0"/>
          <w:bCs w:val="0"/>
        </w:rPr>
      </w:pPr>
      <w:r w:rsidRPr="00227980">
        <w:rPr>
          <w:b w:val="0"/>
          <w:bCs w:val="0"/>
        </w:rPr>
        <w:t>pakeisti Šalies įgaliotą atstovą be kitos Šalies sutikimo.</w:t>
      </w:r>
    </w:p>
    <w:p w14:paraId="4F187FD1" w14:textId="39B84A90" w:rsidR="00540B92" w:rsidRDefault="003E740B" w:rsidP="00CF7F83">
      <w:pPr>
        <w:pStyle w:val="IGN"/>
        <w:numPr>
          <w:ilvl w:val="1"/>
          <w:numId w:val="2"/>
        </w:numPr>
        <w:spacing w:before="0" w:after="0" w:line="240" w:lineRule="auto"/>
        <w:ind w:left="0" w:firstLine="0"/>
        <w:contextualSpacing w:val="0"/>
        <w:jc w:val="both"/>
        <w:rPr>
          <w:b w:val="0"/>
          <w:bCs w:val="0"/>
        </w:rPr>
      </w:pPr>
      <w:r w:rsidRPr="00227980">
        <w:rPr>
          <w:b w:val="0"/>
          <w:bCs w:val="0"/>
        </w:rPr>
        <w:t xml:space="preserve">Šalis, pasinaudojusi Sutarties </w:t>
      </w:r>
      <w:r w:rsidRPr="00FE414D">
        <w:rPr>
          <w:b w:val="0"/>
          <w:bCs w:val="0"/>
        </w:rPr>
        <w:t xml:space="preserve">BD </w:t>
      </w:r>
      <w:r w:rsidR="00642938">
        <w:rPr>
          <w:b w:val="0"/>
          <w:bCs w:val="0"/>
        </w:rPr>
        <w:t>1</w:t>
      </w:r>
      <w:r w:rsidR="00FE48A9">
        <w:rPr>
          <w:b w:val="0"/>
          <w:bCs w:val="0"/>
        </w:rPr>
        <w:t>5</w:t>
      </w:r>
      <w:r w:rsidR="00C274B2" w:rsidRPr="00FE414D">
        <w:rPr>
          <w:b w:val="0"/>
          <w:bCs w:val="0"/>
        </w:rPr>
        <w:t>.3.1</w:t>
      </w:r>
      <w:r w:rsidR="00FE414D">
        <w:rPr>
          <w:b w:val="0"/>
          <w:bCs w:val="0"/>
        </w:rPr>
        <w:t xml:space="preserve"> </w:t>
      </w:r>
      <w:r w:rsidRPr="00FE414D">
        <w:rPr>
          <w:b w:val="0"/>
          <w:bCs w:val="0"/>
        </w:rPr>
        <w:t xml:space="preserve">punkte </w:t>
      </w:r>
      <w:r w:rsidRPr="00227980">
        <w:rPr>
          <w:b w:val="0"/>
          <w:bCs w:val="0"/>
        </w:rPr>
        <w:t>nurodyta teise paskirti Šalies įgalioto atstovo pavaduotoją ir/ar pakeisti Šalies įgaliotą atstovą, privalo kuo skubiau pranešti kitai Šaliai ir kartu pateikti pavaduotojo ir/arba pakeisto atstovo duomenis, nurodant vardą, pavardę, pareigas, telefono numerį ir elektroninio pašto adresą. Laikoma, kad kita Šalis sužinojo (ar turėjo sužinoti) apie kitos Šalies atstovo pakeitimą nuo to momento, kai buvo gautas Šalies raštiškas pranešimas dėl Šalies įgalioto atstovo pavaduotojo paskyrimo ar įgalioto atstovo pakeitimo.</w:t>
      </w:r>
    </w:p>
    <w:p w14:paraId="36837DD3" w14:textId="77777777" w:rsidR="003D29A5" w:rsidRPr="003D29A5" w:rsidRDefault="003D29A5" w:rsidP="00CF7F83">
      <w:pPr>
        <w:pStyle w:val="IGN"/>
        <w:numPr>
          <w:ilvl w:val="1"/>
          <w:numId w:val="2"/>
        </w:numPr>
        <w:spacing w:before="0" w:after="0" w:line="240" w:lineRule="auto"/>
        <w:ind w:left="0" w:firstLine="0"/>
        <w:jc w:val="both"/>
        <w:rPr>
          <w:b w:val="0"/>
          <w:bCs w:val="0"/>
        </w:rPr>
      </w:pPr>
      <w:r w:rsidRPr="003D29A5">
        <w:rPr>
          <w:b w:val="0"/>
          <w:bCs w:val="0"/>
        </w:rPr>
        <w:t>Užsakovas turi teisę raštu pateikto ir motyvuoto prašymo pagrindu reikalauti Rangovo atstovo, jo pavaduotojo ar bet kokio kito asmens pakeitimo, jei mano, kad šis asmuo nėra atidus ar netinkamai vykdo pareigas.</w:t>
      </w:r>
    </w:p>
    <w:p w14:paraId="07DF83D5" w14:textId="6935B8D0" w:rsidR="003D29A5" w:rsidRDefault="003D29A5" w:rsidP="00CF7F83">
      <w:pPr>
        <w:pStyle w:val="IGN"/>
        <w:numPr>
          <w:ilvl w:val="1"/>
          <w:numId w:val="2"/>
        </w:numPr>
        <w:spacing w:before="0" w:after="0" w:line="240" w:lineRule="auto"/>
        <w:ind w:left="0" w:firstLine="0"/>
        <w:jc w:val="both"/>
        <w:rPr>
          <w:b w:val="0"/>
          <w:bCs w:val="0"/>
        </w:rPr>
      </w:pPr>
      <w:r w:rsidRPr="003D29A5">
        <w:rPr>
          <w:b w:val="0"/>
          <w:bCs w:val="0"/>
        </w:rPr>
        <w:t xml:space="preserve">Užsakovui pareikalavus Rangovas ne vėliau nei per 3 </w:t>
      </w:r>
      <w:r>
        <w:rPr>
          <w:b w:val="0"/>
          <w:bCs w:val="0"/>
        </w:rPr>
        <w:t xml:space="preserve">(tris) </w:t>
      </w:r>
      <w:r w:rsidRPr="003D29A5">
        <w:rPr>
          <w:b w:val="0"/>
          <w:bCs w:val="0"/>
        </w:rPr>
        <w:t>darbo dienas turi pakeisti įgaliotą atstovą, jo pavaduotoją, ar bet kurį kitą asmenį, kuris pagal Sutartį vykdo Darbus.</w:t>
      </w:r>
    </w:p>
    <w:p w14:paraId="6CC6B36C" w14:textId="77777777" w:rsidR="00CF7F83" w:rsidRPr="003D29A5" w:rsidRDefault="00CF7F83" w:rsidP="00CF7F83">
      <w:pPr>
        <w:pStyle w:val="IGN"/>
        <w:numPr>
          <w:ilvl w:val="0"/>
          <w:numId w:val="0"/>
        </w:numPr>
        <w:spacing w:before="0" w:after="0" w:line="240" w:lineRule="auto"/>
        <w:jc w:val="both"/>
        <w:rPr>
          <w:b w:val="0"/>
          <w:bCs w:val="0"/>
        </w:rPr>
      </w:pPr>
    </w:p>
    <w:p w14:paraId="487720B1" w14:textId="13267AD3" w:rsidR="00161F6D" w:rsidRDefault="00AB0EA6" w:rsidP="00CF7F83">
      <w:pPr>
        <w:pStyle w:val="IGN"/>
        <w:spacing w:before="0" w:after="0" w:line="240" w:lineRule="auto"/>
        <w:ind w:left="0" w:firstLine="0"/>
        <w:contextualSpacing w:val="0"/>
        <w:rPr>
          <w:color w:val="1C397B"/>
        </w:rPr>
      </w:pPr>
      <w:r w:rsidRPr="00124750">
        <w:rPr>
          <w:color w:val="1C397B"/>
        </w:rPr>
        <w:t>BAIGIAMOSIOS NUOSTATOS</w:t>
      </w:r>
    </w:p>
    <w:p w14:paraId="7131748D" w14:textId="77777777" w:rsidR="00CF7F83" w:rsidRPr="00124750" w:rsidRDefault="00CF7F83" w:rsidP="00CF7F83">
      <w:pPr>
        <w:pStyle w:val="IGN"/>
        <w:numPr>
          <w:ilvl w:val="0"/>
          <w:numId w:val="0"/>
        </w:numPr>
        <w:spacing w:before="0" w:after="0" w:line="240" w:lineRule="auto"/>
        <w:contextualSpacing w:val="0"/>
        <w:jc w:val="both"/>
        <w:rPr>
          <w:color w:val="1C397B"/>
        </w:rPr>
      </w:pPr>
    </w:p>
    <w:p w14:paraId="1E362A3C" w14:textId="77777777" w:rsidR="00E15265" w:rsidRPr="00E15265" w:rsidRDefault="00E15265" w:rsidP="00CF7F83">
      <w:pPr>
        <w:pStyle w:val="IGN"/>
        <w:numPr>
          <w:ilvl w:val="1"/>
          <w:numId w:val="2"/>
        </w:numPr>
        <w:spacing w:before="0" w:after="0" w:line="240" w:lineRule="auto"/>
        <w:ind w:left="0" w:firstLine="0"/>
        <w:jc w:val="both"/>
        <w:rPr>
          <w:b w:val="0"/>
          <w:bCs w:val="0"/>
        </w:rPr>
      </w:pPr>
      <w:r w:rsidRPr="00E15265">
        <w:rPr>
          <w:b w:val="0"/>
          <w:bCs w:val="0"/>
        </w:rPr>
        <w:t xml:space="preserve">UAB „Ignitis“ ar (ir) UAB „Ignitis grupė“ priklausančiais prekių ženklais galima naudosis tik gavus rašytinį UAB „Ignitis“ ar UAB „Ignitis grupė“ sutikimą dėl konkretaus prekių ženklo naudojimo, kuriuo nustatomos konkrečios prekių ženklo naudojimo tvarka bei sąlygos. </w:t>
      </w:r>
    </w:p>
    <w:p w14:paraId="1EFF09AE" w14:textId="106B6665" w:rsidR="00E15265" w:rsidRPr="00E15265" w:rsidRDefault="00E15265" w:rsidP="00CF7F83">
      <w:pPr>
        <w:pStyle w:val="IGN"/>
        <w:numPr>
          <w:ilvl w:val="1"/>
          <w:numId w:val="2"/>
        </w:numPr>
        <w:spacing w:before="0" w:after="0" w:line="240" w:lineRule="auto"/>
        <w:ind w:left="0" w:firstLine="0"/>
        <w:jc w:val="both"/>
        <w:rPr>
          <w:b w:val="0"/>
          <w:bCs w:val="0"/>
        </w:rPr>
      </w:pPr>
      <w:r w:rsidRPr="00E15265">
        <w:rPr>
          <w:b w:val="0"/>
          <w:bCs w:val="0"/>
        </w:rPr>
        <w:lastRenderedPageBreak/>
        <w:t>Ši Sutartis nėra sutikimas naudotis UAB „Ignitis“ ar (ir) UAB „Ignitis grupė“ priklausančiais prekių ženklais, todėl Sutarties galiojimo metu ir jai pasibaigus draudžiama bet kokia apimtimi bei tikslais naudotis UAB „Ignitis“ ar (ir) UAB „Ignitis grupė“ priklausančiais prekių ženklais.</w:t>
      </w:r>
      <w:r w:rsidR="008E516F">
        <w:rPr>
          <w:b w:val="0"/>
          <w:bCs w:val="0"/>
        </w:rPr>
        <w:t xml:space="preserve"> </w:t>
      </w:r>
    </w:p>
    <w:p w14:paraId="39230F6F" w14:textId="77777777" w:rsidR="00E15265" w:rsidRPr="00E15265" w:rsidRDefault="00E15265" w:rsidP="00CF7F83">
      <w:pPr>
        <w:pStyle w:val="IGN"/>
        <w:numPr>
          <w:ilvl w:val="1"/>
          <w:numId w:val="2"/>
        </w:numPr>
        <w:spacing w:before="0" w:after="0" w:line="240" w:lineRule="auto"/>
        <w:ind w:left="0" w:firstLine="0"/>
        <w:jc w:val="both"/>
        <w:rPr>
          <w:b w:val="0"/>
          <w:bCs w:val="0"/>
        </w:rPr>
      </w:pPr>
      <w:r w:rsidRPr="00E15265">
        <w:rPr>
          <w:b w:val="0"/>
          <w:bCs w:val="0"/>
        </w:rPr>
        <w:t xml:space="preserve">Jeigu viešoje erdvėje (žiniasklaidoje ar pan.) pasirodo informacija, kurioje neigiamai nušviečiama viena iš šios Sutarties Šalių dėl kitos Šalies netinkamai pagal šią Sutartį atliktų pareigų, Šalys privalo išspręsti konfliktą nušviesdamas konflikto sprendimą viešai. Šis procesas ir vieša komunikacija iš anksto turi būti Šalių suderintos vienu iš šios Sutarties rekvizituose nurodytų adresų. </w:t>
      </w:r>
    </w:p>
    <w:p w14:paraId="6CFE4833" w14:textId="5A57EAF0" w:rsidR="00BB53F2" w:rsidRPr="00965C26" w:rsidRDefault="00965C26" w:rsidP="00CF7F83">
      <w:pPr>
        <w:pStyle w:val="IGN"/>
        <w:numPr>
          <w:ilvl w:val="1"/>
          <w:numId w:val="2"/>
        </w:numPr>
        <w:spacing w:before="0" w:after="0" w:line="240" w:lineRule="auto"/>
        <w:ind w:left="0" w:firstLine="0"/>
        <w:jc w:val="both"/>
        <w:rPr>
          <w:b w:val="0"/>
          <w:bCs w:val="0"/>
        </w:rPr>
      </w:pPr>
      <w:r w:rsidRPr="00965C26">
        <w:rPr>
          <w:b w:val="0"/>
          <w:bCs w:val="0"/>
        </w:rPr>
        <w:t>Pranešimų ir kitos korespondencijos siuntimo tvarka:</w:t>
      </w:r>
    </w:p>
    <w:p w14:paraId="2B589A06" w14:textId="05ABFD35" w:rsidR="00965C26" w:rsidRDefault="00965C26" w:rsidP="00CF7F83">
      <w:pPr>
        <w:pStyle w:val="IGN"/>
        <w:numPr>
          <w:ilvl w:val="2"/>
          <w:numId w:val="2"/>
        </w:numPr>
        <w:spacing w:before="0" w:after="0" w:line="240" w:lineRule="auto"/>
        <w:ind w:left="0" w:firstLine="0"/>
        <w:jc w:val="both"/>
        <w:rPr>
          <w:b w:val="0"/>
          <w:bCs w:val="0"/>
        </w:rPr>
      </w:pPr>
      <w:r w:rsidRPr="00965C26">
        <w:rPr>
          <w:b w:val="0"/>
          <w:bCs w:val="0"/>
        </w:rPr>
        <w:t>Korespondenciją, pasiūlymus, Sutarties pakeitimus, naujos Sutarties projektus, kitus pranešimus ir (ar) kitą informaciją, Šalys pateikia viena kitai siunčia elektroniniu paštu</w:t>
      </w:r>
      <w:r w:rsidR="00E15265">
        <w:rPr>
          <w:b w:val="0"/>
          <w:bCs w:val="0"/>
        </w:rPr>
        <w:t xml:space="preserve">, </w:t>
      </w:r>
      <w:r w:rsidRPr="00965C26">
        <w:rPr>
          <w:b w:val="0"/>
          <w:bCs w:val="0"/>
        </w:rPr>
        <w:t>o nesant techninėms galimybėms arba Šalies prašymu – paštu</w:t>
      </w:r>
      <w:r w:rsidR="00A52F95">
        <w:rPr>
          <w:b w:val="0"/>
          <w:bCs w:val="0"/>
        </w:rPr>
        <w:t>;</w:t>
      </w:r>
    </w:p>
    <w:p w14:paraId="6AEB14F7" w14:textId="2B819A39" w:rsidR="00A52F95" w:rsidRPr="00043422" w:rsidRDefault="00A52F95" w:rsidP="00CF7F83">
      <w:pPr>
        <w:pStyle w:val="IGN"/>
        <w:numPr>
          <w:ilvl w:val="2"/>
          <w:numId w:val="2"/>
        </w:numPr>
        <w:spacing w:before="0" w:after="0" w:line="240" w:lineRule="auto"/>
        <w:ind w:left="0" w:firstLine="0"/>
        <w:jc w:val="both"/>
        <w:rPr>
          <w:b w:val="0"/>
          <w:bCs w:val="0"/>
        </w:rPr>
      </w:pPr>
      <w:r w:rsidRPr="00043422">
        <w:rPr>
          <w:b w:val="0"/>
          <w:bCs w:val="0"/>
        </w:rPr>
        <w:t>Jeigu Šalių pranešimai turi būti siunčiami raštu, tai jie siunčiami vienu iš šių būdų – paštu, per kurjerį, elektroniniu paštu ar kitu Šalių susitartu būdu;</w:t>
      </w:r>
    </w:p>
    <w:p w14:paraId="73D319C2" w14:textId="5B384758" w:rsidR="00A52F95" w:rsidRPr="00043422" w:rsidRDefault="00A86AEB" w:rsidP="00CF7F83">
      <w:pPr>
        <w:pStyle w:val="IGN"/>
        <w:numPr>
          <w:ilvl w:val="2"/>
          <w:numId w:val="2"/>
        </w:numPr>
        <w:spacing w:before="0" w:after="0" w:line="240" w:lineRule="auto"/>
        <w:ind w:left="0" w:firstLine="0"/>
        <w:jc w:val="both"/>
        <w:rPr>
          <w:b w:val="0"/>
          <w:bCs w:val="0"/>
        </w:rPr>
      </w:pPr>
      <w:r w:rsidRPr="00043422">
        <w:rPr>
          <w:b w:val="0"/>
          <w:bCs w:val="0"/>
        </w:rPr>
        <w:t>Visi pranešimai</w:t>
      </w:r>
      <w:r w:rsidR="00CF1AFC" w:rsidRPr="00043422">
        <w:rPr>
          <w:b w:val="0"/>
          <w:bCs w:val="0"/>
        </w:rPr>
        <w:t>, išskyrus Užsakymus,</w:t>
      </w:r>
      <w:r w:rsidRPr="00043422">
        <w:rPr>
          <w:b w:val="0"/>
          <w:bCs w:val="0"/>
        </w:rPr>
        <w:t xml:space="preserve"> siunčiami paskutiniais Šalių pateiktais adresais ir yra laikomi gautais:</w:t>
      </w:r>
    </w:p>
    <w:p w14:paraId="3F1F3003" w14:textId="632EB985" w:rsidR="00A86AEB" w:rsidRPr="00043422" w:rsidRDefault="004F6FAC" w:rsidP="00CF7F83">
      <w:pPr>
        <w:pStyle w:val="IGN"/>
        <w:numPr>
          <w:ilvl w:val="3"/>
          <w:numId w:val="2"/>
        </w:numPr>
        <w:spacing w:before="0" w:after="0" w:line="240" w:lineRule="auto"/>
        <w:ind w:left="0" w:firstLine="0"/>
        <w:jc w:val="both"/>
        <w:rPr>
          <w:b w:val="0"/>
          <w:bCs w:val="0"/>
        </w:rPr>
      </w:pPr>
      <w:r w:rsidRPr="00043422">
        <w:rPr>
          <w:b w:val="0"/>
          <w:bCs w:val="0"/>
        </w:rPr>
        <w:t>praėjus 5 (penkioms) kalendorinėms dienoms po to, kai pranešimas buvo išsiųstas paštu;</w:t>
      </w:r>
    </w:p>
    <w:p w14:paraId="3973F341" w14:textId="54F92ED1" w:rsidR="004F6FAC" w:rsidRPr="00043422" w:rsidRDefault="004F6FAC" w:rsidP="00CF7F83">
      <w:pPr>
        <w:pStyle w:val="IGN"/>
        <w:numPr>
          <w:ilvl w:val="3"/>
          <w:numId w:val="2"/>
        </w:numPr>
        <w:spacing w:before="0" w:after="0" w:line="240" w:lineRule="auto"/>
        <w:ind w:left="0" w:firstLine="0"/>
        <w:jc w:val="both"/>
        <w:rPr>
          <w:b w:val="0"/>
          <w:bCs w:val="0"/>
        </w:rPr>
      </w:pPr>
      <w:r w:rsidRPr="00043422">
        <w:rPr>
          <w:b w:val="0"/>
          <w:bCs w:val="0"/>
        </w:rPr>
        <w:t>išsiuntimo dieną, jeigu pranešimas išsiųstas darbo dieną elektroniniu paštu;</w:t>
      </w:r>
    </w:p>
    <w:p w14:paraId="0A7A9F23" w14:textId="3477D6F2" w:rsidR="004F6FAC" w:rsidRPr="00043422" w:rsidRDefault="004F6FAC" w:rsidP="00CF7F83">
      <w:pPr>
        <w:pStyle w:val="IGN"/>
        <w:numPr>
          <w:ilvl w:val="3"/>
          <w:numId w:val="2"/>
        </w:numPr>
        <w:spacing w:before="0" w:after="0" w:line="240" w:lineRule="auto"/>
        <w:ind w:left="0" w:firstLine="0"/>
        <w:jc w:val="both"/>
        <w:rPr>
          <w:b w:val="0"/>
          <w:bCs w:val="0"/>
        </w:rPr>
      </w:pPr>
      <w:r w:rsidRPr="00043422">
        <w:rPr>
          <w:b w:val="0"/>
          <w:bCs w:val="0"/>
        </w:rPr>
        <w:t>kitą darbo dieną po išsiuntimo, jeigu pranešimas išsiųstas elektroniniu paštu ne darbo dieną;</w:t>
      </w:r>
    </w:p>
    <w:p w14:paraId="59BB37BD" w14:textId="3855821A" w:rsidR="00A50B10" w:rsidRPr="00043422" w:rsidRDefault="00A50B10" w:rsidP="00CF7F83">
      <w:pPr>
        <w:pStyle w:val="IGN"/>
        <w:numPr>
          <w:ilvl w:val="3"/>
          <w:numId w:val="2"/>
        </w:numPr>
        <w:spacing w:before="0" w:after="0" w:line="240" w:lineRule="auto"/>
        <w:ind w:left="0" w:firstLine="0"/>
        <w:jc w:val="both"/>
        <w:rPr>
          <w:b w:val="0"/>
          <w:bCs w:val="0"/>
        </w:rPr>
      </w:pPr>
      <w:r w:rsidRPr="00043422">
        <w:rPr>
          <w:b w:val="0"/>
          <w:bCs w:val="0"/>
        </w:rPr>
        <w:t>įteikimo dieną, jeigu pranešimas įteiktas pasirašytinai.</w:t>
      </w:r>
    </w:p>
    <w:p w14:paraId="4400B595" w14:textId="3FC1EB2C" w:rsidR="00A50B10" w:rsidRDefault="00D21358" w:rsidP="00CF7F83">
      <w:pPr>
        <w:pStyle w:val="IGN"/>
        <w:numPr>
          <w:ilvl w:val="2"/>
          <w:numId w:val="2"/>
        </w:numPr>
        <w:spacing w:before="0" w:after="0" w:line="240" w:lineRule="auto"/>
        <w:ind w:left="0" w:firstLine="0"/>
        <w:jc w:val="both"/>
        <w:rPr>
          <w:b w:val="0"/>
          <w:bCs w:val="0"/>
        </w:rPr>
      </w:pPr>
      <w:r w:rsidRPr="00043422">
        <w:rPr>
          <w:b w:val="0"/>
          <w:bCs w:val="0"/>
        </w:rPr>
        <w:t>Kiekviena Šalis privalo pranešti kitai Šaliai apie Sutartyje nurodytų adresų, rekvizitų, kontaktinių asmenų pasikeitimą per 10 (dešimt) kalendorinių dienų nuo jų</w:t>
      </w:r>
      <w:r w:rsidRPr="00D21358">
        <w:rPr>
          <w:b w:val="0"/>
          <w:bCs w:val="0"/>
        </w:rPr>
        <w:t xml:space="preserve"> pasikeitimo dienos. Iki informavimo apie adreso pasikeitimą, visi šioje Sutartyje nurodytais adresais išsiųsti pranešimai ir kita korespondencija laikomi įteiktais tinkamai.</w:t>
      </w:r>
    </w:p>
    <w:p w14:paraId="7B824978" w14:textId="7C20F003" w:rsidR="00D21358" w:rsidRPr="00A101D9" w:rsidRDefault="008A4886" w:rsidP="00CF7F83">
      <w:pPr>
        <w:pStyle w:val="IGN"/>
        <w:numPr>
          <w:ilvl w:val="1"/>
          <w:numId w:val="2"/>
        </w:numPr>
        <w:spacing w:before="0" w:after="0" w:line="240" w:lineRule="auto"/>
        <w:ind w:left="0" w:firstLine="0"/>
        <w:jc w:val="both"/>
        <w:rPr>
          <w:b w:val="0"/>
          <w:bCs w:val="0"/>
        </w:rPr>
      </w:pPr>
      <w:r w:rsidRPr="008A4886">
        <w:rPr>
          <w:b w:val="0"/>
          <w:bCs w:val="0"/>
        </w:rPr>
        <w:t>Nė viena Šalis, išskyrus Sutartyje nustatytas išimtis, negali perleisti šia Sutartimi prisiimtų įsipareigojimų vykdymo be išankstinio rašytinio kitos Šalies sutikimo. Bet koks savo įsipareigojimų perleidimas pažeidžiant Sutarties nuostatas yra negaliojantis. Šaliai nepagrįstai nesutinkant su teisių ir įsipareigojimų perleidimu, Sutartis yra nutraukiama abipusiu sutarimu. Sutarties nutraukimas nepanaikina Šalių prievolės sumokėti už suteiktas paslaugas, netesybas (delspinigius) bei kitus Sutartyje ar teisės aktuose numatytus mokėjimus, atlyginti nuostolius, atsiradusius dėl prievolių neįvykdymo ar netinkamo įvykdymo.</w:t>
      </w:r>
    </w:p>
    <w:p w14:paraId="616D19F2" w14:textId="65F0E0C0" w:rsidR="008A4886" w:rsidRPr="00A101D9" w:rsidRDefault="00854D44" w:rsidP="00CF7F83">
      <w:pPr>
        <w:pStyle w:val="IGN"/>
        <w:numPr>
          <w:ilvl w:val="1"/>
          <w:numId w:val="2"/>
        </w:numPr>
        <w:spacing w:before="0" w:after="0" w:line="240" w:lineRule="auto"/>
        <w:ind w:left="0" w:firstLine="0"/>
        <w:jc w:val="both"/>
        <w:rPr>
          <w:b w:val="0"/>
          <w:bCs w:val="0"/>
        </w:rPr>
      </w:pPr>
      <w:r w:rsidRPr="00A101D9">
        <w:rPr>
          <w:b w:val="0"/>
          <w:bCs w:val="0"/>
        </w:rPr>
        <w:t xml:space="preserve">Šalys susitaria, kad pasirašydama šią Sutartį </w:t>
      </w:r>
      <w:r w:rsidR="00087316" w:rsidRPr="00A101D9">
        <w:rPr>
          <w:b w:val="0"/>
          <w:bCs w:val="0"/>
        </w:rPr>
        <w:t>Rangovas</w:t>
      </w:r>
      <w:r w:rsidRPr="00A101D9">
        <w:rPr>
          <w:b w:val="0"/>
          <w:bCs w:val="0"/>
        </w:rPr>
        <w:t xml:space="preserve"> išreiškia išankstinį sutikimą, kad </w:t>
      </w:r>
      <w:r w:rsidR="00087316" w:rsidRPr="00A101D9">
        <w:rPr>
          <w:b w:val="0"/>
          <w:bCs w:val="0"/>
        </w:rPr>
        <w:t>Užsakovas</w:t>
      </w:r>
      <w:r w:rsidRPr="00A101D9">
        <w:rPr>
          <w:b w:val="0"/>
          <w:bCs w:val="0"/>
        </w:rPr>
        <w:t xml:space="preserve"> turi teisę be atskiro </w:t>
      </w:r>
      <w:r w:rsidR="00087316" w:rsidRPr="00A101D9">
        <w:rPr>
          <w:b w:val="0"/>
          <w:bCs w:val="0"/>
        </w:rPr>
        <w:t>Rangovo</w:t>
      </w:r>
      <w:r w:rsidRPr="00A101D9">
        <w:rPr>
          <w:b w:val="0"/>
          <w:bCs w:val="0"/>
        </w:rPr>
        <w:t xml:space="preserve"> sutikimo perleisti visas ar dalį savo teisių ir (ar) pareigų pagal šią Sutartį kitai AB „Ignitis grupė“ įmonei ir taip pat turi teisę be atskiro </w:t>
      </w:r>
      <w:r w:rsidR="00087316" w:rsidRPr="00A101D9">
        <w:rPr>
          <w:b w:val="0"/>
          <w:bCs w:val="0"/>
        </w:rPr>
        <w:t>Rangovo</w:t>
      </w:r>
      <w:r w:rsidRPr="00A101D9">
        <w:rPr>
          <w:b w:val="0"/>
          <w:bCs w:val="0"/>
        </w:rPr>
        <w:t xml:space="preserve"> sutikimo perleisti visas ar dalį savo teisių ir (ar) pareigų pagal šią Sutartį kitiems asmenims reorganizavimo, verslo ar verslo dalies pirkimo – pardavimo ar kitų juridinių formų verslo, verslo dalies ar prievolių perleidimo atvejais. </w:t>
      </w:r>
      <w:r w:rsidR="00E9251B" w:rsidRPr="00A101D9">
        <w:rPr>
          <w:b w:val="0"/>
          <w:bCs w:val="0"/>
        </w:rPr>
        <w:t>Rangovas</w:t>
      </w:r>
      <w:r w:rsidRPr="00A101D9">
        <w:rPr>
          <w:b w:val="0"/>
          <w:bCs w:val="0"/>
        </w:rPr>
        <w:t xml:space="preserve"> įsipareigoja atlikti visus veiksmus, kurių reikia siekiant įgyvendinti tokį perleidimą.</w:t>
      </w:r>
    </w:p>
    <w:p w14:paraId="3004D991" w14:textId="0D714C43" w:rsidR="007E7849" w:rsidRPr="00A101D9" w:rsidRDefault="0030516B" w:rsidP="00CF7F83">
      <w:pPr>
        <w:pStyle w:val="IGN"/>
        <w:numPr>
          <w:ilvl w:val="1"/>
          <w:numId w:val="2"/>
        </w:numPr>
        <w:spacing w:before="0" w:after="0" w:line="240" w:lineRule="auto"/>
        <w:ind w:left="0" w:firstLine="0"/>
        <w:jc w:val="both"/>
        <w:rPr>
          <w:b w:val="0"/>
          <w:bCs w:val="0"/>
        </w:rPr>
      </w:pPr>
      <w:r w:rsidRPr="00A101D9">
        <w:rPr>
          <w:b w:val="0"/>
          <w:bCs w:val="0"/>
        </w:rPr>
        <w:t xml:space="preserve">Šia Sutartimi numatytų dalies ar visų teisių ir (ar) pareigų </w:t>
      </w:r>
      <w:r w:rsidR="00E9251B" w:rsidRPr="00A101D9">
        <w:rPr>
          <w:b w:val="0"/>
          <w:bCs w:val="0"/>
        </w:rPr>
        <w:t>Rangovas</w:t>
      </w:r>
      <w:r w:rsidRPr="00A101D9">
        <w:rPr>
          <w:b w:val="0"/>
          <w:bCs w:val="0"/>
        </w:rPr>
        <w:t xml:space="preserve"> neturi teisės perleisti kitam asmeniui be atskiro </w:t>
      </w:r>
      <w:r w:rsidR="00E9251B" w:rsidRPr="00A101D9">
        <w:rPr>
          <w:b w:val="0"/>
          <w:bCs w:val="0"/>
        </w:rPr>
        <w:t xml:space="preserve">Užsakovo </w:t>
      </w:r>
      <w:r w:rsidRPr="00A101D9">
        <w:rPr>
          <w:b w:val="0"/>
          <w:bCs w:val="0"/>
        </w:rPr>
        <w:t>rašytinio sutikimo</w:t>
      </w:r>
      <w:r w:rsidR="00E9251B" w:rsidRPr="00A101D9">
        <w:rPr>
          <w:b w:val="0"/>
          <w:bCs w:val="0"/>
        </w:rPr>
        <w:t>. Užsakovui</w:t>
      </w:r>
      <w:r w:rsidRPr="00A101D9">
        <w:rPr>
          <w:b w:val="0"/>
          <w:bCs w:val="0"/>
        </w:rPr>
        <w:t xml:space="preserve"> neatsakius per 10 (dešimt) darbo dienų į rašytinį </w:t>
      </w:r>
      <w:r w:rsidR="00E9251B" w:rsidRPr="00A101D9">
        <w:rPr>
          <w:b w:val="0"/>
          <w:bCs w:val="0"/>
        </w:rPr>
        <w:t>Rangovo</w:t>
      </w:r>
      <w:r w:rsidRPr="00A101D9">
        <w:rPr>
          <w:b w:val="0"/>
          <w:bCs w:val="0"/>
        </w:rPr>
        <w:t xml:space="preserve"> prašymą, kuriame pateikiama visa informacija, laikoma, kad </w:t>
      </w:r>
      <w:r w:rsidR="00E9251B" w:rsidRPr="00A101D9">
        <w:rPr>
          <w:b w:val="0"/>
          <w:bCs w:val="0"/>
        </w:rPr>
        <w:t>Užsakovas</w:t>
      </w:r>
      <w:r w:rsidRPr="00A101D9">
        <w:rPr>
          <w:b w:val="0"/>
          <w:bCs w:val="0"/>
        </w:rPr>
        <w:t xml:space="preserve"> tokio sutikimo nedavė.</w:t>
      </w:r>
    </w:p>
    <w:p w14:paraId="1FED5035" w14:textId="79246775" w:rsidR="0030516B" w:rsidRPr="00D21358" w:rsidRDefault="008A34D4" w:rsidP="00CF7F83">
      <w:pPr>
        <w:pStyle w:val="IGN"/>
        <w:numPr>
          <w:ilvl w:val="1"/>
          <w:numId w:val="2"/>
        </w:numPr>
        <w:spacing w:before="0" w:after="0" w:line="240" w:lineRule="auto"/>
        <w:ind w:left="0" w:firstLine="0"/>
        <w:jc w:val="both"/>
        <w:rPr>
          <w:b w:val="0"/>
          <w:bCs w:val="0"/>
        </w:rPr>
      </w:pPr>
      <w:r w:rsidRPr="008A34D4">
        <w:rPr>
          <w:b w:val="0"/>
          <w:bCs w:val="0"/>
        </w:rPr>
        <w:t>Sutartis gali būti sudaroma ją pasirašant:</w:t>
      </w:r>
    </w:p>
    <w:p w14:paraId="53AD7CE6" w14:textId="7FE4D9E3" w:rsidR="008A34D4" w:rsidRDefault="008A34D4" w:rsidP="00CF7F83">
      <w:pPr>
        <w:pStyle w:val="IGN"/>
        <w:numPr>
          <w:ilvl w:val="2"/>
          <w:numId w:val="2"/>
        </w:numPr>
        <w:spacing w:before="0" w:after="0" w:line="240" w:lineRule="auto"/>
        <w:ind w:left="0" w:firstLine="0"/>
        <w:jc w:val="both"/>
        <w:rPr>
          <w:b w:val="0"/>
          <w:bCs w:val="0"/>
        </w:rPr>
      </w:pPr>
      <w:r w:rsidRPr="008A34D4">
        <w:rPr>
          <w:b w:val="0"/>
          <w:bCs w:val="0"/>
        </w:rPr>
        <w:t>rašytiniais (fiziniais) Šalių parašais. Pasirašoma tiek Sutarties egzempliorių, kiek yra Sutarties Šalių, po vieną kiekvienai Šaliai;</w:t>
      </w:r>
    </w:p>
    <w:p w14:paraId="77DDCBF1" w14:textId="4DB26A34" w:rsidR="008A34D4" w:rsidRDefault="00C31498" w:rsidP="00CF7F83">
      <w:pPr>
        <w:pStyle w:val="IGN"/>
        <w:numPr>
          <w:ilvl w:val="2"/>
          <w:numId w:val="2"/>
        </w:numPr>
        <w:spacing w:before="0" w:after="0" w:line="240" w:lineRule="auto"/>
        <w:ind w:left="0" w:firstLine="0"/>
        <w:jc w:val="both"/>
        <w:rPr>
          <w:b w:val="0"/>
          <w:bCs w:val="0"/>
        </w:rPr>
      </w:pPr>
      <w:r w:rsidRPr="00C31498">
        <w:rPr>
          <w:b w:val="0"/>
          <w:bCs w:val="0"/>
        </w:rPr>
        <w:t>kvalifikuotu (arba nekvalifikuotu, jeigu Šalys iš anksto dėl to susitarė) elektroniniu parašu. Pasirašomas vienas Sutarties egzempliorius, Šalims viena kitai perduodamas naudojantis telekomunikacijų galiniais įrenginiais;</w:t>
      </w:r>
    </w:p>
    <w:p w14:paraId="524BFA9D" w14:textId="7D140A56" w:rsidR="00C31498" w:rsidRDefault="00C31498" w:rsidP="00CF7F83">
      <w:pPr>
        <w:pStyle w:val="IGN"/>
        <w:numPr>
          <w:ilvl w:val="2"/>
          <w:numId w:val="2"/>
        </w:numPr>
        <w:spacing w:before="0" w:after="0" w:line="240" w:lineRule="auto"/>
        <w:ind w:left="0" w:firstLine="0"/>
        <w:jc w:val="both"/>
        <w:rPr>
          <w:b w:val="0"/>
          <w:bCs w:val="0"/>
        </w:rPr>
      </w:pPr>
      <w:r w:rsidRPr="00C31498">
        <w:rPr>
          <w:b w:val="0"/>
          <w:bCs w:val="0"/>
        </w:rPr>
        <w:t>skirtingais parašų formatais. Šalys apsikeičia pasirašytais Sutarties egzemplioriais, naudodamosi atitinkamomis apsikeitimo priemonėmis;</w:t>
      </w:r>
    </w:p>
    <w:p w14:paraId="41639771" w14:textId="3CC25FA0" w:rsidR="00C31498" w:rsidRDefault="00D41913" w:rsidP="00CF7F83">
      <w:pPr>
        <w:pStyle w:val="IGN"/>
        <w:numPr>
          <w:ilvl w:val="2"/>
          <w:numId w:val="2"/>
        </w:numPr>
        <w:spacing w:before="0" w:after="0" w:line="240" w:lineRule="auto"/>
        <w:ind w:left="0" w:firstLine="0"/>
        <w:jc w:val="both"/>
        <w:rPr>
          <w:b w:val="0"/>
          <w:bCs w:val="0"/>
        </w:rPr>
      </w:pPr>
      <w:r w:rsidRPr="00D41913">
        <w:rPr>
          <w:b w:val="0"/>
          <w:bCs w:val="0"/>
        </w:rPr>
        <w:t>Užsakovo</w:t>
      </w:r>
      <w:r w:rsidR="00C31498" w:rsidRPr="00C31498">
        <w:rPr>
          <w:b w:val="0"/>
          <w:bCs w:val="0"/>
        </w:rPr>
        <w:t xml:space="preserve"> savitarnoje, jei tam yra techninės galimybės ir galima identifikuoti Šalių atstovų parašus.</w:t>
      </w:r>
    </w:p>
    <w:p w14:paraId="0C13D315" w14:textId="1533FB6C" w:rsidR="00C31498" w:rsidRDefault="00664491" w:rsidP="00CF7F83">
      <w:pPr>
        <w:pStyle w:val="IGN"/>
        <w:numPr>
          <w:ilvl w:val="1"/>
          <w:numId w:val="2"/>
        </w:numPr>
        <w:spacing w:before="0" w:after="0" w:line="240" w:lineRule="auto"/>
        <w:ind w:left="0" w:firstLine="0"/>
        <w:jc w:val="both"/>
        <w:rPr>
          <w:b w:val="0"/>
          <w:bCs w:val="0"/>
        </w:rPr>
      </w:pPr>
      <w:r w:rsidRPr="00664491">
        <w:rPr>
          <w:b w:val="0"/>
          <w:bCs w:val="0"/>
        </w:rPr>
        <w:t>Šalys susitaria, kad Sutarties vykdymo metu sudaromi dokumentai gali būti pasirašomi nekvalifikuotu parašu ir (ar) patvirtinami visais Sutartyje įtvirtintais būdais.</w:t>
      </w:r>
    </w:p>
    <w:p w14:paraId="0C2E43D0" w14:textId="499F62F1" w:rsidR="00664491" w:rsidRDefault="00664491" w:rsidP="00CF7F83">
      <w:pPr>
        <w:pStyle w:val="IGN"/>
        <w:numPr>
          <w:ilvl w:val="1"/>
          <w:numId w:val="2"/>
        </w:numPr>
        <w:spacing w:before="0" w:after="0" w:line="240" w:lineRule="auto"/>
        <w:ind w:left="0" w:firstLine="0"/>
        <w:jc w:val="both"/>
        <w:rPr>
          <w:b w:val="0"/>
          <w:bCs w:val="0"/>
        </w:rPr>
      </w:pPr>
      <w:r w:rsidRPr="00664491">
        <w:rPr>
          <w:b w:val="0"/>
          <w:bCs w:val="0"/>
        </w:rPr>
        <w:t xml:space="preserve">Šalys susitaria, kad to paties dokumento pasirašymas skirtingais Sutartyje nurodytais būdais bus laikomas tinkamu dokumento patvirtinimu parašais, o skenuotas ir abejų Šalių pasirašytas </w:t>
      </w:r>
      <w:r w:rsidRPr="00664491">
        <w:rPr>
          <w:b w:val="0"/>
          <w:bCs w:val="0"/>
        </w:rPr>
        <w:lastRenderedPageBreak/>
        <w:t>dokumentas (nepriklausomai nuo pasirašymo būdo), turės tokią pačią teisinę galią kaip ir atitinkamo dokumento originalas.</w:t>
      </w:r>
    </w:p>
    <w:p w14:paraId="12048942" w14:textId="77777777" w:rsidR="00043422" w:rsidRDefault="00043422" w:rsidP="00043422">
      <w:pPr>
        <w:pStyle w:val="IGN"/>
        <w:numPr>
          <w:ilvl w:val="0"/>
          <w:numId w:val="0"/>
        </w:numPr>
        <w:ind w:left="720" w:hanging="360"/>
      </w:pPr>
    </w:p>
    <w:p w14:paraId="3644DF54" w14:textId="77777777" w:rsidR="00043422" w:rsidRDefault="00043422" w:rsidP="00043422">
      <w:pPr>
        <w:pStyle w:val="IGN"/>
        <w:numPr>
          <w:ilvl w:val="0"/>
          <w:numId w:val="0"/>
        </w:numPr>
        <w:ind w:left="720" w:hanging="360"/>
      </w:pPr>
    </w:p>
    <w:p w14:paraId="0FF058C2" w14:textId="77777777" w:rsidR="00043422" w:rsidRDefault="00043422" w:rsidP="00043422">
      <w:pPr>
        <w:pStyle w:val="IGN"/>
        <w:numPr>
          <w:ilvl w:val="0"/>
          <w:numId w:val="0"/>
        </w:numPr>
        <w:ind w:left="720" w:hanging="360"/>
      </w:pPr>
    </w:p>
    <w:p w14:paraId="4C42C90A" w14:textId="77777777" w:rsidR="00043422" w:rsidRDefault="00043422" w:rsidP="00043422">
      <w:pPr>
        <w:pStyle w:val="IGN"/>
        <w:numPr>
          <w:ilvl w:val="0"/>
          <w:numId w:val="0"/>
        </w:numPr>
        <w:ind w:left="720" w:hanging="360"/>
      </w:pPr>
    </w:p>
    <w:p w14:paraId="395F9719" w14:textId="77777777" w:rsidR="00043422" w:rsidRDefault="00043422" w:rsidP="00043422">
      <w:pPr>
        <w:pStyle w:val="IGN"/>
        <w:numPr>
          <w:ilvl w:val="0"/>
          <w:numId w:val="0"/>
        </w:numPr>
        <w:ind w:left="720" w:hanging="360"/>
      </w:pPr>
    </w:p>
    <w:p w14:paraId="75939BC2" w14:textId="77777777" w:rsidR="00CF7F83" w:rsidRDefault="00CF7F83" w:rsidP="00CF7F83">
      <w:pPr>
        <w:pStyle w:val="IGN"/>
        <w:numPr>
          <w:ilvl w:val="0"/>
          <w:numId w:val="0"/>
        </w:numPr>
        <w:spacing w:before="0" w:after="0" w:line="240" w:lineRule="auto"/>
        <w:jc w:val="both"/>
        <w:rPr>
          <w:b w:val="0"/>
          <w:bCs w:val="0"/>
        </w:rPr>
      </w:pPr>
    </w:p>
    <w:tbl>
      <w:tblPr>
        <w:tblStyle w:val="TableGrid3"/>
        <w:tblW w:w="5000" w:type="pct"/>
        <w:tblLook w:val="04A0" w:firstRow="1" w:lastRow="0" w:firstColumn="1" w:lastColumn="0" w:noHBand="0" w:noVBand="1"/>
      </w:tblPr>
      <w:tblGrid>
        <w:gridCol w:w="473"/>
        <w:gridCol w:w="3776"/>
        <w:gridCol w:w="514"/>
        <w:gridCol w:w="525"/>
        <w:gridCol w:w="4328"/>
        <w:gridCol w:w="6"/>
      </w:tblGrid>
      <w:tr w:rsidR="00833CEC" w:rsidRPr="00833CEC" w14:paraId="69E4A5D7" w14:textId="77777777" w:rsidTr="00CF7F83">
        <w:trPr>
          <w:gridAfter w:val="1"/>
          <w:wAfter w:w="3" w:type="pct"/>
        </w:trPr>
        <w:tc>
          <w:tcPr>
            <w:tcW w:w="2475" w:type="pct"/>
            <w:gridSpan w:val="3"/>
            <w:tcBorders>
              <w:top w:val="single" w:sz="4" w:space="0" w:color="auto"/>
              <w:left w:val="single" w:sz="4" w:space="0" w:color="auto"/>
              <w:bottom w:val="single" w:sz="4" w:space="0" w:color="auto"/>
              <w:right w:val="single" w:sz="8" w:space="0" w:color="auto"/>
            </w:tcBorders>
            <w:shd w:val="clear" w:color="auto" w:fill="B4C6E7" w:themeFill="accent1" w:themeFillTint="66"/>
          </w:tcPr>
          <w:p w14:paraId="2A33DF4F" w14:textId="77777777" w:rsidR="00833CEC" w:rsidRPr="00833CEC" w:rsidRDefault="00833CEC" w:rsidP="00CF7F83">
            <w:pPr>
              <w:suppressAutoHyphens/>
              <w:jc w:val="center"/>
              <w:rPr>
                <w:rFonts w:ascii="Arial" w:eastAsiaTheme="minorHAnsi" w:hAnsi="Arial" w:cs="Arial"/>
                <w:b/>
                <w:bCs/>
                <w:sz w:val="22"/>
              </w:rPr>
            </w:pPr>
            <w:r w:rsidRPr="00833CEC">
              <w:rPr>
                <w:rFonts w:ascii="Arial" w:eastAsiaTheme="minorHAnsi" w:hAnsi="Arial" w:cs="Arial"/>
                <w:b/>
                <w:sz w:val="22"/>
              </w:rPr>
              <w:t>Užsakovas</w:t>
            </w:r>
          </w:p>
        </w:tc>
        <w:tc>
          <w:tcPr>
            <w:tcW w:w="2522" w:type="pct"/>
            <w:gridSpan w:val="2"/>
            <w:tcBorders>
              <w:top w:val="single" w:sz="4" w:space="0" w:color="auto"/>
              <w:left w:val="single" w:sz="8" w:space="0" w:color="auto"/>
              <w:bottom w:val="single" w:sz="4" w:space="0" w:color="auto"/>
              <w:right w:val="single" w:sz="4" w:space="0" w:color="auto"/>
            </w:tcBorders>
            <w:shd w:val="clear" w:color="auto" w:fill="B4C6E7" w:themeFill="accent1" w:themeFillTint="66"/>
          </w:tcPr>
          <w:p w14:paraId="230AA18F" w14:textId="77777777" w:rsidR="00833CEC" w:rsidRPr="00833CEC" w:rsidRDefault="00833CEC" w:rsidP="00CF7F83">
            <w:pPr>
              <w:suppressAutoHyphens/>
              <w:jc w:val="center"/>
              <w:rPr>
                <w:rFonts w:ascii="Arial" w:eastAsiaTheme="minorHAnsi" w:hAnsi="Arial" w:cs="Arial"/>
                <w:b/>
                <w:bCs/>
                <w:sz w:val="22"/>
              </w:rPr>
            </w:pPr>
            <w:r w:rsidRPr="00833CEC">
              <w:rPr>
                <w:rFonts w:ascii="Arial" w:eastAsiaTheme="minorHAnsi" w:hAnsi="Arial" w:cs="Arial"/>
                <w:b/>
                <w:sz w:val="22"/>
              </w:rPr>
              <w:t xml:space="preserve">Rangovas </w:t>
            </w:r>
          </w:p>
        </w:tc>
      </w:tr>
      <w:tr w:rsidR="00833CEC" w:rsidRPr="00833CEC" w14:paraId="79C37FCD" w14:textId="77777777" w:rsidTr="00CF7F83">
        <w:trPr>
          <w:gridAfter w:val="1"/>
          <w:wAfter w:w="3" w:type="pct"/>
        </w:trPr>
        <w:tc>
          <w:tcPr>
            <w:tcW w:w="2475" w:type="pct"/>
            <w:gridSpan w:val="3"/>
            <w:tcBorders>
              <w:top w:val="single" w:sz="4" w:space="0" w:color="auto"/>
              <w:left w:val="single" w:sz="4" w:space="0" w:color="auto"/>
              <w:bottom w:val="nil"/>
              <w:right w:val="single" w:sz="8" w:space="0" w:color="auto"/>
            </w:tcBorders>
          </w:tcPr>
          <w:p w14:paraId="03BB2078" w14:textId="77777777" w:rsidR="00833CEC" w:rsidRPr="00833CEC" w:rsidRDefault="00833CEC" w:rsidP="00CF7F83">
            <w:pPr>
              <w:suppressAutoHyphens/>
              <w:rPr>
                <w:rFonts w:ascii="Arial" w:eastAsiaTheme="minorHAnsi" w:hAnsi="Arial" w:cs="Arial"/>
                <w:b/>
                <w:sz w:val="22"/>
              </w:rPr>
            </w:pPr>
          </w:p>
        </w:tc>
        <w:tc>
          <w:tcPr>
            <w:tcW w:w="2522" w:type="pct"/>
            <w:gridSpan w:val="2"/>
            <w:tcBorders>
              <w:top w:val="single" w:sz="4" w:space="0" w:color="auto"/>
              <w:left w:val="single" w:sz="8" w:space="0" w:color="auto"/>
              <w:bottom w:val="nil"/>
              <w:right w:val="single" w:sz="4" w:space="0" w:color="auto"/>
            </w:tcBorders>
          </w:tcPr>
          <w:p w14:paraId="3CD95CA2" w14:textId="77777777" w:rsidR="00833CEC" w:rsidRPr="00833CEC" w:rsidRDefault="00833CEC" w:rsidP="00CF7F83">
            <w:pPr>
              <w:suppressAutoHyphens/>
              <w:rPr>
                <w:rFonts w:ascii="Arial" w:eastAsiaTheme="minorHAnsi" w:hAnsi="Arial" w:cs="Arial"/>
                <w:b/>
                <w:sz w:val="22"/>
              </w:rPr>
            </w:pPr>
          </w:p>
        </w:tc>
      </w:tr>
      <w:tr w:rsidR="00833CEC" w:rsidRPr="00B35850" w14:paraId="078C1FED" w14:textId="77777777" w:rsidTr="00CF7F83">
        <w:trPr>
          <w:gridAfter w:val="1"/>
          <w:wAfter w:w="3" w:type="pct"/>
        </w:trPr>
        <w:tc>
          <w:tcPr>
            <w:tcW w:w="2475" w:type="pct"/>
            <w:gridSpan w:val="3"/>
            <w:tcBorders>
              <w:top w:val="nil"/>
              <w:left w:val="single" w:sz="4" w:space="0" w:color="auto"/>
              <w:bottom w:val="nil"/>
              <w:right w:val="single" w:sz="8" w:space="0" w:color="auto"/>
            </w:tcBorders>
          </w:tcPr>
          <w:p w14:paraId="5C0ACA37" w14:textId="77777777" w:rsidR="00833CEC" w:rsidRPr="00833CEC" w:rsidRDefault="00833CEC" w:rsidP="00CF7F83">
            <w:pPr>
              <w:suppressAutoHyphens/>
              <w:jc w:val="both"/>
              <w:rPr>
                <w:rFonts w:ascii="Arial" w:eastAsiaTheme="minorHAnsi" w:hAnsi="Arial" w:cs="Arial"/>
                <w:b/>
                <w:sz w:val="22"/>
              </w:rPr>
            </w:pPr>
          </w:p>
        </w:tc>
        <w:tc>
          <w:tcPr>
            <w:tcW w:w="2522" w:type="pct"/>
            <w:gridSpan w:val="2"/>
            <w:tcBorders>
              <w:top w:val="nil"/>
              <w:left w:val="single" w:sz="8" w:space="0" w:color="auto"/>
              <w:bottom w:val="nil"/>
              <w:right w:val="single" w:sz="4" w:space="0" w:color="auto"/>
            </w:tcBorders>
          </w:tcPr>
          <w:p w14:paraId="24FC8BCE" w14:textId="77777777" w:rsidR="00833CEC" w:rsidRPr="00833CEC" w:rsidRDefault="00833CEC" w:rsidP="00CF7F83">
            <w:pPr>
              <w:suppressAutoHyphens/>
              <w:jc w:val="both"/>
              <w:rPr>
                <w:rFonts w:ascii="Arial" w:eastAsiaTheme="minorHAnsi" w:hAnsi="Arial" w:cs="Arial"/>
                <w:b/>
                <w:bCs/>
                <w:sz w:val="22"/>
              </w:rPr>
            </w:pPr>
            <w:r w:rsidRPr="00833CEC">
              <w:rPr>
                <w:rFonts w:ascii="Arial" w:eastAsiaTheme="minorHAnsi" w:hAnsi="Arial" w:cs="Arial"/>
                <w:sz w:val="22"/>
              </w:rPr>
              <w:t>Pasirašydamas šią Sutartį Rangovas patvirtina, kad susipažino su Sutarties BD ir Sutarties SD sąlygomis, Sutarties priedais, suprato šių dokumentų turinį bei pasekmes, visos Sutarties sąlygos Rangovui yra aiškios, Rangovas su jomis sutinka ir įsipareigoja jų laikytis.</w:t>
            </w:r>
          </w:p>
        </w:tc>
      </w:tr>
      <w:tr w:rsidR="00833CEC" w:rsidRPr="00B35850" w14:paraId="718129B3" w14:textId="77777777" w:rsidTr="00CF7F83">
        <w:trPr>
          <w:gridAfter w:val="1"/>
          <w:wAfter w:w="3" w:type="pct"/>
        </w:trPr>
        <w:tc>
          <w:tcPr>
            <w:tcW w:w="2475" w:type="pct"/>
            <w:gridSpan w:val="3"/>
            <w:tcBorders>
              <w:top w:val="nil"/>
              <w:left w:val="single" w:sz="4" w:space="0" w:color="auto"/>
              <w:bottom w:val="nil"/>
              <w:right w:val="single" w:sz="8" w:space="0" w:color="auto"/>
            </w:tcBorders>
          </w:tcPr>
          <w:p w14:paraId="25B18285" w14:textId="77777777" w:rsidR="00833CEC" w:rsidRPr="00833CEC" w:rsidRDefault="00833CEC" w:rsidP="00CF7F83">
            <w:pPr>
              <w:suppressAutoHyphens/>
              <w:jc w:val="center"/>
              <w:rPr>
                <w:rFonts w:ascii="Arial" w:eastAsiaTheme="minorHAnsi" w:hAnsi="Arial" w:cs="Arial"/>
                <w:b/>
                <w:sz w:val="22"/>
              </w:rPr>
            </w:pPr>
          </w:p>
        </w:tc>
        <w:tc>
          <w:tcPr>
            <w:tcW w:w="2522" w:type="pct"/>
            <w:gridSpan w:val="2"/>
            <w:tcBorders>
              <w:top w:val="nil"/>
              <w:left w:val="single" w:sz="8" w:space="0" w:color="auto"/>
              <w:bottom w:val="nil"/>
              <w:right w:val="single" w:sz="4" w:space="0" w:color="auto"/>
            </w:tcBorders>
          </w:tcPr>
          <w:p w14:paraId="25E8DD5E" w14:textId="77777777" w:rsidR="00833CEC" w:rsidRPr="00833CEC" w:rsidRDefault="00833CEC" w:rsidP="00CF7F83">
            <w:pPr>
              <w:suppressAutoHyphens/>
              <w:jc w:val="center"/>
              <w:rPr>
                <w:rFonts w:ascii="Arial" w:eastAsiaTheme="minorHAnsi" w:hAnsi="Arial" w:cs="Arial"/>
                <w:b/>
                <w:sz w:val="22"/>
              </w:rPr>
            </w:pPr>
          </w:p>
        </w:tc>
      </w:tr>
      <w:tr w:rsidR="00833CEC" w:rsidRPr="00B35850" w14:paraId="35F5D6EC" w14:textId="77777777" w:rsidTr="00CF7F83">
        <w:trPr>
          <w:gridAfter w:val="1"/>
          <w:wAfter w:w="3" w:type="pct"/>
        </w:trPr>
        <w:tc>
          <w:tcPr>
            <w:tcW w:w="2475" w:type="pct"/>
            <w:gridSpan w:val="3"/>
            <w:tcBorders>
              <w:top w:val="nil"/>
              <w:left w:val="single" w:sz="4" w:space="0" w:color="auto"/>
              <w:bottom w:val="nil"/>
              <w:right w:val="single" w:sz="8" w:space="0" w:color="auto"/>
            </w:tcBorders>
          </w:tcPr>
          <w:p w14:paraId="0329ADF8" w14:textId="77777777" w:rsidR="00833CEC" w:rsidRPr="00833CEC" w:rsidRDefault="00833CEC" w:rsidP="00CF7F83">
            <w:pPr>
              <w:suppressAutoHyphens/>
              <w:jc w:val="center"/>
              <w:rPr>
                <w:rFonts w:ascii="Arial" w:eastAsiaTheme="minorHAnsi" w:hAnsi="Arial" w:cs="Arial"/>
                <w:b/>
                <w:sz w:val="22"/>
              </w:rPr>
            </w:pPr>
          </w:p>
        </w:tc>
        <w:tc>
          <w:tcPr>
            <w:tcW w:w="2522" w:type="pct"/>
            <w:gridSpan w:val="2"/>
            <w:tcBorders>
              <w:top w:val="nil"/>
              <w:left w:val="single" w:sz="8" w:space="0" w:color="auto"/>
              <w:bottom w:val="nil"/>
              <w:right w:val="single" w:sz="4" w:space="0" w:color="auto"/>
            </w:tcBorders>
          </w:tcPr>
          <w:p w14:paraId="7103B2F8" w14:textId="77777777" w:rsidR="00833CEC" w:rsidRPr="00833CEC" w:rsidRDefault="00833CEC" w:rsidP="00CF7F83">
            <w:pPr>
              <w:suppressAutoHyphens/>
              <w:jc w:val="center"/>
              <w:rPr>
                <w:rFonts w:ascii="Arial" w:eastAsiaTheme="minorHAnsi" w:hAnsi="Arial" w:cs="Arial"/>
                <w:b/>
                <w:sz w:val="22"/>
              </w:rPr>
            </w:pPr>
          </w:p>
        </w:tc>
      </w:tr>
      <w:tr w:rsidR="00833CEC" w:rsidRPr="00B35850" w14:paraId="1CA01E82" w14:textId="77777777" w:rsidTr="00CF7F83">
        <w:trPr>
          <w:gridAfter w:val="1"/>
          <w:wAfter w:w="3" w:type="pct"/>
        </w:trPr>
        <w:tc>
          <w:tcPr>
            <w:tcW w:w="2475" w:type="pct"/>
            <w:gridSpan w:val="3"/>
            <w:tcBorders>
              <w:top w:val="nil"/>
              <w:left w:val="single" w:sz="4" w:space="0" w:color="auto"/>
              <w:bottom w:val="nil"/>
              <w:right w:val="single" w:sz="8" w:space="0" w:color="auto"/>
            </w:tcBorders>
          </w:tcPr>
          <w:p w14:paraId="3342EBD5" w14:textId="77777777" w:rsidR="00833CEC" w:rsidRPr="00833CEC" w:rsidRDefault="00833CEC" w:rsidP="00CF7F83">
            <w:pPr>
              <w:suppressAutoHyphens/>
              <w:jc w:val="center"/>
              <w:rPr>
                <w:rFonts w:ascii="Arial" w:eastAsiaTheme="minorHAnsi" w:hAnsi="Arial" w:cs="Arial"/>
                <w:b/>
                <w:sz w:val="22"/>
              </w:rPr>
            </w:pPr>
          </w:p>
        </w:tc>
        <w:tc>
          <w:tcPr>
            <w:tcW w:w="2522" w:type="pct"/>
            <w:gridSpan w:val="2"/>
            <w:tcBorders>
              <w:top w:val="nil"/>
              <w:left w:val="single" w:sz="8" w:space="0" w:color="auto"/>
              <w:bottom w:val="nil"/>
              <w:right w:val="single" w:sz="4" w:space="0" w:color="auto"/>
            </w:tcBorders>
          </w:tcPr>
          <w:p w14:paraId="295E2AE3" w14:textId="77777777" w:rsidR="00833CEC" w:rsidRPr="00833CEC" w:rsidRDefault="00833CEC" w:rsidP="00CF7F83">
            <w:pPr>
              <w:suppressAutoHyphens/>
              <w:jc w:val="center"/>
              <w:rPr>
                <w:rFonts w:ascii="Arial" w:eastAsiaTheme="minorHAnsi" w:hAnsi="Arial" w:cs="Arial"/>
                <w:b/>
                <w:sz w:val="22"/>
              </w:rPr>
            </w:pPr>
          </w:p>
        </w:tc>
      </w:tr>
      <w:tr w:rsidR="00833CEC" w:rsidRPr="00B35850" w14:paraId="784C6C06" w14:textId="77777777" w:rsidTr="00CF7F83">
        <w:tc>
          <w:tcPr>
            <w:tcW w:w="246" w:type="pct"/>
            <w:tcBorders>
              <w:top w:val="nil"/>
              <w:left w:val="single" w:sz="4" w:space="0" w:color="auto"/>
              <w:bottom w:val="single" w:sz="4" w:space="0" w:color="auto"/>
              <w:right w:val="nil"/>
            </w:tcBorders>
          </w:tcPr>
          <w:p w14:paraId="45BF251D" w14:textId="77777777" w:rsidR="00833CEC" w:rsidRPr="00833CEC" w:rsidRDefault="00833CEC" w:rsidP="00CF7F83">
            <w:pPr>
              <w:suppressAutoHyphens/>
              <w:jc w:val="center"/>
              <w:rPr>
                <w:rFonts w:ascii="Arial" w:eastAsiaTheme="minorHAnsi" w:hAnsi="Arial" w:cs="Arial"/>
                <w:b/>
                <w:sz w:val="22"/>
              </w:rPr>
            </w:pPr>
          </w:p>
        </w:tc>
        <w:tc>
          <w:tcPr>
            <w:tcW w:w="1962" w:type="pct"/>
            <w:tcBorders>
              <w:top w:val="single" w:sz="4" w:space="0" w:color="auto"/>
              <w:left w:val="nil"/>
              <w:bottom w:val="single" w:sz="4" w:space="0" w:color="auto"/>
              <w:right w:val="nil"/>
            </w:tcBorders>
          </w:tcPr>
          <w:p w14:paraId="50FF92BD" w14:textId="0AEFAD66" w:rsidR="00833CEC" w:rsidRPr="00833CEC" w:rsidRDefault="00833CEC" w:rsidP="00CF7F83">
            <w:pPr>
              <w:suppressAutoHyphens/>
              <w:jc w:val="center"/>
              <w:rPr>
                <w:rFonts w:ascii="Arial" w:eastAsiaTheme="minorHAnsi" w:hAnsi="Arial" w:cs="Arial"/>
                <w:b/>
                <w:sz w:val="22"/>
              </w:rPr>
            </w:pPr>
            <w:r w:rsidRPr="00833CEC">
              <w:rPr>
                <w:rFonts w:ascii="Arial" w:hAnsi="Arial" w:cs="Arial"/>
                <w:sz w:val="22"/>
              </w:rPr>
              <w:t>(Atstovo vardas ir pavardė, parašas)</w:t>
            </w:r>
          </w:p>
        </w:tc>
        <w:tc>
          <w:tcPr>
            <w:tcW w:w="267" w:type="pct"/>
            <w:tcBorders>
              <w:top w:val="nil"/>
              <w:left w:val="nil"/>
              <w:bottom w:val="single" w:sz="4" w:space="0" w:color="auto"/>
              <w:right w:val="single" w:sz="8" w:space="0" w:color="auto"/>
            </w:tcBorders>
          </w:tcPr>
          <w:p w14:paraId="77AD4841" w14:textId="77777777" w:rsidR="00833CEC" w:rsidRPr="00833CEC" w:rsidRDefault="00833CEC" w:rsidP="00CF7F83">
            <w:pPr>
              <w:suppressAutoHyphens/>
              <w:jc w:val="center"/>
              <w:rPr>
                <w:rFonts w:ascii="Arial" w:eastAsiaTheme="minorHAnsi" w:hAnsi="Arial" w:cs="Arial"/>
                <w:b/>
                <w:sz w:val="22"/>
              </w:rPr>
            </w:pPr>
          </w:p>
        </w:tc>
        <w:tc>
          <w:tcPr>
            <w:tcW w:w="273" w:type="pct"/>
            <w:tcBorders>
              <w:top w:val="nil"/>
              <w:left w:val="single" w:sz="8" w:space="0" w:color="auto"/>
              <w:bottom w:val="single" w:sz="4" w:space="0" w:color="auto"/>
              <w:right w:val="nil"/>
            </w:tcBorders>
          </w:tcPr>
          <w:p w14:paraId="4DB9DF85" w14:textId="77777777" w:rsidR="00833CEC" w:rsidRPr="00833CEC" w:rsidRDefault="00833CEC" w:rsidP="00CF7F83">
            <w:pPr>
              <w:suppressAutoHyphens/>
              <w:jc w:val="center"/>
              <w:rPr>
                <w:rFonts w:ascii="Arial" w:eastAsiaTheme="minorHAnsi" w:hAnsi="Arial" w:cs="Arial"/>
                <w:b/>
                <w:sz w:val="22"/>
              </w:rPr>
            </w:pPr>
          </w:p>
        </w:tc>
        <w:tc>
          <w:tcPr>
            <w:tcW w:w="2252" w:type="pct"/>
            <w:gridSpan w:val="2"/>
            <w:tcBorders>
              <w:top w:val="single" w:sz="4" w:space="0" w:color="auto"/>
              <w:left w:val="nil"/>
              <w:bottom w:val="single" w:sz="4" w:space="0" w:color="auto"/>
              <w:right w:val="single" w:sz="4" w:space="0" w:color="auto"/>
            </w:tcBorders>
          </w:tcPr>
          <w:p w14:paraId="6EC0DF89" w14:textId="77777777" w:rsidR="00833CEC" w:rsidRPr="00833CEC" w:rsidRDefault="00833CEC" w:rsidP="00CF7F83">
            <w:pPr>
              <w:suppressAutoHyphens/>
              <w:jc w:val="center"/>
              <w:rPr>
                <w:rFonts w:ascii="Arial" w:eastAsiaTheme="minorHAnsi" w:hAnsi="Arial" w:cs="Arial"/>
                <w:b/>
                <w:sz w:val="22"/>
              </w:rPr>
            </w:pPr>
            <w:r w:rsidRPr="00833CEC">
              <w:rPr>
                <w:rFonts w:ascii="Arial" w:eastAsiaTheme="minorHAnsi" w:hAnsi="Arial" w:cs="Arial"/>
                <w:sz w:val="22"/>
              </w:rPr>
              <w:t>(Atstovo vardas ir pavardė, parašas)</w:t>
            </w:r>
          </w:p>
        </w:tc>
      </w:tr>
    </w:tbl>
    <w:p w14:paraId="778C8646" w14:textId="77777777" w:rsidR="00C87E50" w:rsidRDefault="00C87E50" w:rsidP="00CF7F83">
      <w:pPr>
        <w:pStyle w:val="IGN"/>
        <w:numPr>
          <w:ilvl w:val="0"/>
          <w:numId w:val="0"/>
        </w:numPr>
        <w:spacing w:before="0" w:after="0" w:line="240" w:lineRule="auto"/>
        <w:jc w:val="left"/>
      </w:pPr>
    </w:p>
    <w:p w14:paraId="42A94376" w14:textId="77777777" w:rsidR="00C87E50" w:rsidRPr="00C87E50" w:rsidRDefault="00C87E50" w:rsidP="00CF7F83">
      <w:pPr>
        <w:rPr>
          <w:lang w:val="lt-LT"/>
        </w:rPr>
      </w:pPr>
    </w:p>
    <w:p w14:paraId="372DB68F" w14:textId="7C257673" w:rsidR="00C87E50" w:rsidRPr="00833CEC" w:rsidRDefault="00C87E50" w:rsidP="00CF7F83">
      <w:pPr>
        <w:rPr>
          <w:lang w:val="lt-LT"/>
        </w:rPr>
      </w:pPr>
    </w:p>
    <w:sectPr w:rsidR="00C87E50" w:rsidRPr="00833CEC" w:rsidSect="00254110">
      <w:headerReference w:type="even" r:id="rId18"/>
      <w:headerReference w:type="default" r:id="rId19"/>
      <w:footerReference w:type="default" r:id="rId20"/>
      <w:headerReference w:type="first" r:id="rId21"/>
      <w:footerReference w:type="first" r:id="rId22"/>
      <w:pgSz w:w="11900" w:h="16840"/>
      <w:pgMar w:top="1134" w:right="1134" w:bottom="1134" w:left="1134" w:header="0"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1F9558FA" w14:textId="042F4A1C" w:rsidR="00D429FC" w:rsidRDefault="00FB2E23" w:rsidP="00D429FC">
      <w:pPr>
        <w:pStyle w:val="CommentText"/>
      </w:pPr>
      <w:r>
        <w:rPr>
          <w:rStyle w:val="CommentReference"/>
        </w:rPr>
        <w:annotationRef/>
      </w:r>
      <w:r w:rsidR="00D429FC" w:rsidRPr="00630629">
        <w:t>[Mention was removed]</w:t>
      </w:r>
      <w:r w:rsidR="00D429FC">
        <w:t xml:space="preserve"> 10proc., bet ne mažiau nei 250 Eur</w:t>
      </w:r>
    </w:p>
  </w:comment>
  <w:comment w:id="1" w:author="Author" w:initials="A">
    <w:p w14:paraId="4928C194" w14:textId="133005B3" w:rsidR="00051D56" w:rsidRDefault="00051D56" w:rsidP="00051D56">
      <w:pPr>
        <w:pStyle w:val="CommentText"/>
      </w:pPr>
      <w:r>
        <w:rPr>
          <w:rStyle w:val="CommentReference"/>
        </w:rPr>
        <w:annotationRef/>
      </w:r>
      <w:r w:rsidRPr="00650BCA">
        <w:t>[Mention was removed]</w:t>
      </w:r>
      <w:r>
        <w:t xml:space="preserve"> </w:t>
      </w:r>
    </w:p>
  </w:comment>
  <w:comment w:id="2" w:author="Author" w:initials="A">
    <w:p w14:paraId="303CCEDB" w14:textId="510EF382" w:rsidR="00D57462" w:rsidRDefault="00D57462" w:rsidP="00D57462">
      <w:pPr>
        <w:pStyle w:val="CommentText"/>
      </w:pPr>
      <w:r>
        <w:rPr>
          <w:rStyle w:val="CommentReference"/>
        </w:rPr>
        <w:annotationRef/>
      </w:r>
      <w:r w:rsidRPr="00C74A37">
        <w:t>[Mention was removed]</w:t>
      </w:r>
      <w:r>
        <w:t xml:space="preserve"> 10 proc. nuo sutarties vertės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9558FA" w15:done="1"/>
  <w15:commentEx w15:paraId="4928C194" w15:paraIdParent="1F9558FA" w15:done="1"/>
  <w15:commentEx w15:paraId="303CCEDB"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9558FA" w16cid:durableId="4743C105"/>
  <w16cid:commentId w16cid:paraId="4928C194" w16cid:durableId="4C34BF93"/>
  <w16cid:commentId w16cid:paraId="303CCEDB" w16cid:durableId="648172C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82035" w14:textId="77777777" w:rsidR="0065758F" w:rsidRDefault="0065758F" w:rsidP="000C042A">
      <w:r>
        <w:separator/>
      </w:r>
    </w:p>
  </w:endnote>
  <w:endnote w:type="continuationSeparator" w:id="0">
    <w:p w14:paraId="46604014" w14:textId="77777777" w:rsidR="0065758F" w:rsidRDefault="0065758F" w:rsidP="000C042A">
      <w:r>
        <w:continuationSeparator/>
      </w:r>
    </w:p>
  </w:endnote>
  <w:endnote w:type="continuationNotice" w:id="1">
    <w:p w14:paraId="5C566168" w14:textId="77777777" w:rsidR="0065758F" w:rsidRDefault="006575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269978"/>
      <w:docPartObj>
        <w:docPartGallery w:val="Page Numbers (Bottom of Page)"/>
        <w:docPartUnique/>
      </w:docPartObj>
    </w:sdtPr>
    <w:sdtEndPr>
      <w:rPr>
        <w:rFonts w:ascii="Arial" w:hAnsi="Arial" w:cs="Arial"/>
        <w:sz w:val="20"/>
        <w:szCs w:val="20"/>
      </w:rPr>
    </w:sdtEndPr>
    <w:sdtContent>
      <w:p w14:paraId="713D2B8E" w14:textId="450F2DF1" w:rsidR="002006D6" w:rsidRPr="00254110" w:rsidRDefault="001E17E4" w:rsidP="00254110">
        <w:pPr>
          <w:pStyle w:val="Footer"/>
          <w:jc w:val="right"/>
          <w:rPr>
            <w:rFonts w:ascii="Arial" w:hAnsi="Arial" w:cs="Arial"/>
            <w:sz w:val="20"/>
            <w:szCs w:val="20"/>
          </w:rPr>
        </w:pPr>
        <w:r w:rsidRPr="007F5566">
          <w:rPr>
            <w:rFonts w:ascii="Arial" w:hAnsi="Arial" w:cs="Arial"/>
            <w:sz w:val="20"/>
            <w:szCs w:val="20"/>
          </w:rPr>
          <w:fldChar w:fldCharType="begin"/>
        </w:r>
        <w:r w:rsidRPr="007F5566">
          <w:rPr>
            <w:rFonts w:ascii="Arial" w:hAnsi="Arial" w:cs="Arial"/>
            <w:sz w:val="20"/>
            <w:szCs w:val="20"/>
          </w:rPr>
          <w:instrText>PAGE   \* MERGEFORMAT</w:instrText>
        </w:r>
        <w:r w:rsidRPr="007F5566">
          <w:rPr>
            <w:rFonts w:ascii="Arial" w:hAnsi="Arial" w:cs="Arial"/>
            <w:sz w:val="20"/>
            <w:szCs w:val="20"/>
          </w:rPr>
          <w:fldChar w:fldCharType="separate"/>
        </w:r>
        <w:r w:rsidRPr="007F5566">
          <w:rPr>
            <w:rFonts w:ascii="Arial" w:hAnsi="Arial" w:cs="Arial"/>
            <w:sz w:val="20"/>
            <w:szCs w:val="20"/>
            <w:lang w:val="lt-LT"/>
          </w:rPr>
          <w:t>2</w:t>
        </w:r>
        <w:r w:rsidRPr="007F5566">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2B36D" w14:textId="5D6E2D98" w:rsidR="006B3077" w:rsidRPr="002F7C2A" w:rsidRDefault="006B3077">
    <w:pPr>
      <w:pStyle w:val="Footer"/>
      <w:jc w:val="right"/>
      <w:rPr>
        <w:rFonts w:ascii="Arial" w:hAnsi="Arial" w:cs="Arial"/>
        <w:sz w:val="20"/>
        <w:szCs w:val="20"/>
      </w:rPr>
    </w:pPr>
    <w:r w:rsidRPr="002F7C2A">
      <w:rPr>
        <w:rFonts w:ascii="Arial" w:hAnsi="Arial" w:cs="Arial"/>
        <w:sz w:val="20"/>
        <w:szCs w:val="20"/>
      </w:rPr>
      <w:fldChar w:fldCharType="begin"/>
    </w:r>
    <w:r w:rsidRPr="002F7C2A">
      <w:rPr>
        <w:rFonts w:ascii="Arial" w:hAnsi="Arial" w:cs="Arial"/>
        <w:sz w:val="20"/>
        <w:szCs w:val="20"/>
      </w:rPr>
      <w:instrText>PAGE   \* MERGEFORMAT</w:instrText>
    </w:r>
    <w:r w:rsidRPr="002F7C2A">
      <w:rPr>
        <w:rFonts w:ascii="Arial" w:hAnsi="Arial" w:cs="Arial"/>
        <w:sz w:val="20"/>
        <w:szCs w:val="20"/>
      </w:rPr>
      <w:fldChar w:fldCharType="separate"/>
    </w:r>
    <w:r w:rsidRPr="002F7C2A">
      <w:rPr>
        <w:rFonts w:ascii="Arial" w:hAnsi="Arial" w:cs="Arial"/>
        <w:sz w:val="20"/>
        <w:szCs w:val="20"/>
        <w:lang w:val="lt-LT"/>
      </w:rPr>
      <w:t>2</w:t>
    </w:r>
    <w:r w:rsidRPr="002F7C2A">
      <w:rPr>
        <w:rFonts w:ascii="Arial" w:hAnsi="Arial" w:cs="Arial"/>
        <w:sz w:val="20"/>
        <w:szCs w:val="20"/>
      </w:rPr>
      <w:fldChar w:fldCharType="end"/>
    </w:r>
  </w:p>
  <w:p w14:paraId="1C4C0F85" w14:textId="77777777" w:rsidR="002006D6" w:rsidRDefault="0020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0D89F" w14:textId="77777777" w:rsidR="0065758F" w:rsidRDefault="0065758F" w:rsidP="000C042A">
      <w:r>
        <w:separator/>
      </w:r>
    </w:p>
  </w:footnote>
  <w:footnote w:type="continuationSeparator" w:id="0">
    <w:p w14:paraId="6A8D6622" w14:textId="77777777" w:rsidR="0065758F" w:rsidRDefault="0065758F" w:rsidP="000C042A">
      <w:r>
        <w:continuationSeparator/>
      </w:r>
    </w:p>
  </w:footnote>
  <w:footnote w:type="continuationNotice" w:id="1">
    <w:p w14:paraId="46EB6F04" w14:textId="77777777" w:rsidR="0065758F" w:rsidRDefault="006575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91E4D" w14:textId="5BBCFA32" w:rsidR="00CE2759" w:rsidRDefault="00CE27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9149B" w14:textId="2A76E2BF" w:rsidR="008B3E60" w:rsidRDefault="00605162" w:rsidP="00CF7389">
    <w:pPr>
      <w:pStyle w:val="Header"/>
      <w:tabs>
        <w:tab w:val="left" w:pos="-284"/>
      </w:tabs>
      <w:ind w:left="-2665"/>
    </w:pPr>
    <w:r>
      <w:rPr>
        <w:noProof/>
        <w:lang w:val="lt-LT" w:eastAsia="lt-LT"/>
      </w:rPr>
      <mc:AlternateContent>
        <mc:Choice Requires="wps">
          <w:drawing>
            <wp:anchor distT="0" distB="0" distL="114300" distR="114300" simplePos="0" relativeHeight="251658240" behindDoc="0" locked="0" layoutInCell="0" allowOverlap="1" wp14:anchorId="2BD2C997" wp14:editId="29D15403">
              <wp:simplePos x="0" y="0"/>
              <wp:positionH relativeFrom="page">
                <wp:posOffset>0</wp:posOffset>
              </wp:positionH>
              <wp:positionV relativeFrom="page">
                <wp:posOffset>190280</wp:posOffset>
              </wp:positionV>
              <wp:extent cx="7389198" cy="639551"/>
              <wp:effectExtent l="0" t="0" r="0" b="8255"/>
              <wp:wrapNone/>
              <wp:docPr id="2" name="Text Box 2" descr="{&quot;HashCode&quot;:761644326,&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389198" cy="639551"/>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8F0159B" w14:textId="5AA28869" w:rsidR="00605162" w:rsidRPr="00470A85" w:rsidRDefault="00605162" w:rsidP="00C7610D">
                          <w:pPr>
                            <w:tabs>
                              <w:tab w:val="center" w:pos="1418"/>
                              <w:tab w:val="center" w:pos="5670"/>
                            </w:tabs>
                            <w:rPr>
                              <w:rFonts w:ascii="Arial" w:hAnsi="Arial" w:cs="Arial"/>
                              <w:color w:val="000000"/>
                              <w:sz w:val="20"/>
                              <w:lang w:val="lt-LT"/>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D2C997" id="_x0000_t202" coordsize="21600,21600" o:spt="202" path="m,l,21600r21600,l21600,xe">
              <v:stroke joinstyle="miter"/>
              <v:path gradientshapeok="t" o:connecttype="rect"/>
            </v:shapetype>
            <v:shape id="Text Box 2" o:spid="_x0000_s1026" type="#_x0000_t202" alt="{&quot;HashCode&quot;:761644326,&quot;Height&quot;:842.0,&quot;Width&quot;:595.0,&quot;Placement&quot;:&quot;Header&quot;,&quot;Index&quot;:&quot;Primary&quot;,&quot;Section&quot;:1,&quot;Top&quot;:0.0,&quot;Left&quot;:0.0}" style="position:absolute;left:0;text-align:left;margin-left:0;margin-top:15pt;width:581.85pt;height:50.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" o:allowincell="f" filled="f" stroked="f" strokeweight=".5pt">
              <v:textbox inset=",0,20pt,0">
                <w:txbxContent>
                  <w:p w14:paraId="78F0159B" w14:textId="5AA28869" w:rsidR="00605162" w:rsidRPr="00470A85" w:rsidRDefault="00605162" w:rsidP="00C7610D">
                    <w:pPr>
                      <w:tabs>
                        <w:tab w:val="center" w:pos="1418"/>
                        <w:tab w:val="center" w:pos="5670"/>
                      </w:tabs>
                      <w:rPr>
                        <w:rFonts w:ascii="Arial" w:hAnsi="Arial" w:cs="Arial"/>
                        <w:color w:val="000000"/>
                        <w:sz w:val="20"/>
                        <w:lang w:val="lt-LT"/>
                      </w:rPr>
                    </w:pPr>
                  </w:p>
                </w:txbxContent>
              </v:textbox>
              <w10:wrap anchorx="page" anchory="page"/>
            </v:shape>
          </w:pict>
        </mc:Fallback>
      </mc:AlternateContent>
    </w:r>
  </w:p>
  <w:p w14:paraId="4E587DBA" w14:textId="77777777" w:rsidR="00DD1FF9" w:rsidRDefault="00DD1FF9" w:rsidP="00CF7389">
    <w:pPr>
      <w:pStyle w:val="Header"/>
      <w:tabs>
        <w:tab w:val="left" w:pos="-284"/>
      </w:tabs>
      <w:ind w:left="-266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7F8AF" w14:textId="1D1F36BF" w:rsidR="00F47944" w:rsidRDefault="007E4B6E">
    <w:pPr>
      <w:pStyle w:val="Header"/>
      <w:rPr>
        <w:rFonts w:ascii="Arial" w:hAnsi="Arial" w:cs="Arial"/>
        <w:color w:val="000000"/>
        <w:sz w:val="20"/>
      </w:rPr>
    </w:pPr>
    <w:r w:rsidRPr="00344403">
      <w:rPr>
        <w:rFonts w:ascii="Arial" w:hAnsi="Arial" w:cs="Arial"/>
        <w:noProof/>
        <w:sz w:val="20"/>
        <w:szCs w:val="20"/>
        <w:lang w:val="lt-LT" w:eastAsia="lt-LT"/>
      </w:rPr>
      <w:drawing>
        <wp:anchor distT="0" distB="0" distL="114300" distR="114300" simplePos="0" relativeHeight="251658241" behindDoc="0" locked="0" layoutInCell="1" allowOverlap="1" wp14:anchorId="43991288" wp14:editId="6268C1A6">
          <wp:simplePos x="0" y="0"/>
          <wp:positionH relativeFrom="margin">
            <wp:posOffset>0</wp:posOffset>
          </wp:positionH>
          <wp:positionV relativeFrom="margin">
            <wp:posOffset>-549275</wp:posOffset>
          </wp:positionV>
          <wp:extent cx="1601470" cy="452755"/>
          <wp:effectExtent l="0" t="0" r="0" b="4445"/>
          <wp:wrapSquare wrapText="bothSides"/>
          <wp:docPr id="482684910" name="Picture 482684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01470" cy="4527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163269" w14:textId="119F3C16" w:rsidR="008B3E60" w:rsidRPr="001F6ADB" w:rsidRDefault="008B3E60">
    <w:pPr>
      <w:pStyle w:val="Header"/>
      <w:rPr>
        <w:color w:val="AEAAAA" w:themeColor="background2"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525095"/>
    <w:multiLevelType w:val="multilevel"/>
    <w:tmpl w:val="C624C6BC"/>
    <w:lvl w:ilvl="0">
      <w:start w:val="1"/>
      <w:numFmt w:val="decimal"/>
      <w:pStyle w:val="IGN"/>
      <w:lvlText w:val="%1."/>
      <w:lvlJc w:val="left"/>
      <w:pPr>
        <w:ind w:left="720" w:hanging="360"/>
      </w:pPr>
      <w:rPr>
        <w:rFonts w:ascii="Arial" w:eastAsia="Calibri" w:hAnsi="Arial" w:cs="Arial" w:hint="default"/>
        <w:color w:val="2F5496" w:themeColor="accent1" w:themeShade="BF"/>
      </w:rPr>
    </w:lvl>
    <w:lvl w:ilvl="1">
      <w:start w:val="1"/>
      <w:numFmt w:val="decimal"/>
      <w:isLgl/>
      <w:lvlText w:val="%1.%2."/>
      <w:lvlJc w:val="left"/>
      <w:pPr>
        <w:ind w:left="1080" w:hanging="720"/>
      </w:pPr>
      <w:rPr>
        <w:rFonts w:hint="default"/>
        <w:b w:val="0"/>
        <w:bCs w:val="0"/>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78743737">
    <w:abstractNumId w:val="0"/>
  </w:num>
  <w:num w:numId="2" w16cid:durableId="2071266676">
    <w:abstractNumId w:val="0"/>
  </w:num>
  <w:num w:numId="3" w16cid:durableId="19421801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34516553">
    <w:abstractNumId w:val="0"/>
    <w:lvlOverride w:ilvl="0">
      <w:startOverride w:val="5"/>
    </w:lvlOverride>
    <w:lvlOverride w:ilvl="1">
      <w:startOverride w:val="2"/>
    </w:lvlOverride>
    <w:lvlOverride w:ilvl="2">
      <w:startOverride w:val="1"/>
    </w:lvlOverride>
    <w:lvlOverride w:ilvl="3">
      <w:startOverride w:val="3"/>
    </w:lvlOverride>
    <w:lvlOverride w:ilvl="4">
      <w:startOverride w:val="2"/>
    </w:lvlOverride>
  </w:num>
  <w:num w:numId="5" w16cid:durableId="751761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3548711">
    <w:abstractNumId w:val="0"/>
    <w:lvlOverride w:ilvl="0">
      <w:startOverride w:val="10"/>
    </w:lvlOverride>
    <w:lvlOverride w:ilvl="1">
      <w:startOverride w:val="16"/>
    </w:lvlOverride>
    <w:lvlOverride w:ilvl="2">
      <w:startOverride w:val="4"/>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DRAFTER_VERSION" w:val="3.40"/>
    <w:docVar w:name="DOCDRAFTERREINDEX" w:val="NO"/>
    <w:docVar w:name="DOCDRAFTERTASKPANE" w:val="6b817582-9df9-4264-b670-73efb99e2a00"/>
    <w:docVar w:name="VERSIONDETAIL" w:val="0"/>
  </w:docVars>
  <w:rsids>
    <w:rsidRoot w:val="000C042A"/>
    <w:rsid w:val="0000416E"/>
    <w:rsid w:val="0000744C"/>
    <w:rsid w:val="00013997"/>
    <w:rsid w:val="000166F7"/>
    <w:rsid w:val="000200F4"/>
    <w:rsid w:val="000227CB"/>
    <w:rsid w:val="000233B4"/>
    <w:rsid w:val="00025239"/>
    <w:rsid w:val="00031045"/>
    <w:rsid w:val="000320DC"/>
    <w:rsid w:val="00032403"/>
    <w:rsid w:val="00034C41"/>
    <w:rsid w:val="00036155"/>
    <w:rsid w:val="00036563"/>
    <w:rsid w:val="000372A9"/>
    <w:rsid w:val="00037711"/>
    <w:rsid w:val="00041146"/>
    <w:rsid w:val="00041D84"/>
    <w:rsid w:val="00043386"/>
    <w:rsid w:val="00043422"/>
    <w:rsid w:val="000437C4"/>
    <w:rsid w:val="00043BC1"/>
    <w:rsid w:val="000445D4"/>
    <w:rsid w:val="00046DE2"/>
    <w:rsid w:val="0005076F"/>
    <w:rsid w:val="00050CF1"/>
    <w:rsid w:val="00051D56"/>
    <w:rsid w:val="00052017"/>
    <w:rsid w:val="00053EF6"/>
    <w:rsid w:val="00054CD5"/>
    <w:rsid w:val="00054E7A"/>
    <w:rsid w:val="00055F47"/>
    <w:rsid w:val="000578D4"/>
    <w:rsid w:val="00060187"/>
    <w:rsid w:val="00060330"/>
    <w:rsid w:val="00060D38"/>
    <w:rsid w:val="00061B63"/>
    <w:rsid w:val="000628EF"/>
    <w:rsid w:val="000629BD"/>
    <w:rsid w:val="00063995"/>
    <w:rsid w:val="000655EB"/>
    <w:rsid w:val="000700C9"/>
    <w:rsid w:val="00072C3E"/>
    <w:rsid w:val="000742F1"/>
    <w:rsid w:val="0007438B"/>
    <w:rsid w:val="00074414"/>
    <w:rsid w:val="000747E7"/>
    <w:rsid w:val="00074999"/>
    <w:rsid w:val="00077176"/>
    <w:rsid w:val="00080294"/>
    <w:rsid w:val="0008164F"/>
    <w:rsid w:val="00084003"/>
    <w:rsid w:val="00084301"/>
    <w:rsid w:val="00085F4D"/>
    <w:rsid w:val="00087316"/>
    <w:rsid w:val="00090B91"/>
    <w:rsid w:val="00090C38"/>
    <w:rsid w:val="000919F3"/>
    <w:rsid w:val="00093189"/>
    <w:rsid w:val="000950A9"/>
    <w:rsid w:val="00097AB0"/>
    <w:rsid w:val="000A1240"/>
    <w:rsid w:val="000A2552"/>
    <w:rsid w:val="000A394A"/>
    <w:rsid w:val="000A3ECC"/>
    <w:rsid w:val="000A7676"/>
    <w:rsid w:val="000A7EDA"/>
    <w:rsid w:val="000B1385"/>
    <w:rsid w:val="000B40CD"/>
    <w:rsid w:val="000B45E3"/>
    <w:rsid w:val="000B6475"/>
    <w:rsid w:val="000B6B43"/>
    <w:rsid w:val="000B7A8C"/>
    <w:rsid w:val="000C042A"/>
    <w:rsid w:val="000C0F7C"/>
    <w:rsid w:val="000C450A"/>
    <w:rsid w:val="000C54A0"/>
    <w:rsid w:val="000C583D"/>
    <w:rsid w:val="000C618F"/>
    <w:rsid w:val="000C6A9E"/>
    <w:rsid w:val="000C7BAE"/>
    <w:rsid w:val="000D0973"/>
    <w:rsid w:val="000D0D0A"/>
    <w:rsid w:val="000D1032"/>
    <w:rsid w:val="000D3113"/>
    <w:rsid w:val="000D3B8C"/>
    <w:rsid w:val="000D40D7"/>
    <w:rsid w:val="000D50F4"/>
    <w:rsid w:val="000D7EC4"/>
    <w:rsid w:val="000E01B6"/>
    <w:rsid w:val="000E4037"/>
    <w:rsid w:val="000E44CE"/>
    <w:rsid w:val="000E4E2D"/>
    <w:rsid w:val="000E66EA"/>
    <w:rsid w:val="000E7FEA"/>
    <w:rsid w:val="000F0C6F"/>
    <w:rsid w:val="000F1915"/>
    <w:rsid w:val="000F7F41"/>
    <w:rsid w:val="00100293"/>
    <w:rsid w:val="00100500"/>
    <w:rsid w:val="00100989"/>
    <w:rsid w:val="001016FB"/>
    <w:rsid w:val="00102B71"/>
    <w:rsid w:val="00105921"/>
    <w:rsid w:val="0010696E"/>
    <w:rsid w:val="00106985"/>
    <w:rsid w:val="001120E4"/>
    <w:rsid w:val="001122AD"/>
    <w:rsid w:val="001129F3"/>
    <w:rsid w:val="00113C82"/>
    <w:rsid w:val="00114042"/>
    <w:rsid w:val="00114DFD"/>
    <w:rsid w:val="00115504"/>
    <w:rsid w:val="0012075F"/>
    <w:rsid w:val="00120B38"/>
    <w:rsid w:val="00120EC2"/>
    <w:rsid w:val="001218BD"/>
    <w:rsid w:val="00124750"/>
    <w:rsid w:val="001265B8"/>
    <w:rsid w:val="001278F0"/>
    <w:rsid w:val="0013168E"/>
    <w:rsid w:val="001320D6"/>
    <w:rsid w:val="00132865"/>
    <w:rsid w:val="00132D8B"/>
    <w:rsid w:val="00134077"/>
    <w:rsid w:val="00134A37"/>
    <w:rsid w:val="00134C9B"/>
    <w:rsid w:val="0013617F"/>
    <w:rsid w:val="0013653D"/>
    <w:rsid w:val="001365C2"/>
    <w:rsid w:val="00136B83"/>
    <w:rsid w:val="00140A64"/>
    <w:rsid w:val="001441A6"/>
    <w:rsid w:val="00145514"/>
    <w:rsid w:val="0014602F"/>
    <w:rsid w:val="00147E91"/>
    <w:rsid w:val="00150F25"/>
    <w:rsid w:val="00153C33"/>
    <w:rsid w:val="00153FE8"/>
    <w:rsid w:val="00154C3B"/>
    <w:rsid w:val="00155FBA"/>
    <w:rsid w:val="00155FC3"/>
    <w:rsid w:val="00156DD5"/>
    <w:rsid w:val="00161F6D"/>
    <w:rsid w:val="00163B24"/>
    <w:rsid w:val="00164ED6"/>
    <w:rsid w:val="00166371"/>
    <w:rsid w:val="00167066"/>
    <w:rsid w:val="001704AD"/>
    <w:rsid w:val="001746DF"/>
    <w:rsid w:val="00175404"/>
    <w:rsid w:val="001800F0"/>
    <w:rsid w:val="0018152A"/>
    <w:rsid w:val="001818A8"/>
    <w:rsid w:val="001825B9"/>
    <w:rsid w:val="00185CED"/>
    <w:rsid w:val="00186BAA"/>
    <w:rsid w:val="00187EB7"/>
    <w:rsid w:val="00190065"/>
    <w:rsid w:val="00190B13"/>
    <w:rsid w:val="00191FB9"/>
    <w:rsid w:val="001924DA"/>
    <w:rsid w:val="001937B2"/>
    <w:rsid w:val="00193BCA"/>
    <w:rsid w:val="001940B5"/>
    <w:rsid w:val="001940FE"/>
    <w:rsid w:val="0019448B"/>
    <w:rsid w:val="00194871"/>
    <w:rsid w:val="00195146"/>
    <w:rsid w:val="001A215E"/>
    <w:rsid w:val="001A3137"/>
    <w:rsid w:val="001A4807"/>
    <w:rsid w:val="001A7836"/>
    <w:rsid w:val="001A7B5D"/>
    <w:rsid w:val="001B010B"/>
    <w:rsid w:val="001B0D13"/>
    <w:rsid w:val="001B37EB"/>
    <w:rsid w:val="001B6FA4"/>
    <w:rsid w:val="001B72D1"/>
    <w:rsid w:val="001B7540"/>
    <w:rsid w:val="001B7CCE"/>
    <w:rsid w:val="001C1EAF"/>
    <w:rsid w:val="001C4444"/>
    <w:rsid w:val="001C4895"/>
    <w:rsid w:val="001C58AD"/>
    <w:rsid w:val="001C70C5"/>
    <w:rsid w:val="001D18B7"/>
    <w:rsid w:val="001D36BB"/>
    <w:rsid w:val="001D45A5"/>
    <w:rsid w:val="001D47B8"/>
    <w:rsid w:val="001D6A30"/>
    <w:rsid w:val="001D6C5A"/>
    <w:rsid w:val="001D7772"/>
    <w:rsid w:val="001D786C"/>
    <w:rsid w:val="001E1655"/>
    <w:rsid w:val="001E1705"/>
    <w:rsid w:val="001E17E4"/>
    <w:rsid w:val="001E23B3"/>
    <w:rsid w:val="001E2798"/>
    <w:rsid w:val="001E2B00"/>
    <w:rsid w:val="001E3CC6"/>
    <w:rsid w:val="001E7685"/>
    <w:rsid w:val="001F12D1"/>
    <w:rsid w:val="001F2366"/>
    <w:rsid w:val="001F44D5"/>
    <w:rsid w:val="001F4D93"/>
    <w:rsid w:val="001F50DB"/>
    <w:rsid w:val="001F54A0"/>
    <w:rsid w:val="001F66E0"/>
    <w:rsid w:val="001F6ADB"/>
    <w:rsid w:val="001F6C7D"/>
    <w:rsid w:val="001F798A"/>
    <w:rsid w:val="001F7B3D"/>
    <w:rsid w:val="002006D6"/>
    <w:rsid w:val="00200808"/>
    <w:rsid w:val="00201598"/>
    <w:rsid w:val="00201A16"/>
    <w:rsid w:val="00203054"/>
    <w:rsid w:val="002031C1"/>
    <w:rsid w:val="00205B92"/>
    <w:rsid w:val="00210D31"/>
    <w:rsid w:val="00214416"/>
    <w:rsid w:val="002150F1"/>
    <w:rsid w:val="002156BA"/>
    <w:rsid w:val="00216274"/>
    <w:rsid w:val="0021763C"/>
    <w:rsid w:val="002231E8"/>
    <w:rsid w:val="002247E4"/>
    <w:rsid w:val="00224893"/>
    <w:rsid w:val="00225908"/>
    <w:rsid w:val="0022644E"/>
    <w:rsid w:val="00227980"/>
    <w:rsid w:val="00230359"/>
    <w:rsid w:val="00230739"/>
    <w:rsid w:val="002362FA"/>
    <w:rsid w:val="00241A05"/>
    <w:rsid w:val="002429D1"/>
    <w:rsid w:val="00243E82"/>
    <w:rsid w:val="00244F5E"/>
    <w:rsid w:val="00245866"/>
    <w:rsid w:val="00245B43"/>
    <w:rsid w:val="00252447"/>
    <w:rsid w:val="00253B4D"/>
    <w:rsid w:val="00253F86"/>
    <w:rsid w:val="00254110"/>
    <w:rsid w:val="002545DE"/>
    <w:rsid w:val="002550B1"/>
    <w:rsid w:val="002559EF"/>
    <w:rsid w:val="00262014"/>
    <w:rsid w:val="00266848"/>
    <w:rsid w:val="0026752D"/>
    <w:rsid w:val="00267705"/>
    <w:rsid w:val="002700E3"/>
    <w:rsid w:val="00270416"/>
    <w:rsid w:val="002724DB"/>
    <w:rsid w:val="00274E89"/>
    <w:rsid w:val="00275207"/>
    <w:rsid w:val="002767E8"/>
    <w:rsid w:val="0027745E"/>
    <w:rsid w:val="002803B2"/>
    <w:rsid w:val="0028056D"/>
    <w:rsid w:val="00280920"/>
    <w:rsid w:val="00283DA3"/>
    <w:rsid w:val="002845E0"/>
    <w:rsid w:val="00284863"/>
    <w:rsid w:val="0028486C"/>
    <w:rsid w:val="00284CAE"/>
    <w:rsid w:val="002856EF"/>
    <w:rsid w:val="00285A6A"/>
    <w:rsid w:val="00285E37"/>
    <w:rsid w:val="0028744C"/>
    <w:rsid w:val="00291328"/>
    <w:rsid w:val="002913A2"/>
    <w:rsid w:val="00292D84"/>
    <w:rsid w:val="002938F7"/>
    <w:rsid w:val="00293D27"/>
    <w:rsid w:val="002A09D4"/>
    <w:rsid w:val="002A0E64"/>
    <w:rsid w:val="002A1E91"/>
    <w:rsid w:val="002A4AF6"/>
    <w:rsid w:val="002A502C"/>
    <w:rsid w:val="002B3FDE"/>
    <w:rsid w:val="002B44CC"/>
    <w:rsid w:val="002B694B"/>
    <w:rsid w:val="002C28BC"/>
    <w:rsid w:val="002C5496"/>
    <w:rsid w:val="002C5EB1"/>
    <w:rsid w:val="002C70AE"/>
    <w:rsid w:val="002C70F7"/>
    <w:rsid w:val="002D0787"/>
    <w:rsid w:val="002D376A"/>
    <w:rsid w:val="002D4876"/>
    <w:rsid w:val="002D4FE5"/>
    <w:rsid w:val="002D6187"/>
    <w:rsid w:val="002D6209"/>
    <w:rsid w:val="002E032F"/>
    <w:rsid w:val="002E301E"/>
    <w:rsid w:val="002E34D3"/>
    <w:rsid w:val="002E51C4"/>
    <w:rsid w:val="002E608D"/>
    <w:rsid w:val="002E60C8"/>
    <w:rsid w:val="002E67C4"/>
    <w:rsid w:val="002E6D29"/>
    <w:rsid w:val="002F0823"/>
    <w:rsid w:val="002F090D"/>
    <w:rsid w:val="002F0DCB"/>
    <w:rsid w:val="002F1059"/>
    <w:rsid w:val="002F265C"/>
    <w:rsid w:val="002F2AD3"/>
    <w:rsid w:val="002F4A6F"/>
    <w:rsid w:val="002F569C"/>
    <w:rsid w:val="002F6A72"/>
    <w:rsid w:val="002F7C2A"/>
    <w:rsid w:val="00302AD6"/>
    <w:rsid w:val="003036DF"/>
    <w:rsid w:val="00304B24"/>
    <w:rsid w:val="0030516B"/>
    <w:rsid w:val="003059B8"/>
    <w:rsid w:val="003063D9"/>
    <w:rsid w:val="00306C29"/>
    <w:rsid w:val="003132E5"/>
    <w:rsid w:val="00314951"/>
    <w:rsid w:val="00314BB4"/>
    <w:rsid w:val="00315ABE"/>
    <w:rsid w:val="00315E6F"/>
    <w:rsid w:val="003164B0"/>
    <w:rsid w:val="00317C1D"/>
    <w:rsid w:val="003206EC"/>
    <w:rsid w:val="003210D5"/>
    <w:rsid w:val="00321DBF"/>
    <w:rsid w:val="0032467E"/>
    <w:rsid w:val="00324B08"/>
    <w:rsid w:val="00325EED"/>
    <w:rsid w:val="0032646D"/>
    <w:rsid w:val="00327934"/>
    <w:rsid w:val="00327A00"/>
    <w:rsid w:val="003313DD"/>
    <w:rsid w:val="003315D1"/>
    <w:rsid w:val="00331D86"/>
    <w:rsid w:val="003347B4"/>
    <w:rsid w:val="003353F7"/>
    <w:rsid w:val="00337959"/>
    <w:rsid w:val="00337EB2"/>
    <w:rsid w:val="00343319"/>
    <w:rsid w:val="003435D7"/>
    <w:rsid w:val="00345E31"/>
    <w:rsid w:val="00346E23"/>
    <w:rsid w:val="003473B9"/>
    <w:rsid w:val="00351832"/>
    <w:rsid w:val="00351855"/>
    <w:rsid w:val="003518A0"/>
    <w:rsid w:val="0035204D"/>
    <w:rsid w:val="00352575"/>
    <w:rsid w:val="0035268C"/>
    <w:rsid w:val="003530AF"/>
    <w:rsid w:val="00353AED"/>
    <w:rsid w:val="003571D4"/>
    <w:rsid w:val="00360A70"/>
    <w:rsid w:val="003610D0"/>
    <w:rsid w:val="0036133D"/>
    <w:rsid w:val="00362A38"/>
    <w:rsid w:val="00366274"/>
    <w:rsid w:val="00370285"/>
    <w:rsid w:val="0037255C"/>
    <w:rsid w:val="00372E75"/>
    <w:rsid w:val="00374768"/>
    <w:rsid w:val="00374FD8"/>
    <w:rsid w:val="0037529D"/>
    <w:rsid w:val="003754E5"/>
    <w:rsid w:val="0037790D"/>
    <w:rsid w:val="00380529"/>
    <w:rsid w:val="003814A5"/>
    <w:rsid w:val="00382C6C"/>
    <w:rsid w:val="00385696"/>
    <w:rsid w:val="003857BA"/>
    <w:rsid w:val="00385F51"/>
    <w:rsid w:val="00386476"/>
    <w:rsid w:val="00387649"/>
    <w:rsid w:val="00390E7C"/>
    <w:rsid w:val="00392821"/>
    <w:rsid w:val="00394DA9"/>
    <w:rsid w:val="00397D87"/>
    <w:rsid w:val="003A1DA3"/>
    <w:rsid w:val="003A2718"/>
    <w:rsid w:val="003A5DD9"/>
    <w:rsid w:val="003B099B"/>
    <w:rsid w:val="003B2820"/>
    <w:rsid w:val="003B362A"/>
    <w:rsid w:val="003B450A"/>
    <w:rsid w:val="003B4F35"/>
    <w:rsid w:val="003B7226"/>
    <w:rsid w:val="003C2ABF"/>
    <w:rsid w:val="003C2DE9"/>
    <w:rsid w:val="003C3869"/>
    <w:rsid w:val="003C45D6"/>
    <w:rsid w:val="003C585B"/>
    <w:rsid w:val="003C65B0"/>
    <w:rsid w:val="003D23F7"/>
    <w:rsid w:val="003D29A5"/>
    <w:rsid w:val="003D3E58"/>
    <w:rsid w:val="003D43B3"/>
    <w:rsid w:val="003D5661"/>
    <w:rsid w:val="003D722E"/>
    <w:rsid w:val="003E09D7"/>
    <w:rsid w:val="003E1B22"/>
    <w:rsid w:val="003E1B76"/>
    <w:rsid w:val="003E2002"/>
    <w:rsid w:val="003E48AF"/>
    <w:rsid w:val="003E4C29"/>
    <w:rsid w:val="003E5095"/>
    <w:rsid w:val="003E740B"/>
    <w:rsid w:val="003E7561"/>
    <w:rsid w:val="003F191C"/>
    <w:rsid w:val="003F1E2F"/>
    <w:rsid w:val="003F3135"/>
    <w:rsid w:val="003F38E3"/>
    <w:rsid w:val="003F65DD"/>
    <w:rsid w:val="003F7252"/>
    <w:rsid w:val="003F7725"/>
    <w:rsid w:val="004014F7"/>
    <w:rsid w:val="004024D2"/>
    <w:rsid w:val="00404561"/>
    <w:rsid w:val="00406E11"/>
    <w:rsid w:val="00407A9B"/>
    <w:rsid w:val="0041036D"/>
    <w:rsid w:val="00410663"/>
    <w:rsid w:val="004111A6"/>
    <w:rsid w:val="00412EDF"/>
    <w:rsid w:val="00413556"/>
    <w:rsid w:val="004154A9"/>
    <w:rsid w:val="00415FB8"/>
    <w:rsid w:val="00420970"/>
    <w:rsid w:val="004227BE"/>
    <w:rsid w:val="004230CE"/>
    <w:rsid w:val="004249FB"/>
    <w:rsid w:val="00424EA6"/>
    <w:rsid w:val="004253E7"/>
    <w:rsid w:val="00426283"/>
    <w:rsid w:val="00426C5E"/>
    <w:rsid w:val="00427E3C"/>
    <w:rsid w:val="004306DF"/>
    <w:rsid w:val="004306FB"/>
    <w:rsid w:val="00430AB2"/>
    <w:rsid w:val="0043141F"/>
    <w:rsid w:val="0043322A"/>
    <w:rsid w:val="00435463"/>
    <w:rsid w:val="004366AE"/>
    <w:rsid w:val="00437097"/>
    <w:rsid w:val="00440081"/>
    <w:rsid w:val="00440B52"/>
    <w:rsid w:val="00440DCE"/>
    <w:rsid w:val="00442187"/>
    <w:rsid w:val="00443BE9"/>
    <w:rsid w:val="00445D82"/>
    <w:rsid w:val="0044641C"/>
    <w:rsid w:val="00446A96"/>
    <w:rsid w:val="00446CB1"/>
    <w:rsid w:val="004512F4"/>
    <w:rsid w:val="00453BC6"/>
    <w:rsid w:val="0045497E"/>
    <w:rsid w:val="004565E9"/>
    <w:rsid w:val="004570D3"/>
    <w:rsid w:val="00461266"/>
    <w:rsid w:val="00461C1E"/>
    <w:rsid w:val="00461EB3"/>
    <w:rsid w:val="00463D94"/>
    <w:rsid w:val="0046484C"/>
    <w:rsid w:val="00466666"/>
    <w:rsid w:val="00470A85"/>
    <w:rsid w:val="00472D29"/>
    <w:rsid w:val="00472D97"/>
    <w:rsid w:val="004730C9"/>
    <w:rsid w:val="0047395B"/>
    <w:rsid w:val="00475CD7"/>
    <w:rsid w:val="004763D3"/>
    <w:rsid w:val="00481B60"/>
    <w:rsid w:val="00484529"/>
    <w:rsid w:val="0048586D"/>
    <w:rsid w:val="00486598"/>
    <w:rsid w:val="00490160"/>
    <w:rsid w:val="004915A9"/>
    <w:rsid w:val="004916C4"/>
    <w:rsid w:val="00491A23"/>
    <w:rsid w:val="004A03D7"/>
    <w:rsid w:val="004A13CC"/>
    <w:rsid w:val="004A1872"/>
    <w:rsid w:val="004A202A"/>
    <w:rsid w:val="004A33BC"/>
    <w:rsid w:val="004A497E"/>
    <w:rsid w:val="004A679E"/>
    <w:rsid w:val="004A7981"/>
    <w:rsid w:val="004B117D"/>
    <w:rsid w:val="004B1AE6"/>
    <w:rsid w:val="004B21D8"/>
    <w:rsid w:val="004B2C12"/>
    <w:rsid w:val="004B4102"/>
    <w:rsid w:val="004B6165"/>
    <w:rsid w:val="004C010A"/>
    <w:rsid w:val="004C0728"/>
    <w:rsid w:val="004C1759"/>
    <w:rsid w:val="004C1F2F"/>
    <w:rsid w:val="004C27EC"/>
    <w:rsid w:val="004C4AB8"/>
    <w:rsid w:val="004C66EA"/>
    <w:rsid w:val="004C7082"/>
    <w:rsid w:val="004C77BF"/>
    <w:rsid w:val="004D33D4"/>
    <w:rsid w:val="004D57DD"/>
    <w:rsid w:val="004D7271"/>
    <w:rsid w:val="004E10B3"/>
    <w:rsid w:val="004E1103"/>
    <w:rsid w:val="004E11D0"/>
    <w:rsid w:val="004E1A3D"/>
    <w:rsid w:val="004E2004"/>
    <w:rsid w:val="004E3A74"/>
    <w:rsid w:val="004E705C"/>
    <w:rsid w:val="004E7951"/>
    <w:rsid w:val="004E7A2D"/>
    <w:rsid w:val="004F4172"/>
    <w:rsid w:val="004F6FAC"/>
    <w:rsid w:val="00500286"/>
    <w:rsid w:val="005005F7"/>
    <w:rsid w:val="00500DBD"/>
    <w:rsid w:val="00501331"/>
    <w:rsid w:val="0050658D"/>
    <w:rsid w:val="00510394"/>
    <w:rsid w:val="0051110C"/>
    <w:rsid w:val="00511B65"/>
    <w:rsid w:val="00513DA4"/>
    <w:rsid w:val="00516374"/>
    <w:rsid w:val="00517F48"/>
    <w:rsid w:val="00520406"/>
    <w:rsid w:val="00522415"/>
    <w:rsid w:val="00524792"/>
    <w:rsid w:val="00524BDF"/>
    <w:rsid w:val="0052545C"/>
    <w:rsid w:val="00526594"/>
    <w:rsid w:val="005269D4"/>
    <w:rsid w:val="0052798D"/>
    <w:rsid w:val="005307CD"/>
    <w:rsid w:val="005309BB"/>
    <w:rsid w:val="00531775"/>
    <w:rsid w:val="005324F1"/>
    <w:rsid w:val="00533B91"/>
    <w:rsid w:val="00535502"/>
    <w:rsid w:val="00537002"/>
    <w:rsid w:val="00540685"/>
    <w:rsid w:val="00540B57"/>
    <w:rsid w:val="00540B92"/>
    <w:rsid w:val="005412FA"/>
    <w:rsid w:val="005415E2"/>
    <w:rsid w:val="00541BBE"/>
    <w:rsid w:val="005437A8"/>
    <w:rsid w:val="005438AB"/>
    <w:rsid w:val="00545360"/>
    <w:rsid w:val="0054673D"/>
    <w:rsid w:val="005526E1"/>
    <w:rsid w:val="00552CB8"/>
    <w:rsid w:val="005533F5"/>
    <w:rsid w:val="00553A79"/>
    <w:rsid w:val="00553B44"/>
    <w:rsid w:val="005541B7"/>
    <w:rsid w:val="00554EB0"/>
    <w:rsid w:val="005562E8"/>
    <w:rsid w:val="0055781C"/>
    <w:rsid w:val="00563C6D"/>
    <w:rsid w:val="00566060"/>
    <w:rsid w:val="005667B3"/>
    <w:rsid w:val="005723D1"/>
    <w:rsid w:val="0057349F"/>
    <w:rsid w:val="00577467"/>
    <w:rsid w:val="00580C90"/>
    <w:rsid w:val="00580F42"/>
    <w:rsid w:val="005813E0"/>
    <w:rsid w:val="00583AF0"/>
    <w:rsid w:val="005855D3"/>
    <w:rsid w:val="00586D1E"/>
    <w:rsid w:val="005903E6"/>
    <w:rsid w:val="00591E5A"/>
    <w:rsid w:val="00596B13"/>
    <w:rsid w:val="00597178"/>
    <w:rsid w:val="005A0465"/>
    <w:rsid w:val="005A13EC"/>
    <w:rsid w:val="005A29EE"/>
    <w:rsid w:val="005A3017"/>
    <w:rsid w:val="005A3C4B"/>
    <w:rsid w:val="005A3E97"/>
    <w:rsid w:val="005A4137"/>
    <w:rsid w:val="005A43F6"/>
    <w:rsid w:val="005A4964"/>
    <w:rsid w:val="005B0648"/>
    <w:rsid w:val="005B0BB3"/>
    <w:rsid w:val="005B0CB4"/>
    <w:rsid w:val="005B18C2"/>
    <w:rsid w:val="005B368A"/>
    <w:rsid w:val="005B5BE2"/>
    <w:rsid w:val="005B6307"/>
    <w:rsid w:val="005B710B"/>
    <w:rsid w:val="005C04DE"/>
    <w:rsid w:val="005C1F62"/>
    <w:rsid w:val="005C30A1"/>
    <w:rsid w:val="005C30C3"/>
    <w:rsid w:val="005C41AA"/>
    <w:rsid w:val="005C442C"/>
    <w:rsid w:val="005C45E6"/>
    <w:rsid w:val="005C5EB3"/>
    <w:rsid w:val="005C6313"/>
    <w:rsid w:val="005C6530"/>
    <w:rsid w:val="005C759A"/>
    <w:rsid w:val="005C7F68"/>
    <w:rsid w:val="005D060A"/>
    <w:rsid w:val="005D0D05"/>
    <w:rsid w:val="005D18E0"/>
    <w:rsid w:val="005D1C2E"/>
    <w:rsid w:val="005D44F2"/>
    <w:rsid w:val="005D57A0"/>
    <w:rsid w:val="005D7419"/>
    <w:rsid w:val="005D754F"/>
    <w:rsid w:val="005E14BC"/>
    <w:rsid w:val="005E719D"/>
    <w:rsid w:val="005F2BB8"/>
    <w:rsid w:val="005F4E80"/>
    <w:rsid w:val="0060058E"/>
    <w:rsid w:val="006009C1"/>
    <w:rsid w:val="00604792"/>
    <w:rsid w:val="00605162"/>
    <w:rsid w:val="00610BAA"/>
    <w:rsid w:val="00613941"/>
    <w:rsid w:val="0061467A"/>
    <w:rsid w:val="006157F0"/>
    <w:rsid w:val="00617DFB"/>
    <w:rsid w:val="00625642"/>
    <w:rsid w:val="00625903"/>
    <w:rsid w:val="00630AF7"/>
    <w:rsid w:val="00632254"/>
    <w:rsid w:val="0063234E"/>
    <w:rsid w:val="00636322"/>
    <w:rsid w:val="006364C0"/>
    <w:rsid w:val="00637A0C"/>
    <w:rsid w:val="00641319"/>
    <w:rsid w:val="00642938"/>
    <w:rsid w:val="00646441"/>
    <w:rsid w:val="00646FB0"/>
    <w:rsid w:val="00647014"/>
    <w:rsid w:val="00650C21"/>
    <w:rsid w:val="00650CD3"/>
    <w:rsid w:val="0065103E"/>
    <w:rsid w:val="0065285E"/>
    <w:rsid w:val="00652C44"/>
    <w:rsid w:val="00653133"/>
    <w:rsid w:val="00653613"/>
    <w:rsid w:val="00655E87"/>
    <w:rsid w:val="0065656E"/>
    <w:rsid w:val="006571CA"/>
    <w:rsid w:val="0065758F"/>
    <w:rsid w:val="00657CBE"/>
    <w:rsid w:val="0066108D"/>
    <w:rsid w:val="00662747"/>
    <w:rsid w:val="00662AB8"/>
    <w:rsid w:val="00662EF4"/>
    <w:rsid w:val="00664159"/>
    <w:rsid w:val="00664491"/>
    <w:rsid w:val="006647FF"/>
    <w:rsid w:val="00665271"/>
    <w:rsid w:val="006664A1"/>
    <w:rsid w:val="00666D28"/>
    <w:rsid w:val="00670A59"/>
    <w:rsid w:val="00670BF9"/>
    <w:rsid w:val="00671AB0"/>
    <w:rsid w:val="0067480A"/>
    <w:rsid w:val="00675AEB"/>
    <w:rsid w:val="00677DA2"/>
    <w:rsid w:val="00683248"/>
    <w:rsid w:val="00683836"/>
    <w:rsid w:val="00684557"/>
    <w:rsid w:val="00684A25"/>
    <w:rsid w:val="0068765F"/>
    <w:rsid w:val="00690835"/>
    <w:rsid w:val="00692509"/>
    <w:rsid w:val="006932F2"/>
    <w:rsid w:val="00693403"/>
    <w:rsid w:val="0069410F"/>
    <w:rsid w:val="00694497"/>
    <w:rsid w:val="00694D39"/>
    <w:rsid w:val="006966CD"/>
    <w:rsid w:val="00697CCF"/>
    <w:rsid w:val="006A0DBB"/>
    <w:rsid w:val="006A143B"/>
    <w:rsid w:val="006A423C"/>
    <w:rsid w:val="006B0BB4"/>
    <w:rsid w:val="006B0C16"/>
    <w:rsid w:val="006B1125"/>
    <w:rsid w:val="006B3077"/>
    <w:rsid w:val="006B3B8E"/>
    <w:rsid w:val="006B5059"/>
    <w:rsid w:val="006B68DD"/>
    <w:rsid w:val="006C1EFB"/>
    <w:rsid w:val="006C2BF9"/>
    <w:rsid w:val="006C390D"/>
    <w:rsid w:val="006C503F"/>
    <w:rsid w:val="006C51AD"/>
    <w:rsid w:val="006C6C97"/>
    <w:rsid w:val="006C7039"/>
    <w:rsid w:val="006D084E"/>
    <w:rsid w:val="006D0C82"/>
    <w:rsid w:val="006D0FFC"/>
    <w:rsid w:val="006D172C"/>
    <w:rsid w:val="006D2D74"/>
    <w:rsid w:val="006D5355"/>
    <w:rsid w:val="006D58FF"/>
    <w:rsid w:val="006D59E0"/>
    <w:rsid w:val="006D5DA3"/>
    <w:rsid w:val="006D6A34"/>
    <w:rsid w:val="006D777D"/>
    <w:rsid w:val="006E1A42"/>
    <w:rsid w:val="006E2D39"/>
    <w:rsid w:val="006E366D"/>
    <w:rsid w:val="006E3B21"/>
    <w:rsid w:val="006E50F8"/>
    <w:rsid w:val="006E6461"/>
    <w:rsid w:val="006E64EC"/>
    <w:rsid w:val="006E72A6"/>
    <w:rsid w:val="006F01B7"/>
    <w:rsid w:val="006F04B1"/>
    <w:rsid w:val="006F3683"/>
    <w:rsid w:val="006F375A"/>
    <w:rsid w:val="006F452E"/>
    <w:rsid w:val="006F5608"/>
    <w:rsid w:val="006F56A9"/>
    <w:rsid w:val="007000BC"/>
    <w:rsid w:val="007001DD"/>
    <w:rsid w:val="007023DE"/>
    <w:rsid w:val="00702A00"/>
    <w:rsid w:val="00702AC1"/>
    <w:rsid w:val="007056DA"/>
    <w:rsid w:val="00706515"/>
    <w:rsid w:val="00706BE2"/>
    <w:rsid w:val="007113D9"/>
    <w:rsid w:val="00712906"/>
    <w:rsid w:val="00716A91"/>
    <w:rsid w:val="00721EBE"/>
    <w:rsid w:val="007222D2"/>
    <w:rsid w:val="00723BFD"/>
    <w:rsid w:val="00725D47"/>
    <w:rsid w:val="00726622"/>
    <w:rsid w:val="00727E18"/>
    <w:rsid w:val="00733972"/>
    <w:rsid w:val="00736B59"/>
    <w:rsid w:val="0073717C"/>
    <w:rsid w:val="00741733"/>
    <w:rsid w:val="007447F7"/>
    <w:rsid w:val="007456F5"/>
    <w:rsid w:val="007500E2"/>
    <w:rsid w:val="007536A5"/>
    <w:rsid w:val="00754EAB"/>
    <w:rsid w:val="007559F6"/>
    <w:rsid w:val="00760461"/>
    <w:rsid w:val="00761CC2"/>
    <w:rsid w:val="00764C3D"/>
    <w:rsid w:val="00764D3D"/>
    <w:rsid w:val="00765B27"/>
    <w:rsid w:val="00767B21"/>
    <w:rsid w:val="00767BB7"/>
    <w:rsid w:val="00770FB1"/>
    <w:rsid w:val="007716C3"/>
    <w:rsid w:val="007723E4"/>
    <w:rsid w:val="007731A4"/>
    <w:rsid w:val="007752D9"/>
    <w:rsid w:val="0077590E"/>
    <w:rsid w:val="007767A4"/>
    <w:rsid w:val="007767DE"/>
    <w:rsid w:val="0077729A"/>
    <w:rsid w:val="00777B2A"/>
    <w:rsid w:val="00780912"/>
    <w:rsid w:val="00780E40"/>
    <w:rsid w:val="0078306E"/>
    <w:rsid w:val="0078379C"/>
    <w:rsid w:val="00783E93"/>
    <w:rsid w:val="0078403D"/>
    <w:rsid w:val="00784B11"/>
    <w:rsid w:val="007855C5"/>
    <w:rsid w:val="0079138E"/>
    <w:rsid w:val="00791696"/>
    <w:rsid w:val="007927DF"/>
    <w:rsid w:val="0079522C"/>
    <w:rsid w:val="007A1AEB"/>
    <w:rsid w:val="007A2BE6"/>
    <w:rsid w:val="007A65EF"/>
    <w:rsid w:val="007A66D5"/>
    <w:rsid w:val="007B1F6A"/>
    <w:rsid w:val="007B2084"/>
    <w:rsid w:val="007B3076"/>
    <w:rsid w:val="007B45DB"/>
    <w:rsid w:val="007B5A4D"/>
    <w:rsid w:val="007B7A90"/>
    <w:rsid w:val="007C1B91"/>
    <w:rsid w:val="007C2E87"/>
    <w:rsid w:val="007C2F83"/>
    <w:rsid w:val="007C5455"/>
    <w:rsid w:val="007C61E4"/>
    <w:rsid w:val="007C6304"/>
    <w:rsid w:val="007C785D"/>
    <w:rsid w:val="007D0F72"/>
    <w:rsid w:val="007D2388"/>
    <w:rsid w:val="007D2C7C"/>
    <w:rsid w:val="007D38C2"/>
    <w:rsid w:val="007D4050"/>
    <w:rsid w:val="007D45EE"/>
    <w:rsid w:val="007D4DFD"/>
    <w:rsid w:val="007D64D5"/>
    <w:rsid w:val="007E1E9A"/>
    <w:rsid w:val="007E2478"/>
    <w:rsid w:val="007E4394"/>
    <w:rsid w:val="007E465A"/>
    <w:rsid w:val="007E4B6E"/>
    <w:rsid w:val="007E5887"/>
    <w:rsid w:val="007E77EF"/>
    <w:rsid w:val="007E7849"/>
    <w:rsid w:val="007F21B8"/>
    <w:rsid w:val="007F2E21"/>
    <w:rsid w:val="007F380E"/>
    <w:rsid w:val="007F39C7"/>
    <w:rsid w:val="007F3C28"/>
    <w:rsid w:val="007F3F0F"/>
    <w:rsid w:val="007F5566"/>
    <w:rsid w:val="007F5A98"/>
    <w:rsid w:val="007F7438"/>
    <w:rsid w:val="00800675"/>
    <w:rsid w:val="00802D96"/>
    <w:rsid w:val="008034E5"/>
    <w:rsid w:val="00806161"/>
    <w:rsid w:val="008061D5"/>
    <w:rsid w:val="00806F16"/>
    <w:rsid w:val="00807887"/>
    <w:rsid w:val="00807B2E"/>
    <w:rsid w:val="00807C04"/>
    <w:rsid w:val="008104E0"/>
    <w:rsid w:val="00812AAB"/>
    <w:rsid w:val="00817D92"/>
    <w:rsid w:val="0082018F"/>
    <w:rsid w:val="00821CE2"/>
    <w:rsid w:val="00821E6B"/>
    <w:rsid w:val="00824128"/>
    <w:rsid w:val="008257F3"/>
    <w:rsid w:val="00826514"/>
    <w:rsid w:val="00827330"/>
    <w:rsid w:val="00827FB0"/>
    <w:rsid w:val="00833CEC"/>
    <w:rsid w:val="00835921"/>
    <w:rsid w:val="00836052"/>
    <w:rsid w:val="00836D87"/>
    <w:rsid w:val="0084007F"/>
    <w:rsid w:val="008407A4"/>
    <w:rsid w:val="0084085B"/>
    <w:rsid w:val="00843401"/>
    <w:rsid w:val="00843C8C"/>
    <w:rsid w:val="00845440"/>
    <w:rsid w:val="00845A08"/>
    <w:rsid w:val="0084631D"/>
    <w:rsid w:val="00847858"/>
    <w:rsid w:val="00853047"/>
    <w:rsid w:val="00853969"/>
    <w:rsid w:val="00854084"/>
    <w:rsid w:val="008548FB"/>
    <w:rsid w:val="00854D44"/>
    <w:rsid w:val="00854F98"/>
    <w:rsid w:val="008550E5"/>
    <w:rsid w:val="00860B05"/>
    <w:rsid w:val="00861473"/>
    <w:rsid w:val="0086295D"/>
    <w:rsid w:val="00863C91"/>
    <w:rsid w:val="008702ED"/>
    <w:rsid w:val="0087044B"/>
    <w:rsid w:val="00875066"/>
    <w:rsid w:val="00876348"/>
    <w:rsid w:val="00876C1A"/>
    <w:rsid w:val="00876C4F"/>
    <w:rsid w:val="00877FC0"/>
    <w:rsid w:val="00880C54"/>
    <w:rsid w:val="008819CD"/>
    <w:rsid w:val="00882EA5"/>
    <w:rsid w:val="00885263"/>
    <w:rsid w:val="00886ED7"/>
    <w:rsid w:val="00886FB5"/>
    <w:rsid w:val="008915DF"/>
    <w:rsid w:val="008949E9"/>
    <w:rsid w:val="00894CE2"/>
    <w:rsid w:val="00894F5D"/>
    <w:rsid w:val="008952D4"/>
    <w:rsid w:val="00895DD1"/>
    <w:rsid w:val="00896254"/>
    <w:rsid w:val="008969E9"/>
    <w:rsid w:val="008969F4"/>
    <w:rsid w:val="008A1AAC"/>
    <w:rsid w:val="008A297F"/>
    <w:rsid w:val="008A34D4"/>
    <w:rsid w:val="008A3A7C"/>
    <w:rsid w:val="008A3C18"/>
    <w:rsid w:val="008A4886"/>
    <w:rsid w:val="008A51B0"/>
    <w:rsid w:val="008A545E"/>
    <w:rsid w:val="008A74A2"/>
    <w:rsid w:val="008A78E6"/>
    <w:rsid w:val="008B0C35"/>
    <w:rsid w:val="008B3DFA"/>
    <w:rsid w:val="008B3E60"/>
    <w:rsid w:val="008B483B"/>
    <w:rsid w:val="008C09F9"/>
    <w:rsid w:val="008C0F95"/>
    <w:rsid w:val="008C1051"/>
    <w:rsid w:val="008C26B8"/>
    <w:rsid w:val="008C346D"/>
    <w:rsid w:val="008C4A63"/>
    <w:rsid w:val="008C50B5"/>
    <w:rsid w:val="008C5409"/>
    <w:rsid w:val="008C5A17"/>
    <w:rsid w:val="008C73C8"/>
    <w:rsid w:val="008D08F6"/>
    <w:rsid w:val="008D0C86"/>
    <w:rsid w:val="008D2008"/>
    <w:rsid w:val="008D2118"/>
    <w:rsid w:val="008D54E0"/>
    <w:rsid w:val="008D55F0"/>
    <w:rsid w:val="008D6F2A"/>
    <w:rsid w:val="008D7904"/>
    <w:rsid w:val="008E0D69"/>
    <w:rsid w:val="008E4851"/>
    <w:rsid w:val="008E516F"/>
    <w:rsid w:val="008E730E"/>
    <w:rsid w:val="008E7C47"/>
    <w:rsid w:val="008F1D8C"/>
    <w:rsid w:val="008F23D3"/>
    <w:rsid w:val="008F2BE1"/>
    <w:rsid w:val="008F33D4"/>
    <w:rsid w:val="008F37EF"/>
    <w:rsid w:val="008F6033"/>
    <w:rsid w:val="008F657E"/>
    <w:rsid w:val="008F69D1"/>
    <w:rsid w:val="009007BD"/>
    <w:rsid w:val="00901A12"/>
    <w:rsid w:val="00902287"/>
    <w:rsid w:val="00903475"/>
    <w:rsid w:val="009052E2"/>
    <w:rsid w:val="009064AB"/>
    <w:rsid w:val="00906ADC"/>
    <w:rsid w:val="009109DE"/>
    <w:rsid w:val="00910A4D"/>
    <w:rsid w:val="00911904"/>
    <w:rsid w:val="00913AEC"/>
    <w:rsid w:val="0091594A"/>
    <w:rsid w:val="00916C76"/>
    <w:rsid w:val="00917DB7"/>
    <w:rsid w:val="00920F2F"/>
    <w:rsid w:val="0092141B"/>
    <w:rsid w:val="0092182D"/>
    <w:rsid w:val="009219AB"/>
    <w:rsid w:val="00921F86"/>
    <w:rsid w:val="00922E05"/>
    <w:rsid w:val="009265FC"/>
    <w:rsid w:val="00930FA0"/>
    <w:rsid w:val="00932F6B"/>
    <w:rsid w:val="009351DA"/>
    <w:rsid w:val="00935AE2"/>
    <w:rsid w:val="00937764"/>
    <w:rsid w:val="009422C1"/>
    <w:rsid w:val="009441A0"/>
    <w:rsid w:val="0094430F"/>
    <w:rsid w:val="00951DB8"/>
    <w:rsid w:val="00953DCE"/>
    <w:rsid w:val="009543F0"/>
    <w:rsid w:val="009545E0"/>
    <w:rsid w:val="009548B7"/>
    <w:rsid w:val="00955629"/>
    <w:rsid w:val="0095714A"/>
    <w:rsid w:val="00963168"/>
    <w:rsid w:val="00964583"/>
    <w:rsid w:val="009646D5"/>
    <w:rsid w:val="00965C26"/>
    <w:rsid w:val="0096690C"/>
    <w:rsid w:val="00972616"/>
    <w:rsid w:val="00973A4A"/>
    <w:rsid w:val="00973AA7"/>
    <w:rsid w:val="00973CF1"/>
    <w:rsid w:val="00974E3F"/>
    <w:rsid w:val="00975EE7"/>
    <w:rsid w:val="00975F4A"/>
    <w:rsid w:val="00977C84"/>
    <w:rsid w:val="00981F20"/>
    <w:rsid w:val="009826E4"/>
    <w:rsid w:val="00984752"/>
    <w:rsid w:val="00990021"/>
    <w:rsid w:val="00990388"/>
    <w:rsid w:val="00990785"/>
    <w:rsid w:val="00990BFC"/>
    <w:rsid w:val="00992610"/>
    <w:rsid w:val="00995B3E"/>
    <w:rsid w:val="00997744"/>
    <w:rsid w:val="009A13D5"/>
    <w:rsid w:val="009A23C0"/>
    <w:rsid w:val="009A6A5C"/>
    <w:rsid w:val="009A72FE"/>
    <w:rsid w:val="009B2171"/>
    <w:rsid w:val="009B495C"/>
    <w:rsid w:val="009B6790"/>
    <w:rsid w:val="009B684D"/>
    <w:rsid w:val="009B6CF1"/>
    <w:rsid w:val="009B7359"/>
    <w:rsid w:val="009B782C"/>
    <w:rsid w:val="009B7B9D"/>
    <w:rsid w:val="009C076F"/>
    <w:rsid w:val="009C0EE6"/>
    <w:rsid w:val="009C1310"/>
    <w:rsid w:val="009C383D"/>
    <w:rsid w:val="009D264B"/>
    <w:rsid w:val="009D5E8F"/>
    <w:rsid w:val="009D5EC0"/>
    <w:rsid w:val="009D6DA1"/>
    <w:rsid w:val="009E13B9"/>
    <w:rsid w:val="009E449E"/>
    <w:rsid w:val="009E5A2B"/>
    <w:rsid w:val="009E5F9C"/>
    <w:rsid w:val="009E766B"/>
    <w:rsid w:val="009F225C"/>
    <w:rsid w:val="009F2AA8"/>
    <w:rsid w:val="009F2AB3"/>
    <w:rsid w:val="009F4260"/>
    <w:rsid w:val="009F697A"/>
    <w:rsid w:val="00A00412"/>
    <w:rsid w:val="00A0085B"/>
    <w:rsid w:val="00A00AFD"/>
    <w:rsid w:val="00A01484"/>
    <w:rsid w:val="00A03411"/>
    <w:rsid w:val="00A04A6C"/>
    <w:rsid w:val="00A06530"/>
    <w:rsid w:val="00A0781D"/>
    <w:rsid w:val="00A1008A"/>
    <w:rsid w:val="00A101D9"/>
    <w:rsid w:val="00A13275"/>
    <w:rsid w:val="00A134CA"/>
    <w:rsid w:val="00A13771"/>
    <w:rsid w:val="00A15095"/>
    <w:rsid w:val="00A154A5"/>
    <w:rsid w:val="00A15F90"/>
    <w:rsid w:val="00A16262"/>
    <w:rsid w:val="00A23DCF"/>
    <w:rsid w:val="00A24832"/>
    <w:rsid w:val="00A25D35"/>
    <w:rsid w:val="00A26C01"/>
    <w:rsid w:val="00A32B43"/>
    <w:rsid w:val="00A32EA4"/>
    <w:rsid w:val="00A351A3"/>
    <w:rsid w:val="00A37C28"/>
    <w:rsid w:val="00A40565"/>
    <w:rsid w:val="00A41463"/>
    <w:rsid w:val="00A44403"/>
    <w:rsid w:val="00A4675D"/>
    <w:rsid w:val="00A4688F"/>
    <w:rsid w:val="00A47BD2"/>
    <w:rsid w:val="00A50B10"/>
    <w:rsid w:val="00A515ED"/>
    <w:rsid w:val="00A51E16"/>
    <w:rsid w:val="00A52F95"/>
    <w:rsid w:val="00A5459B"/>
    <w:rsid w:val="00A55727"/>
    <w:rsid w:val="00A55B8F"/>
    <w:rsid w:val="00A56297"/>
    <w:rsid w:val="00A56396"/>
    <w:rsid w:val="00A608EE"/>
    <w:rsid w:val="00A6375E"/>
    <w:rsid w:val="00A65428"/>
    <w:rsid w:val="00A65F08"/>
    <w:rsid w:val="00A6723A"/>
    <w:rsid w:val="00A756FD"/>
    <w:rsid w:val="00A7724A"/>
    <w:rsid w:val="00A837DC"/>
    <w:rsid w:val="00A83904"/>
    <w:rsid w:val="00A8400E"/>
    <w:rsid w:val="00A846E1"/>
    <w:rsid w:val="00A84746"/>
    <w:rsid w:val="00A86AEB"/>
    <w:rsid w:val="00A87C95"/>
    <w:rsid w:val="00A91416"/>
    <w:rsid w:val="00A927DD"/>
    <w:rsid w:val="00A92B6B"/>
    <w:rsid w:val="00A93038"/>
    <w:rsid w:val="00A93427"/>
    <w:rsid w:val="00A93551"/>
    <w:rsid w:val="00A938B4"/>
    <w:rsid w:val="00A93DC7"/>
    <w:rsid w:val="00A96C55"/>
    <w:rsid w:val="00A9716B"/>
    <w:rsid w:val="00AA01DC"/>
    <w:rsid w:val="00AA123C"/>
    <w:rsid w:val="00AA2285"/>
    <w:rsid w:val="00AA2736"/>
    <w:rsid w:val="00AA3CFC"/>
    <w:rsid w:val="00AA57D6"/>
    <w:rsid w:val="00AA631E"/>
    <w:rsid w:val="00AA7E45"/>
    <w:rsid w:val="00AB0132"/>
    <w:rsid w:val="00AB0EA6"/>
    <w:rsid w:val="00AB319A"/>
    <w:rsid w:val="00AB5EEB"/>
    <w:rsid w:val="00AC10DB"/>
    <w:rsid w:val="00AC20A5"/>
    <w:rsid w:val="00AC27C6"/>
    <w:rsid w:val="00AC32ED"/>
    <w:rsid w:val="00AC39BC"/>
    <w:rsid w:val="00AC3BAC"/>
    <w:rsid w:val="00AC67E3"/>
    <w:rsid w:val="00AC78BC"/>
    <w:rsid w:val="00AD0E0F"/>
    <w:rsid w:val="00AD2C7B"/>
    <w:rsid w:val="00AD5339"/>
    <w:rsid w:val="00AD548F"/>
    <w:rsid w:val="00AD5A30"/>
    <w:rsid w:val="00AD5EDC"/>
    <w:rsid w:val="00AD6AA4"/>
    <w:rsid w:val="00AD6B36"/>
    <w:rsid w:val="00AD7116"/>
    <w:rsid w:val="00AE1DA8"/>
    <w:rsid w:val="00AE440F"/>
    <w:rsid w:val="00AE47F0"/>
    <w:rsid w:val="00AE6169"/>
    <w:rsid w:val="00AE73A8"/>
    <w:rsid w:val="00AF2826"/>
    <w:rsid w:val="00AF4ACA"/>
    <w:rsid w:val="00AF7779"/>
    <w:rsid w:val="00B0150A"/>
    <w:rsid w:val="00B02B01"/>
    <w:rsid w:val="00B02F1C"/>
    <w:rsid w:val="00B03486"/>
    <w:rsid w:val="00B03DB8"/>
    <w:rsid w:val="00B04A6E"/>
    <w:rsid w:val="00B04B02"/>
    <w:rsid w:val="00B07B4F"/>
    <w:rsid w:val="00B1115F"/>
    <w:rsid w:val="00B11CA4"/>
    <w:rsid w:val="00B13797"/>
    <w:rsid w:val="00B14ACD"/>
    <w:rsid w:val="00B15542"/>
    <w:rsid w:val="00B15FA3"/>
    <w:rsid w:val="00B2073D"/>
    <w:rsid w:val="00B230E9"/>
    <w:rsid w:val="00B2355F"/>
    <w:rsid w:val="00B25386"/>
    <w:rsid w:val="00B26122"/>
    <w:rsid w:val="00B2731A"/>
    <w:rsid w:val="00B277C2"/>
    <w:rsid w:val="00B3142B"/>
    <w:rsid w:val="00B31FBC"/>
    <w:rsid w:val="00B3217E"/>
    <w:rsid w:val="00B32915"/>
    <w:rsid w:val="00B32F47"/>
    <w:rsid w:val="00B35850"/>
    <w:rsid w:val="00B408E4"/>
    <w:rsid w:val="00B45009"/>
    <w:rsid w:val="00B451CB"/>
    <w:rsid w:val="00B45DC8"/>
    <w:rsid w:val="00B463D6"/>
    <w:rsid w:val="00B52C6B"/>
    <w:rsid w:val="00B53C66"/>
    <w:rsid w:val="00B60D00"/>
    <w:rsid w:val="00B60D67"/>
    <w:rsid w:val="00B61014"/>
    <w:rsid w:val="00B636CD"/>
    <w:rsid w:val="00B63CE5"/>
    <w:rsid w:val="00B641F4"/>
    <w:rsid w:val="00B64B87"/>
    <w:rsid w:val="00B64CA8"/>
    <w:rsid w:val="00B6566E"/>
    <w:rsid w:val="00B72620"/>
    <w:rsid w:val="00B73FDD"/>
    <w:rsid w:val="00B772ED"/>
    <w:rsid w:val="00B82B9F"/>
    <w:rsid w:val="00B82C32"/>
    <w:rsid w:val="00B84441"/>
    <w:rsid w:val="00B865DE"/>
    <w:rsid w:val="00B86F45"/>
    <w:rsid w:val="00B87523"/>
    <w:rsid w:val="00B910E0"/>
    <w:rsid w:val="00B9213C"/>
    <w:rsid w:val="00B93A15"/>
    <w:rsid w:val="00B94C6C"/>
    <w:rsid w:val="00B97F32"/>
    <w:rsid w:val="00BA02C8"/>
    <w:rsid w:val="00BA14A6"/>
    <w:rsid w:val="00BA49E9"/>
    <w:rsid w:val="00BB1C40"/>
    <w:rsid w:val="00BB1F41"/>
    <w:rsid w:val="00BB291D"/>
    <w:rsid w:val="00BB4FAC"/>
    <w:rsid w:val="00BB53F2"/>
    <w:rsid w:val="00BB6B32"/>
    <w:rsid w:val="00BC0CF0"/>
    <w:rsid w:val="00BC1466"/>
    <w:rsid w:val="00BC3E36"/>
    <w:rsid w:val="00BC43F4"/>
    <w:rsid w:val="00BC6770"/>
    <w:rsid w:val="00BC6AE3"/>
    <w:rsid w:val="00BD1C40"/>
    <w:rsid w:val="00BD2276"/>
    <w:rsid w:val="00BD4400"/>
    <w:rsid w:val="00BE0FE9"/>
    <w:rsid w:val="00BE1126"/>
    <w:rsid w:val="00BE1E77"/>
    <w:rsid w:val="00BE2E3A"/>
    <w:rsid w:val="00BE3642"/>
    <w:rsid w:val="00BE3AF8"/>
    <w:rsid w:val="00BE3B42"/>
    <w:rsid w:val="00BE59E7"/>
    <w:rsid w:val="00BE73E3"/>
    <w:rsid w:val="00BF0815"/>
    <w:rsid w:val="00BF16FA"/>
    <w:rsid w:val="00BF3414"/>
    <w:rsid w:val="00BF348D"/>
    <w:rsid w:val="00BF38F7"/>
    <w:rsid w:val="00BF4BA9"/>
    <w:rsid w:val="00C03BA0"/>
    <w:rsid w:val="00C05827"/>
    <w:rsid w:val="00C06D40"/>
    <w:rsid w:val="00C0740E"/>
    <w:rsid w:val="00C11899"/>
    <w:rsid w:val="00C1295D"/>
    <w:rsid w:val="00C14203"/>
    <w:rsid w:val="00C144E5"/>
    <w:rsid w:val="00C14BCC"/>
    <w:rsid w:val="00C1554F"/>
    <w:rsid w:val="00C15F5D"/>
    <w:rsid w:val="00C1624A"/>
    <w:rsid w:val="00C1697C"/>
    <w:rsid w:val="00C175B6"/>
    <w:rsid w:val="00C17B6E"/>
    <w:rsid w:val="00C20216"/>
    <w:rsid w:val="00C20E58"/>
    <w:rsid w:val="00C21AF0"/>
    <w:rsid w:val="00C264DC"/>
    <w:rsid w:val="00C274B2"/>
    <w:rsid w:val="00C274D3"/>
    <w:rsid w:val="00C2764A"/>
    <w:rsid w:val="00C27877"/>
    <w:rsid w:val="00C27960"/>
    <w:rsid w:val="00C30111"/>
    <w:rsid w:val="00C31498"/>
    <w:rsid w:val="00C32298"/>
    <w:rsid w:val="00C3451C"/>
    <w:rsid w:val="00C34573"/>
    <w:rsid w:val="00C34BF0"/>
    <w:rsid w:val="00C34D08"/>
    <w:rsid w:val="00C35ED1"/>
    <w:rsid w:val="00C37ABF"/>
    <w:rsid w:val="00C4279D"/>
    <w:rsid w:val="00C42C54"/>
    <w:rsid w:val="00C437FA"/>
    <w:rsid w:val="00C46697"/>
    <w:rsid w:val="00C524BE"/>
    <w:rsid w:val="00C53BB8"/>
    <w:rsid w:val="00C576DA"/>
    <w:rsid w:val="00C64443"/>
    <w:rsid w:val="00C66C67"/>
    <w:rsid w:val="00C67066"/>
    <w:rsid w:val="00C6709A"/>
    <w:rsid w:val="00C70508"/>
    <w:rsid w:val="00C70E87"/>
    <w:rsid w:val="00C71404"/>
    <w:rsid w:val="00C720A6"/>
    <w:rsid w:val="00C73F61"/>
    <w:rsid w:val="00C740A0"/>
    <w:rsid w:val="00C74F66"/>
    <w:rsid w:val="00C7610D"/>
    <w:rsid w:val="00C76983"/>
    <w:rsid w:val="00C76A9D"/>
    <w:rsid w:val="00C76ECF"/>
    <w:rsid w:val="00C803F9"/>
    <w:rsid w:val="00C81310"/>
    <w:rsid w:val="00C81925"/>
    <w:rsid w:val="00C81FF2"/>
    <w:rsid w:val="00C82172"/>
    <w:rsid w:val="00C83EF0"/>
    <w:rsid w:val="00C841EE"/>
    <w:rsid w:val="00C857B2"/>
    <w:rsid w:val="00C86F83"/>
    <w:rsid w:val="00C87215"/>
    <w:rsid w:val="00C87E50"/>
    <w:rsid w:val="00C92B43"/>
    <w:rsid w:val="00C92EE8"/>
    <w:rsid w:val="00C93758"/>
    <w:rsid w:val="00C9430A"/>
    <w:rsid w:val="00C9591F"/>
    <w:rsid w:val="00C9788A"/>
    <w:rsid w:val="00C97CD9"/>
    <w:rsid w:val="00CA01EB"/>
    <w:rsid w:val="00CA2D37"/>
    <w:rsid w:val="00CA6A70"/>
    <w:rsid w:val="00CA6D0C"/>
    <w:rsid w:val="00CA7098"/>
    <w:rsid w:val="00CB39AA"/>
    <w:rsid w:val="00CB48C4"/>
    <w:rsid w:val="00CB52BD"/>
    <w:rsid w:val="00CB653C"/>
    <w:rsid w:val="00CB66D4"/>
    <w:rsid w:val="00CB681A"/>
    <w:rsid w:val="00CB7BA8"/>
    <w:rsid w:val="00CB7D88"/>
    <w:rsid w:val="00CC0520"/>
    <w:rsid w:val="00CC095D"/>
    <w:rsid w:val="00CC1040"/>
    <w:rsid w:val="00CC27CD"/>
    <w:rsid w:val="00CC44A2"/>
    <w:rsid w:val="00CC59AD"/>
    <w:rsid w:val="00CC7E0C"/>
    <w:rsid w:val="00CD030E"/>
    <w:rsid w:val="00CD1323"/>
    <w:rsid w:val="00CD3C24"/>
    <w:rsid w:val="00CD3E5F"/>
    <w:rsid w:val="00CD4298"/>
    <w:rsid w:val="00CD6CA1"/>
    <w:rsid w:val="00CE0A48"/>
    <w:rsid w:val="00CE0D2D"/>
    <w:rsid w:val="00CE1036"/>
    <w:rsid w:val="00CE139B"/>
    <w:rsid w:val="00CE1B6B"/>
    <w:rsid w:val="00CE2759"/>
    <w:rsid w:val="00CE3B12"/>
    <w:rsid w:val="00CE4482"/>
    <w:rsid w:val="00CE7DF2"/>
    <w:rsid w:val="00CF09A6"/>
    <w:rsid w:val="00CF0EAE"/>
    <w:rsid w:val="00CF1AFC"/>
    <w:rsid w:val="00CF3E58"/>
    <w:rsid w:val="00CF475B"/>
    <w:rsid w:val="00CF71BA"/>
    <w:rsid w:val="00CF72E2"/>
    <w:rsid w:val="00CF7389"/>
    <w:rsid w:val="00CF7F83"/>
    <w:rsid w:val="00D000F9"/>
    <w:rsid w:val="00D0015D"/>
    <w:rsid w:val="00D00F01"/>
    <w:rsid w:val="00D011BB"/>
    <w:rsid w:val="00D03993"/>
    <w:rsid w:val="00D04912"/>
    <w:rsid w:val="00D04B39"/>
    <w:rsid w:val="00D04C99"/>
    <w:rsid w:val="00D106E9"/>
    <w:rsid w:val="00D108F4"/>
    <w:rsid w:val="00D14B90"/>
    <w:rsid w:val="00D17BA7"/>
    <w:rsid w:val="00D2033E"/>
    <w:rsid w:val="00D21358"/>
    <w:rsid w:val="00D213A7"/>
    <w:rsid w:val="00D2145E"/>
    <w:rsid w:val="00D254DF"/>
    <w:rsid w:val="00D26F85"/>
    <w:rsid w:val="00D301EC"/>
    <w:rsid w:val="00D302EC"/>
    <w:rsid w:val="00D30736"/>
    <w:rsid w:val="00D31B39"/>
    <w:rsid w:val="00D32222"/>
    <w:rsid w:val="00D32E78"/>
    <w:rsid w:val="00D34494"/>
    <w:rsid w:val="00D3581C"/>
    <w:rsid w:val="00D36513"/>
    <w:rsid w:val="00D37B96"/>
    <w:rsid w:val="00D407C6"/>
    <w:rsid w:val="00D40B69"/>
    <w:rsid w:val="00D41913"/>
    <w:rsid w:val="00D41B07"/>
    <w:rsid w:val="00D429FC"/>
    <w:rsid w:val="00D42A2B"/>
    <w:rsid w:val="00D42A3A"/>
    <w:rsid w:val="00D45B1B"/>
    <w:rsid w:val="00D5098A"/>
    <w:rsid w:val="00D51AD3"/>
    <w:rsid w:val="00D520F2"/>
    <w:rsid w:val="00D522D6"/>
    <w:rsid w:val="00D553BB"/>
    <w:rsid w:val="00D55806"/>
    <w:rsid w:val="00D57102"/>
    <w:rsid w:val="00D57462"/>
    <w:rsid w:val="00D57DA4"/>
    <w:rsid w:val="00D64108"/>
    <w:rsid w:val="00D64CE0"/>
    <w:rsid w:val="00D66044"/>
    <w:rsid w:val="00D6650B"/>
    <w:rsid w:val="00D7137D"/>
    <w:rsid w:val="00D71434"/>
    <w:rsid w:val="00D73448"/>
    <w:rsid w:val="00D7454F"/>
    <w:rsid w:val="00D825B4"/>
    <w:rsid w:val="00D828F1"/>
    <w:rsid w:val="00D8630C"/>
    <w:rsid w:val="00D863AA"/>
    <w:rsid w:val="00D869CC"/>
    <w:rsid w:val="00D86E7B"/>
    <w:rsid w:val="00D90391"/>
    <w:rsid w:val="00D90494"/>
    <w:rsid w:val="00D91490"/>
    <w:rsid w:val="00D91B97"/>
    <w:rsid w:val="00D92B26"/>
    <w:rsid w:val="00D959AD"/>
    <w:rsid w:val="00DA1779"/>
    <w:rsid w:val="00DA44D3"/>
    <w:rsid w:val="00DA45E4"/>
    <w:rsid w:val="00DA4787"/>
    <w:rsid w:val="00DA5061"/>
    <w:rsid w:val="00DA6435"/>
    <w:rsid w:val="00DB0403"/>
    <w:rsid w:val="00DB20C8"/>
    <w:rsid w:val="00DB212B"/>
    <w:rsid w:val="00DB25FD"/>
    <w:rsid w:val="00DB34B2"/>
    <w:rsid w:val="00DB6347"/>
    <w:rsid w:val="00DB7596"/>
    <w:rsid w:val="00DB76F7"/>
    <w:rsid w:val="00DB7F19"/>
    <w:rsid w:val="00DC0FE1"/>
    <w:rsid w:val="00DC1557"/>
    <w:rsid w:val="00DC1DA6"/>
    <w:rsid w:val="00DC280B"/>
    <w:rsid w:val="00DC5F1A"/>
    <w:rsid w:val="00DD0273"/>
    <w:rsid w:val="00DD0B33"/>
    <w:rsid w:val="00DD0C61"/>
    <w:rsid w:val="00DD1FF9"/>
    <w:rsid w:val="00DD216E"/>
    <w:rsid w:val="00DD25FC"/>
    <w:rsid w:val="00DD320F"/>
    <w:rsid w:val="00DD3632"/>
    <w:rsid w:val="00DD4392"/>
    <w:rsid w:val="00DD48EE"/>
    <w:rsid w:val="00DD521A"/>
    <w:rsid w:val="00DD55D0"/>
    <w:rsid w:val="00DD596B"/>
    <w:rsid w:val="00DE350C"/>
    <w:rsid w:val="00DE38DC"/>
    <w:rsid w:val="00DE3AEA"/>
    <w:rsid w:val="00DE52C5"/>
    <w:rsid w:val="00DE6975"/>
    <w:rsid w:val="00DF0556"/>
    <w:rsid w:val="00DF3DBD"/>
    <w:rsid w:val="00DF45B6"/>
    <w:rsid w:val="00E02CB9"/>
    <w:rsid w:val="00E03246"/>
    <w:rsid w:val="00E058D8"/>
    <w:rsid w:val="00E06D86"/>
    <w:rsid w:val="00E11DDE"/>
    <w:rsid w:val="00E13622"/>
    <w:rsid w:val="00E13FC6"/>
    <w:rsid w:val="00E15265"/>
    <w:rsid w:val="00E161CC"/>
    <w:rsid w:val="00E170D7"/>
    <w:rsid w:val="00E176D4"/>
    <w:rsid w:val="00E2031D"/>
    <w:rsid w:val="00E21ABF"/>
    <w:rsid w:val="00E25D09"/>
    <w:rsid w:val="00E27E2B"/>
    <w:rsid w:val="00E30F87"/>
    <w:rsid w:val="00E3289E"/>
    <w:rsid w:val="00E32BBD"/>
    <w:rsid w:val="00E3344D"/>
    <w:rsid w:val="00E3349A"/>
    <w:rsid w:val="00E37A35"/>
    <w:rsid w:val="00E37B95"/>
    <w:rsid w:val="00E403E9"/>
    <w:rsid w:val="00E43053"/>
    <w:rsid w:val="00E44DC6"/>
    <w:rsid w:val="00E46355"/>
    <w:rsid w:val="00E46E82"/>
    <w:rsid w:val="00E473B4"/>
    <w:rsid w:val="00E47E2F"/>
    <w:rsid w:val="00E52DA2"/>
    <w:rsid w:val="00E52E1A"/>
    <w:rsid w:val="00E5557E"/>
    <w:rsid w:val="00E56C8F"/>
    <w:rsid w:val="00E57287"/>
    <w:rsid w:val="00E60124"/>
    <w:rsid w:val="00E61663"/>
    <w:rsid w:val="00E628B1"/>
    <w:rsid w:val="00E62E21"/>
    <w:rsid w:val="00E652BF"/>
    <w:rsid w:val="00E66828"/>
    <w:rsid w:val="00E70A64"/>
    <w:rsid w:val="00E70E08"/>
    <w:rsid w:val="00E732B3"/>
    <w:rsid w:val="00E7442D"/>
    <w:rsid w:val="00E7537E"/>
    <w:rsid w:val="00E76674"/>
    <w:rsid w:val="00E76AA1"/>
    <w:rsid w:val="00E77335"/>
    <w:rsid w:val="00E77823"/>
    <w:rsid w:val="00E80337"/>
    <w:rsid w:val="00E80BC1"/>
    <w:rsid w:val="00E80DF9"/>
    <w:rsid w:val="00E83CFE"/>
    <w:rsid w:val="00E84554"/>
    <w:rsid w:val="00E84902"/>
    <w:rsid w:val="00E870C2"/>
    <w:rsid w:val="00E91274"/>
    <w:rsid w:val="00E91C73"/>
    <w:rsid w:val="00E9251B"/>
    <w:rsid w:val="00E92D4E"/>
    <w:rsid w:val="00E97557"/>
    <w:rsid w:val="00E97DBE"/>
    <w:rsid w:val="00EA0612"/>
    <w:rsid w:val="00EA1586"/>
    <w:rsid w:val="00EA1ABA"/>
    <w:rsid w:val="00EA26F2"/>
    <w:rsid w:val="00EA3734"/>
    <w:rsid w:val="00EA6620"/>
    <w:rsid w:val="00EA7E1D"/>
    <w:rsid w:val="00EB0C49"/>
    <w:rsid w:val="00EB2496"/>
    <w:rsid w:val="00EB3A64"/>
    <w:rsid w:val="00EB4427"/>
    <w:rsid w:val="00EB602C"/>
    <w:rsid w:val="00EB762E"/>
    <w:rsid w:val="00EC0961"/>
    <w:rsid w:val="00EC18ED"/>
    <w:rsid w:val="00EC2B82"/>
    <w:rsid w:val="00EC31EC"/>
    <w:rsid w:val="00EC6310"/>
    <w:rsid w:val="00EC78A0"/>
    <w:rsid w:val="00ED009E"/>
    <w:rsid w:val="00ED0121"/>
    <w:rsid w:val="00ED08A2"/>
    <w:rsid w:val="00ED6FA9"/>
    <w:rsid w:val="00ED7706"/>
    <w:rsid w:val="00EE0DF7"/>
    <w:rsid w:val="00EE1C9E"/>
    <w:rsid w:val="00EE28A4"/>
    <w:rsid w:val="00EF04BD"/>
    <w:rsid w:val="00EF1034"/>
    <w:rsid w:val="00EF1086"/>
    <w:rsid w:val="00EF1A6B"/>
    <w:rsid w:val="00EF5B84"/>
    <w:rsid w:val="00F00FE6"/>
    <w:rsid w:val="00F015F3"/>
    <w:rsid w:val="00F01C1D"/>
    <w:rsid w:val="00F02599"/>
    <w:rsid w:val="00F02682"/>
    <w:rsid w:val="00F042EC"/>
    <w:rsid w:val="00F04C62"/>
    <w:rsid w:val="00F05618"/>
    <w:rsid w:val="00F068B3"/>
    <w:rsid w:val="00F12DF4"/>
    <w:rsid w:val="00F12F02"/>
    <w:rsid w:val="00F157C5"/>
    <w:rsid w:val="00F15DE1"/>
    <w:rsid w:val="00F166DC"/>
    <w:rsid w:val="00F16FF2"/>
    <w:rsid w:val="00F175BD"/>
    <w:rsid w:val="00F1775A"/>
    <w:rsid w:val="00F20146"/>
    <w:rsid w:val="00F20500"/>
    <w:rsid w:val="00F22519"/>
    <w:rsid w:val="00F235BC"/>
    <w:rsid w:val="00F24302"/>
    <w:rsid w:val="00F26024"/>
    <w:rsid w:val="00F26901"/>
    <w:rsid w:val="00F321DC"/>
    <w:rsid w:val="00F34FD3"/>
    <w:rsid w:val="00F37F61"/>
    <w:rsid w:val="00F4005F"/>
    <w:rsid w:val="00F4098D"/>
    <w:rsid w:val="00F41C03"/>
    <w:rsid w:val="00F43FAB"/>
    <w:rsid w:val="00F47944"/>
    <w:rsid w:val="00F47EE7"/>
    <w:rsid w:val="00F50446"/>
    <w:rsid w:val="00F50B7A"/>
    <w:rsid w:val="00F50DD2"/>
    <w:rsid w:val="00F5214D"/>
    <w:rsid w:val="00F52677"/>
    <w:rsid w:val="00F52E70"/>
    <w:rsid w:val="00F52F09"/>
    <w:rsid w:val="00F53599"/>
    <w:rsid w:val="00F53DE9"/>
    <w:rsid w:val="00F544DE"/>
    <w:rsid w:val="00F545F5"/>
    <w:rsid w:val="00F55F01"/>
    <w:rsid w:val="00F57D3B"/>
    <w:rsid w:val="00F60354"/>
    <w:rsid w:val="00F6111E"/>
    <w:rsid w:val="00F6263E"/>
    <w:rsid w:val="00F63740"/>
    <w:rsid w:val="00F67A12"/>
    <w:rsid w:val="00F67DF6"/>
    <w:rsid w:val="00F70292"/>
    <w:rsid w:val="00F703C6"/>
    <w:rsid w:val="00F71E2B"/>
    <w:rsid w:val="00F72F21"/>
    <w:rsid w:val="00F74C10"/>
    <w:rsid w:val="00F7649B"/>
    <w:rsid w:val="00F77647"/>
    <w:rsid w:val="00F80F3F"/>
    <w:rsid w:val="00F81D24"/>
    <w:rsid w:val="00F828C3"/>
    <w:rsid w:val="00F844AE"/>
    <w:rsid w:val="00F852FB"/>
    <w:rsid w:val="00F85893"/>
    <w:rsid w:val="00F85AA4"/>
    <w:rsid w:val="00F864CF"/>
    <w:rsid w:val="00F86835"/>
    <w:rsid w:val="00F87764"/>
    <w:rsid w:val="00F87A6D"/>
    <w:rsid w:val="00F9091C"/>
    <w:rsid w:val="00F93767"/>
    <w:rsid w:val="00F95756"/>
    <w:rsid w:val="00F9674A"/>
    <w:rsid w:val="00F9681F"/>
    <w:rsid w:val="00F96D85"/>
    <w:rsid w:val="00F97D61"/>
    <w:rsid w:val="00FA15E6"/>
    <w:rsid w:val="00FA2297"/>
    <w:rsid w:val="00FA43D3"/>
    <w:rsid w:val="00FA4CAF"/>
    <w:rsid w:val="00FA52E2"/>
    <w:rsid w:val="00FA68FD"/>
    <w:rsid w:val="00FA7F46"/>
    <w:rsid w:val="00FB0484"/>
    <w:rsid w:val="00FB1A94"/>
    <w:rsid w:val="00FB2E23"/>
    <w:rsid w:val="00FB310B"/>
    <w:rsid w:val="00FB5133"/>
    <w:rsid w:val="00FB5536"/>
    <w:rsid w:val="00FB63A4"/>
    <w:rsid w:val="00FB7893"/>
    <w:rsid w:val="00FC1FED"/>
    <w:rsid w:val="00FC2DA2"/>
    <w:rsid w:val="00FC3CF7"/>
    <w:rsid w:val="00FC5765"/>
    <w:rsid w:val="00FD2B68"/>
    <w:rsid w:val="00FD4757"/>
    <w:rsid w:val="00FD526C"/>
    <w:rsid w:val="00FD5386"/>
    <w:rsid w:val="00FD68B0"/>
    <w:rsid w:val="00FD6930"/>
    <w:rsid w:val="00FD7621"/>
    <w:rsid w:val="00FD7E2A"/>
    <w:rsid w:val="00FE0DD7"/>
    <w:rsid w:val="00FE1FF8"/>
    <w:rsid w:val="00FE414D"/>
    <w:rsid w:val="00FE46F0"/>
    <w:rsid w:val="00FE48A9"/>
    <w:rsid w:val="00FE4CDB"/>
    <w:rsid w:val="00FE5315"/>
    <w:rsid w:val="00FE5964"/>
    <w:rsid w:val="00FE5DE1"/>
    <w:rsid w:val="00FE7692"/>
    <w:rsid w:val="00FF12B6"/>
    <w:rsid w:val="00FF2354"/>
    <w:rsid w:val="00FF2D41"/>
    <w:rsid w:val="00FF42B9"/>
    <w:rsid w:val="00FF616F"/>
    <w:rsid w:val="00FF77B9"/>
    <w:rsid w:val="01E08903"/>
    <w:rsid w:val="02211381"/>
    <w:rsid w:val="02B6C77D"/>
    <w:rsid w:val="050C0419"/>
    <w:rsid w:val="0A085CE4"/>
    <w:rsid w:val="0CA03B37"/>
    <w:rsid w:val="1035D998"/>
    <w:rsid w:val="129DF640"/>
    <w:rsid w:val="14C89FE3"/>
    <w:rsid w:val="14F99BA6"/>
    <w:rsid w:val="1632116F"/>
    <w:rsid w:val="198FF30B"/>
    <w:rsid w:val="1AF5CCC1"/>
    <w:rsid w:val="1B800ECB"/>
    <w:rsid w:val="1D5F9FC1"/>
    <w:rsid w:val="1E0DE5AC"/>
    <w:rsid w:val="1F932B20"/>
    <w:rsid w:val="2322FCE0"/>
    <w:rsid w:val="28B1197F"/>
    <w:rsid w:val="2B85D95E"/>
    <w:rsid w:val="2DA20FDC"/>
    <w:rsid w:val="313CAFED"/>
    <w:rsid w:val="3257196B"/>
    <w:rsid w:val="327573D0"/>
    <w:rsid w:val="356F8407"/>
    <w:rsid w:val="394F5DDC"/>
    <w:rsid w:val="40895EEF"/>
    <w:rsid w:val="4A8B1B81"/>
    <w:rsid w:val="4C81EF62"/>
    <w:rsid w:val="4EAB029D"/>
    <w:rsid w:val="516583CB"/>
    <w:rsid w:val="52496DFF"/>
    <w:rsid w:val="55845694"/>
    <w:rsid w:val="58BEB0EE"/>
    <w:rsid w:val="58F1EC8A"/>
    <w:rsid w:val="5A5C661D"/>
    <w:rsid w:val="5F13BEBB"/>
    <w:rsid w:val="605F41F7"/>
    <w:rsid w:val="60D1C482"/>
    <w:rsid w:val="61BD3504"/>
    <w:rsid w:val="63180606"/>
    <w:rsid w:val="64E1D274"/>
    <w:rsid w:val="6BAC7CEE"/>
    <w:rsid w:val="703EB172"/>
    <w:rsid w:val="7394F9EE"/>
    <w:rsid w:val="7A54F364"/>
    <w:rsid w:val="7E5303AF"/>
    <w:rsid w:val="7FBE2C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28E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3F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042A"/>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0C042A"/>
  </w:style>
  <w:style w:type="paragraph" w:styleId="Footer">
    <w:name w:val="footer"/>
    <w:basedOn w:val="Normal"/>
    <w:link w:val="FooterChar"/>
    <w:uiPriority w:val="99"/>
    <w:unhideWhenUsed/>
    <w:rsid w:val="000C042A"/>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0C042A"/>
  </w:style>
  <w:style w:type="character" w:styleId="Hyperlink">
    <w:name w:val="Hyperlink"/>
    <w:basedOn w:val="DefaultParagraphFont"/>
    <w:uiPriority w:val="99"/>
    <w:unhideWhenUsed/>
    <w:rsid w:val="00EB4427"/>
    <w:rPr>
      <w:color w:val="0563C1" w:themeColor="hyperlink"/>
      <w:u w:val="single"/>
    </w:rPr>
  </w:style>
  <w:style w:type="character" w:customStyle="1" w:styleId="UnresolvedMention1">
    <w:name w:val="Unresolved Mention1"/>
    <w:basedOn w:val="DefaultParagraphFont"/>
    <w:uiPriority w:val="99"/>
    <w:semiHidden/>
    <w:unhideWhenUsed/>
    <w:rsid w:val="00EB4427"/>
    <w:rPr>
      <w:color w:val="605E5C"/>
      <w:shd w:val="clear" w:color="auto" w:fill="E1DFDD"/>
    </w:rPr>
  </w:style>
  <w:style w:type="character" w:styleId="FollowedHyperlink">
    <w:name w:val="FollowedHyperlink"/>
    <w:basedOn w:val="DefaultParagraphFont"/>
    <w:uiPriority w:val="99"/>
    <w:semiHidden/>
    <w:unhideWhenUsed/>
    <w:rsid w:val="00EB4427"/>
    <w:rPr>
      <w:color w:val="954F72" w:themeColor="followedHyperlink"/>
      <w:u w:val="single"/>
    </w:rPr>
  </w:style>
  <w:style w:type="paragraph" w:styleId="BalloonText">
    <w:name w:val="Balloon Text"/>
    <w:basedOn w:val="Normal"/>
    <w:link w:val="BalloonTextChar"/>
    <w:uiPriority w:val="99"/>
    <w:semiHidden/>
    <w:unhideWhenUsed/>
    <w:rsid w:val="001122AD"/>
    <w:rPr>
      <w:rFonts w:ascii="Lucida Grande" w:hAnsi="Lucida Grande"/>
      <w:sz w:val="18"/>
      <w:szCs w:val="18"/>
    </w:rPr>
  </w:style>
  <w:style w:type="character" w:customStyle="1" w:styleId="BalloonTextChar">
    <w:name w:val="Balloon Text Char"/>
    <w:basedOn w:val="DefaultParagraphFont"/>
    <w:link w:val="BalloonText"/>
    <w:uiPriority w:val="99"/>
    <w:semiHidden/>
    <w:rsid w:val="001122AD"/>
    <w:rPr>
      <w:rFonts w:ascii="Lucida Grande" w:eastAsia="Times New Roman" w:hAnsi="Lucida Grande" w:cs="Times New Roman"/>
      <w:sz w:val="18"/>
      <w:szCs w:val="18"/>
    </w:rPr>
  </w:style>
  <w:style w:type="paragraph" w:styleId="NormalWeb">
    <w:name w:val="Normal (Web)"/>
    <w:basedOn w:val="Normal"/>
    <w:uiPriority w:val="99"/>
    <w:unhideWhenUsed/>
    <w:rsid w:val="005D1C2E"/>
    <w:pPr>
      <w:spacing w:before="100" w:beforeAutospacing="1" w:after="100" w:afterAutospacing="1"/>
    </w:pPr>
    <w:rPr>
      <w:rFonts w:eastAsiaTheme="minorHAnsi"/>
      <w:lang w:val="lt-LT" w:eastAsia="lt-LT"/>
    </w:rPr>
  </w:style>
  <w:style w:type="paragraph" w:customStyle="1" w:styleId="parasas">
    <w:name w:val="parasas"/>
    <w:basedOn w:val="Normal"/>
    <w:rsid w:val="0086295D"/>
    <w:pPr>
      <w:jc w:val="both"/>
    </w:pPr>
    <w:rPr>
      <w:szCs w:val="20"/>
      <w:lang w:val="lt-LT"/>
    </w:rPr>
  </w:style>
  <w:style w:type="paragraph" w:styleId="CommentText">
    <w:name w:val="annotation text"/>
    <w:basedOn w:val="Normal"/>
    <w:link w:val="CommentTextChar"/>
    <w:uiPriority w:val="99"/>
    <w:unhideWhenUsed/>
    <w:rsid w:val="0086295D"/>
    <w:rPr>
      <w:rFonts w:eastAsiaTheme="minorEastAsia"/>
      <w:sz w:val="20"/>
      <w:szCs w:val="20"/>
      <w:lang w:val="lt-LT" w:eastAsia="lt-LT"/>
    </w:rPr>
  </w:style>
  <w:style w:type="character" w:customStyle="1" w:styleId="CommentTextChar">
    <w:name w:val="Comment Text Char"/>
    <w:basedOn w:val="DefaultParagraphFont"/>
    <w:link w:val="CommentText"/>
    <w:uiPriority w:val="99"/>
    <w:rsid w:val="0086295D"/>
    <w:rPr>
      <w:rFonts w:ascii="Times New Roman" w:eastAsiaTheme="minorEastAsia" w:hAnsi="Times New Roman" w:cs="Times New Roman"/>
      <w:sz w:val="20"/>
      <w:szCs w:val="20"/>
      <w:lang w:val="lt-LT" w:eastAsia="lt-LT"/>
    </w:rPr>
  </w:style>
  <w:style w:type="paragraph" w:styleId="ListParagraph">
    <w:name w:val="List Paragraph"/>
    <w:aliases w:val="Buletai,Bullet EY,List Paragraph21,List Paragraph1,List Paragraph2,lp1,Bullet 1,Use Case List Paragraph,ERP-List Paragraph,List Paragraph11,List Paragraph111,Paragraph,List Paragraph Red,List not in Table"/>
    <w:basedOn w:val="Normal"/>
    <w:link w:val="ListParagraphChar"/>
    <w:uiPriority w:val="34"/>
    <w:qFormat/>
    <w:rsid w:val="0086295D"/>
    <w:pPr>
      <w:spacing w:after="160" w:line="259" w:lineRule="auto"/>
      <w:ind w:left="720"/>
      <w:contextualSpacing/>
    </w:pPr>
    <w:rPr>
      <w:rFonts w:ascii="Calibri" w:eastAsia="Calibri" w:hAnsi="Calibri"/>
      <w:sz w:val="22"/>
      <w:szCs w:val="22"/>
      <w:lang w:val="lt-LT"/>
    </w:rPr>
  </w:style>
  <w:style w:type="character" w:customStyle="1" w:styleId="ListParagraphChar">
    <w:name w:val="List Paragraph Char"/>
    <w:aliases w:val="Buletai Char,Bullet EY Char,List Paragraph21 Char,List Paragraph1 Char,List Paragraph2 Char,lp1 Char,Bullet 1 Char,Use Case List Paragraph Char,ERP-List Paragraph Char,List Paragraph11 Char,List Paragraph111 Char,Paragraph Char"/>
    <w:link w:val="ListParagraph"/>
    <w:uiPriority w:val="34"/>
    <w:locked/>
    <w:rsid w:val="0086295D"/>
    <w:rPr>
      <w:rFonts w:ascii="Calibri" w:eastAsia="Calibri" w:hAnsi="Calibri" w:cs="Times New Roman"/>
      <w:sz w:val="22"/>
      <w:szCs w:val="22"/>
      <w:lang w:val="lt-LT"/>
    </w:rPr>
  </w:style>
  <w:style w:type="paragraph" w:customStyle="1" w:styleId="Default">
    <w:name w:val="Default"/>
    <w:rsid w:val="0086295D"/>
    <w:pPr>
      <w:pBdr>
        <w:top w:val="nil"/>
        <w:left w:val="nil"/>
        <w:bottom w:val="nil"/>
        <w:right w:val="nil"/>
        <w:between w:val="nil"/>
        <w:bar w:val="nil"/>
      </w:pBdr>
    </w:pPr>
    <w:rPr>
      <w:rFonts w:ascii="Helvetica" w:eastAsia="Arial Unicode MS" w:hAnsi="Arial Unicode MS" w:cs="Arial Unicode MS"/>
      <w:color w:val="000000"/>
      <w:sz w:val="22"/>
      <w:szCs w:val="22"/>
      <w:bdr w:val="nil"/>
      <w:lang w:eastAsia="lt-LT"/>
    </w:rPr>
  </w:style>
  <w:style w:type="paragraph" w:customStyle="1" w:styleId="tekstas">
    <w:name w:val="tekstas"/>
    <w:basedOn w:val="Normal"/>
    <w:rsid w:val="0086295D"/>
    <w:pPr>
      <w:ind w:firstLine="720"/>
      <w:jc w:val="both"/>
    </w:pPr>
    <w:rPr>
      <w:szCs w:val="20"/>
      <w:lang w:val="lt-LT"/>
    </w:rPr>
  </w:style>
  <w:style w:type="paragraph" w:customStyle="1" w:styleId="Body">
    <w:name w:val="Body"/>
    <w:basedOn w:val="Normal"/>
    <w:uiPriority w:val="99"/>
    <w:rsid w:val="0086295D"/>
    <w:pPr>
      <w:widowControl w:val="0"/>
      <w:suppressAutoHyphens/>
      <w:autoSpaceDE w:val="0"/>
      <w:autoSpaceDN w:val="0"/>
      <w:adjustRightInd w:val="0"/>
      <w:spacing w:line="288" w:lineRule="auto"/>
      <w:textAlignment w:val="center"/>
    </w:pPr>
    <w:rPr>
      <w:rFonts w:ascii="Verdana" w:hAnsi="Verdana" w:cs="Verdana"/>
      <w:color w:val="000000"/>
      <w:sz w:val="18"/>
      <w:szCs w:val="18"/>
    </w:rPr>
  </w:style>
  <w:style w:type="paragraph" w:styleId="FootnoteText">
    <w:name w:val="footnote text"/>
    <w:basedOn w:val="Normal"/>
    <w:link w:val="FootnoteTextChar"/>
    <w:unhideWhenUsed/>
    <w:rsid w:val="0086295D"/>
    <w:rPr>
      <w:rFonts w:eastAsiaTheme="minorEastAsia"/>
      <w:sz w:val="20"/>
      <w:szCs w:val="20"/>
      <w:lang w:val="lt-LT" w:eastAsia="lt-LT"/>
    </w:rPr>
  </w:style>
  <w:style w:type="character" w:customStyle="1" w:styleId="FootnoteTextChar">
    <w:name w:val="Footnote Text Char"/>
    <w:basedOn w:val="DefaultParagraphFont"/>
    <w:link w:val="FootnoteText"/>
    <w:rsid w:val="0086295D"/>
    <w:rPr>
      <w:rFonts w:ascii="Times New Roman" w:eastAsiaTheme="minorEastAsia" w:hAnsi="Times New Roman" w:cs="Times New Roman"/>
      <w:sz w:val="20"/>
      <w:szCs w:val="20"/>
      <w:lang w:val="lt-LT" w:eastAsia="lt-LT"/>
    </w:rPr>
  </w:style>
  <w:style w:type="paragraph" w:styleId="EndnoteText">
    <w:name w:val="endnote text"/>
    <w:basedOn w:val="Normal"/>
    <w:link w:val="EndnoteTextChar"/>
    <w:uiPriority w:val="99"/>
    <w:unhideWhenUsed/>
    <w:rsid w:val="0086295D"/>
    <w:rPr>
      <w:sz w:val="20"/>
      <w:szCs w:val="20"/>
      <w:lang w:val="lt-LT" w:eastAsia="lt-LT"/>
    </w:rPr>
  </w:style>
  <w:style w:type="character" w:customStyle="1" w:styleId="EndnoteTextChar">
    <w:name w:val="Endnote Text Char"/>
    <w:basedOn w:val="DefaultParagraphFont"/>
    <w:link w:val="EndnoteText"/>
    <w:uiPriority w:val="99"/>
    <w:rsid w:val="0086295D"/>
    <w:rPr>
      <w:rFonts w:ascii="Times New Roman" w:eastAsia="Times New Roman" w:hAnsi="Times New Roman" w:cs="Times New Roman"/>
      <w:sz w:val="20"/>
      <w:szCs w:val="20"/>
      <w:lang w:val="lt-LT" w:eastAsia="lt-LT"/>
    </w:rPr>
  </w:style>
  <w:style w:type="paragraph" w:styleId="NoSpacing">
    <w:name w:val="No Spacing"/>
    <w:uiPriority w:val="1"/>
    <w:qFormat/>
    <w:rsid w:val="00E44DC6"/>
    <w:rPr>
      <w:rFonts w:ascii="Times New Roman" w:eastAsia="Times New Roman" w:hAnsi="Times New Roman" w:cs="Times New Roman"/>
    </w:rPr>
  </w:style>
  <w:style w:type="table" w:styleId="TableGrid">
    <w:name w:val="Table Grid"/>
    <w:basedOn w:val="TableNormal"/>
    <w:uiPriority w:val="39"/>
    <w:rsid w:val="00CE13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EA3734"/>
    <w:rPr>
      <w:sz w:val="16"/>
      <w:szCs w:val="16"/>
    </w:rPr>
  </w:style>
  <w:style w:type="paragraph" w:styleId="CommentSubject">
    <w:name w:val="annotation subject"/>
    <w:basedOn w:val="CommentText"/>
    <w:next w:val="CommentText"/>
    <w:link w:val="CommentSubjectChar"/>
    <w:uiPriority w:val="99"/>
    <w:semiHidden/>
    <w:unhideWhenUsed/>
    <w:rsid w:val="00EA3734"/>
    <w:rPr>
      <w:rFonts w:eastAsia="Times New Roman"/>
      <w:b/>
      <w:bCs/>
      <w:lang w:val="en-US" w:eastAsia="en-US"/>
    </w:rPr>
  </w:style>
  <w:style w:type="character" w:customStyle="1" w:styleId="CommentSubjectChar">
    <w:name w:val="Comment Subject Char"/>
    <w:basedOn w:val="CommentTextChar"/>
    <w:link w:val="CommentSubject"/>
    <w:uiPriority w:val="99"/>
    <w:semiHidden/>
    <w:rsid w:val="00EA3734"/>
    <w:rPr>
      <w:rFonts w:ascii="Times New Roman" w:eastAsia="Times New Roman" w:hAnsi="Times New Roman" w:cs="Times New Roman"/>
      <w:b/>
      <w:bCs/>
      <w:sz w:val="20"/>
      <w:szCs w:val="20"/>
      <w:lang w:val="lt-LT" w:eastAsia="lt-LT"/>
    </w:rPr>
  </w:style>
  <w:style w:type="paragraph" w:customStyle="1" w:styleId="IGN">
    <w:name w:val="IGN"/>
    <w:basedOn w:val="ListParagraph"/>
    <w:link w:val="IGNChar"/>
    <w:qFormat/>
    <w:rsid w:val="00D90391"/>
    <w:pPr>
      <w:numPr>
        <w:numId w:val="1"/>
      </w:numPr>
      <w:spacing w:before="240" w:after="240"/>
      <w:jc w:val="center"/>
    </w:pPr>
    <w:rPr>
      <w:rFonts w:ascii="Arial" w:hAnsi="Arial" w:cs="Arial"/>
      <w:b/>
      <w:bCs/>
    </w:rPr>
  </w:style>
  <w:style w:type="character" w:customStyle="1" w:styleId="IGNChar">
    <w:name w:val="IGN Char"/>
    <w:basedOn w:val="ListParagraphChar"/>
    <w:link w:val="IGN"/>
    <w:rsid w:val="00D90391"/>
    <w:rPr>
      <w:rFonts w:ascii="Arial" w:eastAsia="Calibri" w:hAnsi="Arial" w:cs="Arial"/>
      <w:b/>
      <w:bCs/>
      <w:sz w:val="22"/>
      <w:szCs w:val="22"/>
      <w:lang w:val="lt-LT"/>
    </w:rPr>
  </w:style>
  <w:style w:type="paragraph" w:styleId="Revision">
    <w:name w:val="Revision"/>
    <w:hidden/>
    <w:uiPriority w:val="99"/>
    <w:semiHidden/>
    <w:rsid w:val="00E97DBE"/>
    <w:rPr>
      <w:rFonts w:ascii="Times New Roman" w:eastAsia="Times New Roman" w:hAnsi="Times New Roman" w:cs="Times New Roman"/>
    </w:rPr>
  </w:style>
  <w:style w:type="character" w:styleId="UnresolvedMention">
    <w:name w:val="Unresolved Mention"/>
    <w:basedOn w:val="DefaultParagraphFont"/>
    <w:uiPriority w:val="99"/>
    <w:unhideWhenUsed/>
    <w:rsid w:val="00510394"/>
    <w:rPr>
      <w:color w:val="605E5C"/>
      <w:shd w:val="clear" w:color="auto" w:fill="E1DFDD"/>
    </w:rPr>
  </w:style>
  <w:style w:type="character" w:styleId="Mention">
    <w:name w:val="Mention"/>
    <w:basedOn w:val="DefaultParagraphFont"/>
    <w:uiPriority w:val="99"/>
    <w:unhideWhenUsed/>
    <w:rsid w:val="0005076F"/>
    <w:rPr>
      <w:color w:val="2B579A"/>
      <w:shd w:val="clear" w:color="auto" w:fill="E1DFDD"/>
    </w:rPr>
  </w:style>
  <w:style w:type="table" w:customStyle="1" w:styleId="TableGrid1">
    <w:name w:val="Table Grid1"/>
    <w:basedOn w:val="TableNormal"/>
    <w:next w:val="TableGrid"/>
    <w:uiPriority w:val="39"/>
    <w:rsid w:val="00A4675D"/>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34D08"/>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unhideWhenUsed/>
    <w:rsid w:val="00CB66D4"/>
    <w:rPr>
      <w:vertAlign w:val="superscript"/>
    </w:rPr>
  </w:style>
  <w:style w:type="paragraph" w:customStyle="1" w:styleId="paragraph">
    <w:name w:val="paragraph"/>
    <w:basedOn w:val="Normal"/>
    <w:rsid w:val="00BA49E9"/>
    <w:pPr>
      <w:spacing w:before="100" w:beforeAutospacing="1" w:after="100" w:afterAutospacing="1"/>
    </w:pPr>
    <w:rPr>
      <w:lang w:val="lt-LT" w:eastAsia="lt-LT"/>
    </w:rPr>
  </w:style>
  <w:style w:type="character" w:customStyle="1" w:styleId="normaltextrun">
    <w:name w:val="normaltextrun"/>
    <w:basedOn w:val="DefaultParagraphFont"/>
    <w:rsid w:val="00BA49E9"/>
  </w:style>
  <w:style w:type="character" w:customStyle="1" w:styleId="eop">
    <w:name w:val="eop"/>
    <w:basedOn w:val="DefaultParagraphFont"/>
    <w:rsid w:val="00BA49E9"/>
  </w:style>
  <w:style w:type="character" w:customStyle="1" w:styleId="findhit">
    <w:name w:val="findhit"/>
    <w:basedOn w:val="DefaultParagraphFont"/>
    <w:rsid w:val="009F225C"/>
  </w:style>
  <w:style w:type="table" w:customStyle="1" w:styleId="TableGrid3">
    <w:name w:val="Table Grid3"/>
    <w:basedOn w:val="TableNormal"/>
    <w:next w:val="TableGrid"/>
    <w:uiPriority w:val="39"/>
    <w:rsid w:val="00833CEC"/>
    <w:rPr>
      <w:rFonts w:ascii="Times New Roman" w:hAnsi="Times New Roman"/>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451161">
      <w:bodyDiv w:val="1"/>
      <w:marLeft w:val="0"/>
      <w:marRight w:val="0"/>
      <w:marTop w:val="0"/>
      <w:marBottom w:val="0"/>
      <w:divBdr>
        <w:top w:val="none" w:sz="0" w:space="0" w:color="auto"/>
        <w:left w:val="none" w:sz="0" w:space="0" w:color="auto"/>
        <w:bottom w:val="none" w:sz="0" w:space="0" w:color="auto"/>
        <w:right w:val="none" w:sz="0" w:space="0" w:color="auto"/>
      </w:divBdr>
      <w:divsChild>
        <w:div w:id="102649592">
          <w:marLeft w:val="0"/>
          <w:marRight w:val="0"/>
          <w:marTop w:val="0"/>
          <w:marBottom w:val="0"/>
          <w:divBdr>
            <w:top w:val="none" w:sz="0" w:space="0" w:color="auto"/>
            <w:left w:val="none" w:sz="0" w:space="0" w:color="auto"/>
            <w:bottom w:val="none" w:sz="0" w:space="0" w:color="auto"/>
            <w:right w:val="none" w:sz="0" w:space="0" w:color="auto"/>
          </w:divBdr>
        </w:div>
        <w:div w:id="140969662">
          <w:marLeft w:val="0"/>
          <w:marRight w:val="0"/>
          <w:marTop w:val="0"/>
          <w:marBottom w:val="0"/>
          <w:divBdr>
            <w:top w:val="none" w:sz="0" w:space="0" w:color="auto"/>
            <w:left w:val="none" w:sz="0" w:space="0" w:color="auto"/>
            <w:bottom w:val="none" w:sz="0" w:space="0" w:color="auto"/>
            <w:right w:val="none" w:sz="0" w:space="0" w:color="auto"/>
          </w:divBdr>
        </w:div>
        <w:div w:id="223760648">
          <w:marLeft w:val="0"/>
          <w:marRight w:val="0"/>
          <w:marTop w:val="0"/>
          <w:marBottom w:val="0"/>
          <w:divBdr>
            <w:top w:val="none" w:sz="0" w:space="0" w:color="auto"/>
            <w:left w:val="none" w:sz="0" w:space="0" w:color="auto"/>
            <w:bottom w:val="none" w:sz="0" w:space="0" w:color="auto"/>
            <w:right w:val="none" w:sz="0" w:space="0" w:color="auto"/>
          </w:divBdr>
        </w:div>
        <w:div w:id="245573647">
          <w:marLeft w:val="0"/>
          <w:marRight w:val="0"/>
          <w:marTop w:val="0"/>
          <w:marBottom w:val="0"/>
          <w:divBdr>
            <w:top w:val="none" w:sz="0" w:space="0" w:color="auto"/>
            <w:left w:val="none" w:sz="0" w:space="0" w:color="auto"/>
            <w:bottom w:val="none" w:sz="0" w:space="0" w:color="auto"/>
            <w:right w:val="none" w:sz="0" w:space="0" w:color="auto"/>
          </w:divBdr>
        </w:div>
        <w:div w:id="510997573">
          <w:marLeft w:val="0"/>
          <w:marRight w:val="0"/>
          <w:marTop w:val="0"/>
          <w:marBottom w:val="0"/>
          <w:divBdr>
            <w:top w:val="none" w:sz="0" w:space="0" w:color="auto"/>
            <w:left w:val="none" w:sz="0" w:space="0" w:color="auto"/>
            <w:bottom w:val="none" w:sz="0" w:space="0" w:color="auto"/>
            <w:right w:val="none" w:sz="0" w:space="0" w:color="auto"/>
          </w:divBdr>
        </w:div>
        <w:div w:id="569312028">
          <w:marLeft w:val="0"/>
          <w:marRight w:val="0"/>
          <w:marTop w:val="0"/>
          <w:marBottom w:val="0"/>
          <w:divBdr>
            <w:top w:val="none" w:sz="0" w:space="0" w:color="auto"/>
            <w:left w:val="none" w:sz="0" w:space="0" w:color="auto"/>
            <w:bottom w:val="none" w:sz="0" w:space="0" w:color="auto"/>
            <w:right w:val="none" w:sz="0" w:space="0" w:color="auto"/>
          </w:divBdr>
        </w:div>
        <w:div w:id="614217803">
          <w:marLeft w:val="0"/>
          <w:marRight w:val="0"/>
          <w:marTop w:val="0"/>
          <w:marBottom w:val="0"/>
          <w:divBdr>
            <w:top w:val="none" w:sz="0" w:space="0" w:color="auto"/>
            <w:left w:val="none" w:sz="0" w:space="0" w:color="auto"/>
            <w:bottom w:val="none" w:sz="0" w:space="0" w:color="auto"/>
            <w:right w:val="none" w:sz="0" w:space="0" w:color="auto"/>
          </w:divBdr>
        </w:div>
        <w:div w:id="627977697">
          <w:marLeft w:val="0"/>
          <w:marRight w:val="0"/>
          <w:marTop w:val="0"/>
          <w:marBottom w:val="0"/>
          <w:divBdr>
            <w:top w:val="none" w:sz="0" w:space="0" w:color="auto"/>
            <w:left w:val="none" w:sz="0" w:space="0" w:color="auto"/>
            <w:bottom w:val="none" w:sz="0" w:space="0" w:color="auto"/>
            <w:right w:val="none" w:sz="0" w:space="0" w:color="auto"/>
          </w:divBdr>
        </w:div>
        <w:div w:id="707998160">
          <w:marLeft w:val="0"/>
          <w:marRight w:val="0"/>
          <w:marTop w:val="0"/>
          <w:marBottom w:val="0"/>
          <w:divBdr>
            <w:top w:val="none" w:sz="0" w:space="0" w:color="auto"/>
            <w:left w:val="none" w:sz="0" w:space="0" w:color="auto"/>
            <w:bottom w:val="none" w:sz="0" w:space="0" w:color="auto"/>
            <w:right w:val="none" w:sz="0" w:space="0" w:color="auto"/>
          </w:divBdr>
        </w:div>
        <w:div w:id="1023555351">
          <w:marLeft w:val="0"/>
          <w:marRight w:val="0"/>
          <w:marTop w:val="0"/>
          <w:marBottom w:val="0"/>
          <w:divBdr>
            <w:top w:val="none" w:sz="0" w:space="0" w:color="auto"/>
            <w:left w:val="none" w:sz="0" w:space="0" w:color="auto"/>
            <w:bottom w:val="none" w:sz="0" w:space="0" w:color="auto"/>
            <w:right w:val="none" w:sz="0" w:space="0" w:color="auto"/>
          </w:divBdr>
        </w:div>
        <w:div w:id="1048917353">
          <w:marLeft w:val="0"/>
          <w:marRight w:val="0"/>
          <w:marTop w:val="0"/>
          <w:marBottom w:val="0"/>
          <w:divBdr>
            <w:top w:val="none" w:sz="0" w:space="0" w:color="auto"/>
            <w:left w:val="none" w:sz="0" w:space="0" w:color="auto"/>
            <w:bottom w:val="none" w:sz="0" w:space="0" w:color="auto"/>
            <w:right w:val="none" w:sz="0" w:space="0" w:color="auto"/>
          </w:divBdr>
        </w:div>
        <w:div w:id="1078482071">
          <w:marLeft w:val="0"/>
          <w:marRight w:val="0"/>
          <w:marTop w:val="0"/>
          <w:marBottom w:val="0"/>
          <w:divBdr>
            <w:top w:val="none" w:sz="0" w:space="0" w:color="auto"/>
            <w:left w:val="none" w:sz="0" w:space="0" w:color="auto"/>
            <w:bottom w:val="none" w:sz="0" w:space="0" w:color="auto"/>
            <w:right w:val="none" w:sz="0" w:space="0" w:color="auto"/>
          </w:divBdr>
        </w:div>
        <w:div w:id="1228154191">
          <w:marLeft w:val="0"/>
          <w:marRight w:val="0"/>
          <w:marTop w:val="0"/>
          <w:marBottom w:val="0"/>
          <w:divBdr>
            <w:top w:val="none" w:sz="0" w:space="0" w:color="auto"/>
            <w:left w:val="none" w:sz="0" w:space="0" w:color="auto"/>
            <w:bottom w:val="none" w:sz="0" w:space="0" w:color="auto"/>
            <w:right w:val="none" w:sz="0" w:space="0" w:color="auto"/>
          </w:divBdr>
        </w:div>
        <w:div w:id="1363214715">
          <w:marLeft w:val="0"/>
          <w:marRight w:val="0"/>
          <w:marTop w:val="0"/>
          <w:marBottom w:val="0"/>
          <w:divBdr>
            <w:top w:val="none" w:sz="0" w:space="0" w:color="auto"/>
            <w:left w:val="none" w:sz="0" w:space="0" w:color="auto"/>
            <w:bottom w:val="none" w:sz="0" w:space="0" w:color="auto"/>
            <w:right w:val="none" w:sz="0" w:space="0" w:color="auto"/>
          </w:divBdr>
        </w:div>
        <w:div w:id="1409500530">
          <w:marLeft w:val="0"/>
          <w:marRight w:val="0"/>
          <w:marTop w:val="0"/>
          <w:marBottom w:val="0"/>
          <w:divBdr>
            <w:top w:val="none" w:sz="0" w:space="0" w:color="auto"/>
            <w:left w:val="none" w:sz="0" w:space="0" w:color="auto"/>
            <w:bottom w:val="none" w:sz="0" w:space="0" w:color="auto"/>
            <w:right w:val="none" w:sz="0" w:space="0" w:color="auto"/>
          </w:divBdr>
        </w:div>
        <w:div w:id="1574047210">
          <w:marLeft w:val="0"/>
          <w:marRight w:val="0"/>
          <w:marTop w:val="0"/>
          <w:marBottom w:val="0"/>
          <w:divBdr>
            <w:top w:val="none" w:sz="0" w:space="0" w:color="auto"/>
            <w:left w:val="none" w:sz="0" w:space="0" w:color="auto"/>
            <w:bottom w:val="none" w:sz="0" w:space="0" w:color="auto"/>
            <w:right w:val="none" w:sz="0" w:space="0" w:color="auto"/>
          </w:divBdr>
        </w:div>
        <w:div w:id="1658419262">
          <w:marLeft w:val="0"/>
          <w:marRight w:val="0"/>
          <w:marTop w:val="0"/>
          <w:marBottom w:val="0"/>
          <w:divBdr>
            <w:top w:val="none" w:sz="0" w:space="0" w:color="auto"/>
            <w:left w:val="none" w:sz="0" w:space="0" w:color="auto"/>
            <w:bottom w:val="none" w:sz="0" w:space="0" w:color="auto"/>
            <w:right w:val="none" w:sz="0" w:space="0" w:color="auto"/>
          </w:divBdr>
        </w:div>
        <w:div w:id="1686058012">
          <w:marLeft w:val="0"/>
          <w:marRight w:val="0"/>
          <w:marTop w:val="0"/>
          <w:marBottom w:val="0"/>
          <w:divBdr>
            <w:top w:val="none" w:sz="0" w:space="0" w:color="auto"/>
            <w:left w:val="none" w:sz="0" w:space="0" w:color="auto"/>
            <w:bottom w:val="none" w:sz="0" w:space="0" w:color="auto"/>
            <w:right w:val="none" w:sz="0" w:space="0" w:color="auto"/>
          </w:divBdr>
        </w:div>
        <w:div w:id="1702893984">
          <w:marLeft w:val="0"/>
          <w:marRight w:val="0"/>
          <w:marTop w:val="0"/>
          <w:marBottom w:val="0"/>
          <w:divBdr>
            <w:top w:val="none" w:sz="0" w:space="0" w:color="auto"/>
            <w:left w:val="none" w:sz="0" w:space="0" w:color="auto"/>
            <w:bottom w:val="none" w:sz="0" w:space="0" w:color="auto"/>
            <w:right w:val="none" w:sz="0" w:space="0" w:color="auto"/>
          </w:divBdr>
        </w:div>
        <w:div w:id="1768424702">
          <w:marLeft w:val="0"/>
          <w:marRight w:val="0"/>
          <w:marTop w:val="0"/>
          <w:marBottom w:val="0"/>
          <w:divBdr>
            <w:top w:val="none" w:sz="0" w:space="0" w:color="auto"/>
            <w:left w:val="none" w:sz="0" w:space="0" w:color="auto"/>
            <w:bottom w:val="none" w:sz="0" w:space="0" w:color="auto"/>
            <w:right w:val="none" w:sz="0" w:space="0" w:color="auto"/>
          </w:divBdr>
        </w:div>
        <w:div w:id="1781341945">
          <w:marLeft w:val="0"/>
          <w:marRight w:val="0"/>
          <w:marTop w:val="0"/>
          <w:marBottom w:val="0"/>
          <w:divBdr>
            <w:top w:val="none" w:sz="0" w:space="0" w:color="auto"/>
            <w:left w:val="none" w:sz="0" w:space="0" w:color="auto"/>
            <w:bottom w:val="none" w:sz="0" w:space="0" w:color="auto"/>
            <w:right w:val="none" w:sz="0" w:space="0" w:color="auto"/>
          </w:divBdr>
        </w:div>
        <w:div w:id="1848517597">
          <w:marLeft w:val="0"/>
          <w:marRight w:val="0"/>
          <w:marTop w:val="0"/>
          <w:marBottom w:val="0"/>
          <w:divBdr>
            <w:top w:val="none" w:sz="0" w:space="0" w:color="auto"/>
            <w:left w:val="none" w:sz="0" w:space="0" w:color="auto"/>
            <w:bottom w:val="none" w:sz="0" w:space="0" w:color="auto"/>
            <w:right w:val="none" w:sz="0" w:space="0" w:color="auto"/>
          </w:divBdr>
        </w:div>
        <w:div w:id="1860392279">
          <w:marLeft w:val="0"/>
          <w:marRight w:val="0"/>
          <w:marTop w:val="0"/>
          <w:marBottom w:val="0"/>
          <w:divBdr>
            <w:top w:val="none" w:sz="0" w:space="0" w:color="auto"/>
            <w:left w:val="none" w:sz="0" w:space="0" w:color="auto"/>
            <w:bottom w:val="none" w:sz="0" w:space="0" w:color="auto"/>
            <w:right w:val="none" w:sz="0" w:space="0" w:color="auto"/>
          </w:divBdr>
        </w:div>
        <w:div w:id="1880584893">
          <w:marLeft w:val="0"/>
          <w:marRight w:val="0"/>
          <w:marTop w:val="0"/>
          <w:marBottom w:val="0"/>
          <w:divBdr>
            <w:top w:val="none" w:sz="0" w:space="0" w:color="auto"/>
            <w:left w:val="none" w:sz="0" w:space="0" w:color="auto"/>
            <w:bottom w:val="none" w:sz="0" w:space="0" w:color="auto"/>
            <w:right w:val="none" w:sz="0" w:space="0" w:color="auto"/>
          </w:divBdr>
        </w:div>
      </w:divsChild>
    </w:div>
    <w:div w:id="160777590">
      <w:bodyDiv w:val="1"/>
      <w:marLeft w:val="0"/>
      <w:marRight w:val="0"/>
      <w:marTop w:val="0"/>
      <w:marBottom w:val="0"/>
      <w:divBdr>
        <w:top w:val="none" w:sz="0" w:space="0" w:color="auto"/>
        <w:left w:val="none" w:sz="0" w:space="0" w:color="auto"/>
        <w:bottom w:val="none" w:sz="0" w:space="0" w:color="auto"/>
        <w:right w:val="none" w:sz="0" w:space="0" w:color="auto"/>
      </w:divBdr>
      <w:divsChild>
        <w:div w:id="23406827">
          <w:marLeft w:val="0"/>
          <w:marRight w:val="0"/>
          <w:marTop w:val="0"/>
          <w:marBottom w:val="0"/>
          <w:divBdr>
            <w:top w:val="none" w:sz="0" w:space="0" w:color="auto"/>
            <w:left w:val="none" w:sz="0" w:space="0" w:color="auto"/>
            <w:bottom w:val="none" w:sz="0" w:space="0" w:color="auto"/>
            <w:right w:val="none" w:sz="0" w:space="0" w:color="auto"/>
          </w:divBdr>
        </w:div>
        <w:div w:id="175769839">
          <w:marLeft w:val="0"/>
          <w:marRight w:val="0"/>
          <w:marTop w:val="0"/>
          <w:marBottom w:val="0"/>
          <w:divBdr>
            <w:top w:val="none" w:sz="0" w:space="0" w:color="auto"/>
            <w:left w:val="none" w:sz="0" w:space="0" w:color="auto"/>
            <w:bottom w:val="none" w:sz="0" w:space="0" w:color="auto"/>
            <w:right w:val="none" w:sz="0" w:space="0" w:color="auto"/>
          </w:divBdr>
        </w:div>
        <w:div w:id="237129973">
          <w:marLeft w:val="0"/>
          <w:marRight w:val="0"/>
          <w:marTop w:val="0"/>
          <w:marBottom w:val="0"/>
          <w:divBdr>
            <w:top w:val="none" w:sz="0" w:space="0" w:color="auto"/>
            <w:left w:val="none" w:sz="0" w:space="0" w:color="auto"/>
            <w:bottom w:val="none" w:sz="0" w:space="0" w:color="auto"/>
            <w:right w:val="none" w:sz="0" w:space="0" w:color="auto"/>
          </w:divBdr>
        </w:div>
        <w:div w:id="270822860">
          <w:marLeft w:val="0"/>
          <w:marRight w:val="0"/>
          <w:marTop w:val="0"/>
          <w:marBottom w:val="0"/>
          <w:divBdr>
            <w:top w:val="none" w:sz="0" w:space="0" w:color="auto"/>
            <w:left w:val="none" w:sz="0" w:space="0" w:color="auto"/>
            <w:bottom w:val="none" w:sz="0" w:space="0" w:color="auto"/>
            <w:right w:val="none" w:sz="0" w:space="0" w:color="auto"/>
          </w:divBdr>
        </w:div>
        <w:div w:id="291331993">
          <w:marLeft w:val="0"/>
          <w:marRight w:val="0"/>
          <w:marTop w:val="0"/>
          <w:marBottom w:val="0"/>
          <w:divBdr>
            <w:top w:val="none" w:sz="0" w:space="0" w:color="auto"/>
            <w:left w:val="none" w:sz="0" w:space="0" w:color="auto"/>
            <w:bottom w:val="none" w:sz="0" w:space="0" w:color="auto"/>
            <w:right w:val="none" w:sz="0" w:space="0" w:color="auto"/>
          </w:divBdr>
        </w:div>
        <w:div w:id="368771406">
          <w:marLeft w:val="0"/>
          <w:marRight w:val="0"/>
          <w:marTop w:val="0"/>
          <w:marBottom w:val="0"/>
          <w:divBdr>
            <w:top w:val="none" w:sz="0" w:space="0" w:color="auto"/>
            <w:left w:val="none" w:sz="0" w:space="0" w:color="auto"/>
            <w:bottom w:val="none" w:sz="0" w:space="0" w:color="auto"/>
            <w:right w:val="none" w:sz="0" w:space="0" w:color="auto"/>
          </w:divBdr>
        </w:div>
        <w:div w:id="429740615">
          <w:marLeft w:val="0"/>
          <w:marRight w:val="0"/>
          <w:marTop w:val="0"/>
          <w:marBottom w:val="0"/>
          <w:divBdr>
            <w:top w:val="none" w:sz="0" w:space="0" w:color="auto"/>
            <w:left w:val="none" w:sz="0" w:space="0" w:color="auto"/>
            <w:bottom w:val="none" w:sz="0" w:space="0" w:color="auto"/>
            <w:right w:val="none" w:sz="0" w:space="0" w:color="auto"/>
          </w:divBdr>
        </w:div>
        <w:div w:id="450326744">
          <w:marLeft w:val="0"/>
          <w:marRight w:val="0"/>
          <w:marTop w:val="0"/>
          <w:marBottom w:val="0"/>
          <w:divBdr>
            <w:top w:val="none" w:sz="0" w:space="0" w:color="auto"/>
            <w:left w:val="none" w:sz="0" w:space="0" w:color="auto"/>
            <w:bottom w:val="none" w:sz="0" w:space="0" w:color="auto"/>
            <w:right w:val="none" w:sz="0" w:space="0" w:color="auto"/>
          </w:divBdr>
        </w:div>
        <w:div w:id="450706281">
          <w:marLeft w:val="0"/>
          <w:marRight w:val="0"/>
          <w:marTop w:val="0"/>
          <w:marBottom w:val="0"/>
          <w:divBdr>
            <w:top w:val="none" w:sz="0" w:space="0" w:color="auto"/>
            <w:left w:val="none" w:sz="0" w:space="0" w:color="auto"/>
            <w:bottom w:val="none" w:sz="0" w:space="0" w:color="auto"/>
            <w:right w:val="none" w:sz="0" w:space="0" w:color="auto"/>
          </w:divBdr>
        </w:div>
        <w:div w:id="477764026">
          <w:marLeft w:val="0"/>
          <w:marRight w:val="0"/>
          <w:marTop w:val="0"/>
          <w:marBottom w:val="0"/>
          <w:divBdr>
            <w:top w:val="none" w:sz="0" w:space="0" w:color="auto"/>
            <w:left w:val="none" w:sz="0" w:space="0" w:color="auto"/>
            <w:bottom w:val="none" w:sz="0" w:space="0" w:color="auto"/>
            <w:right w:val="none" w:sz="0" w:space="0" w:color="auto"/>
          </w:divBdr>
        </w:div>
        <w:div w:id="503663753">
          <w:marLeft w:val="0"/>
          <w:marRight w:val="0"/>
          <w:marTop w:val="0"/>
          <w:marBottom w:val="0"/>
          <w:divBdr>
            <w:top w:val="none" w:sz="0" w:space="0" w:color="auto"/>
            <w:left w:val="none" w:sz="0" w:space="0" w:color="auto"/>
            <w:bottom w:val="none" w:sz="0" w:space="0" w:color="auto"/>
            <w:right w:val="none" w:sz="0" w:space="0" w:color="auto"/>
          </w:divBdr>
        </w:div>
        <w:div w:id="526019365">
          <w:marLeft w:val="0"/>
          <w:marRight w:val="0"/>
          <w:marTop w:val="0"/>
          <w:marBottom w:val="0"/>
          <w:divBdr>
            <w:top w:val="none" w:sz="0" w:space="0" w:color="auto"/>
            <w:left w:val="none" w:sz="0" w:space="0" w:color="auto"/>
            <w:bottom w:val="none" w:sz="0" w:space="0" w:color="auto"/>
            <w:right w:val="none" w:sz="0" w:space="0" w:color="auto"/>
          </w:divBdr>
        </w:div>
        <w:div w:id="730615039">
          <w:marLeft w:val="0"/>
          <w:marRight w:val="0"/>
          <w:marTop w:val="0"/>
          <w:marBottom w:val="0"/>
          <w:divBdr>
            <w:top w:val="none" w:sz="0" w:space="0" w:color="auto"/>
            <w:left w:val="none" w:sz="0" w:space="0" w:color="auto"/>
            <w:bottom w:val="none" w:sz="0" w:space="0" w:color="auto"/>
            <w:right w:val="none" w:sz="0" w:space="0" w:color="auto"/>
          </w:divBdr>
        </w:div>
        <w:div w:id="772289267">
          <w:marLeft w:val="0"/>
          <w:marRight w:val="0"/>
          <w:marTop w:val="0"/>
          <w:marBottom w:val="0"/>
          <w:divBdr>
            <w:top w:val="none" w:sz="0" w:space="0" w:color="auto"/>
            <w:left w:val="none" w:sz="0" w:space="0" w:color="auto"/>
            <w:bottom w:val="none" w:sz="0" w:space="0" w:color="auto"/>
            <w:right w:val="none" w:sz="0" w:space="0" w:color="auto"/>
          </w:divBdr>
        </w:div>
        <w:div w:id="1035689934">
          <w:marLeft w:val="0"/>
          <w:marRight w:val="0"/>
          <w:marTop w:val="0"/>
          <w:marBottom w:val="0"/>
          <w:divBdr>
            <w:top w:val="none" w:sz="0" w:space="0" w:color="auto"/>
            <w:left w:val="none" w:sz="0" w:space="0" w:color="auto"/>
            <w:bottom w:val="none" w:sz="0" w:space="0" w:color="auto"/>
            <w:right w:val="none" w:sz="0" w:space="0" w:color="auto"/>
          </w:divBdr>
        </w:div>
        <w:div w:id="1067916206">
          <w:marLeft w:val="0"/>
          <w:marRight w:val="0"/>
          <w:marTop w:val="0"/>
          <w:marBottom w:val="0"/>
          <w:divBdr>
            <w:top w:val="none" w:sz="0" w:space="0" w:color="auto"/>
            <w:left w:val="none" w:sz="0" w:space="0" w:color="auto"/>
            <w:bottom w:val="none" w:sz="0" w:space="0" w:color="auto"/>
            <w:right w:val="none" w:sz="0" w:space="0" w:color="auto"/>
          </w:divBdr>
        </w:div>
        <w:div w:id="1077871340">
          <w:marLeft w:val="0"/>
          <w:marRight w:val="0"/>
          <w:marTop w:val="0"/>
          <w:marBottom w:val="0"/>
          <w:divBdr>
            <w:top w:val="none" w:sz="0" w:space="0" w:color="auto"/>
            <w:left w:val="none" w:sz="0" w:space="0" w:color="auto"/>
            <w:bottom w:val="none" w:sz="0" w:space="0" w:color="auto"/>
            <w:right w:val="none" w:sz="0" w:space="0" w:color="auto"/>
          </w:divBdr>
        </w:div>
        <w:div w:id="1153260678">
          <w:marLeft w:val="0"/>
          <w:marRight w:val="0"/>
          <w:marTop w:val="0"/>
          <w:marBottom w:val="0"/>
          <w:divBdr>
            <w:top w:val="none" w:sz="0" w:space="0" w:color="auto"/>
            <w:left w:val="none" w:sz="0" w:space="0" w:color="auto"/>
            <w:bottom w:val="none" w:sz="0" w:space="0" w:color="auto"/>
            <w:right w:val="none" w:sz="0" w:space="0" w:color="auto"/>
          </w:divBdr>
        </w:div>
        <w:div w:id="1277057073">
          <w:marLeft w:val="0"/>
          <w:marRight w:val="0"/>
          <w:marTop w:val="0"/>
          <w:marBottom w:val="0"/>
          <w:divBdr>
            <w:top w:val="none" w:sz="0" w:space="0" w:color="auto"/>
            <w:left w:val="none" w:sz="0" w:space="0" w:color="auto"/>
            <w:bottom w:val="none" w:sz="0" w:space="0" w:color="auto"/>
            <w:right w:val="none" w:sz="0" w:space="0" w:color="auto"/>
          </w:divBdr>
        </w:div>
        <w:div w:id="1413312602">
          <w:marLeft w:val="0"/>
          <w:marRight w:val="0"/>
          <w:marTop w:val="0"/>
          <w:marBottom w:val="0"/>
          <w:divBdr>
            <w:top w:val="none" w:sz="0" w:space="0" w:color="auto"/>
            <w:left w:val="none" w:sz="0" w:space="0" w:color="auto"/>
            <w:bottom w:val="none" w:sz="0" w:space="0" w:color="auto"/>
            <w:right w:val="none" w:sz="0" w:space="0" w:color="auto"/>
          </w:divBdr>
        </w:div>
        <w:div w:id="1618173472">
          <w:marLeft w:val="0"/>
          <w:marRight w:val="0"/>
          <w:marTop w:val="0"/>
          <w:marBottom w:val="0"/>
          <w:divBdr>
            <w:top w:val="none" w:sz="0" w:space="0" w:color="auto"/>
            <w:left w:val="none" w:sz="0" w:space="0" w:color="auto"/>
            <w:bottom w:val="none" w:sz="0" w:space="0" w:color="auto"/>
            <w:right w:val="none" w:sz="0" w:space="0" w:color="auto"/>
          </w:divBdr>
        </w:div>
        <w:div w:id="1790277622">
          <w:marLeft w:val="0"/>
          <w:marRight w:val="0"/>
          <w:marTop w:val="0"/>
          <w:marBottom w:val="0"/>
          <w:divBdr>
            <w:top w:val="none" w:sz="0" w:space="0" w:color="auto"/>
            <w:left w:val="none" w:sz="0" w:space="0" w:color="auto"/>
            <w:bottom w:val="none" w:sz="0" w:space="0" w:color="auto"/>
            <w:right w:val="none" w:sz="0" w:space="0" w:color="auto"/>
          </w:divBdr>
        </w:div>
        <w:div w:id="1790394607">
          <w:marLeft w:val="0"/>
          <w:marRight w:val="0"/>
          <w:marTop w:val="0"/>
          <w:marBottom w:val="0"/>
          <w:divBdr>
            <w:top w:val="none" w:sz="0" w:space="0" w:color="auto"/>
            <w:left w:val="none" w:sz="0" w:space="0" w:color="auto"/>
            <w:bottom w:val="none" w:sz="0" w:space="0" w:color="auto"/>
            <w:right w:val="none" w:sz="0" w:space="0" w:color="auto"/>
          </w:divBdr>
        </w:div>
        <w:div w:id="1822846180">
          <w:marLeft w:val="0"/>
          <w:marRight w:val="0"/>
          <w:marTop w:val="0"/>
          <w:marBottom w:val="0"/>
          <w:divBdr>
            <w:top w:val="none" w:sz="0" w:space="0" w:color="auto"/>
            <w:left w:val="none" w:sz="0" w:space="0" w:color="auto"/>
            <w:bottom w:val="none" w:sz="0" w:space="0" w:color="auto"/>
            <w:right w:val="none" w:sz="0" w:space="0" w:color="auto"/>
          </w:divBdr>
        </w:div>
        <w:div w:id="1863975037">
          <w:marLeft w:val="0"/>
          <w:marRight w:val="0"/>
          <w:marTop w:val="0"/>
          <w:marBottom w:val="0"/>
          <w:divBdr>
            <w:top w:val="none" w:sz="0" w:space="0" w:color="auto"/>
            <w:left w:val="none" w:sz="0" w:space="0" w:color="auto"/>
            <w:bottom w:val="none" w:sz="0" w:space="0" w:color="auto"/>
            <w:right w:val="none" w:sz="0" w:space="0" w:color="auto"/>
          </w:divBdr>
        </w:div>
        <w:div w:id="1900241399">
          <w:marLeft w:val="0"/>
          <w:marRight w:val="0"/>
          <w:marTop w:val="0"/>
          <w:marBottom w:val="0"/>
          <w:divBdr>
            <w:top w:val="none" w:sz="0" w:space="0" w:color="auto"/>
            <w:left w:val="none" w:sz="0" w:space="0" w:color="auto"/>
            <w:bottom w:val="none" w:sz="0" w:space="0" w:color="auto"/>
            <w:right w:val="none" w:sz="0" w:space="0" w:color="auto"/>
          </w:divBdr>
        </w:div>
        <w:div w:id="1926526451">
          <w:marLeft w:val="0"/>
          <w:marRight w:val="0"/>
          <w:marTop w:val="0"/>
          <w:marBottom w:val="0"/>
          <w:divBdr>
            <w:top w:val="none" w:sz="0" w:space="0" w:color="auto"/>
            <w:left w:val="none" w:sz="0" w:space="0" w:color="auto"/>
            <w:bottom w:val="none" w:sz="0" w:space="0" w:color="auto"/>
            <w:right w:val="none" w:sz="0" w:space="0" w:color="auto"/>
          </w:divBdr>
        </w:div>
        <w:div w:id="1935475219">
          <w:marLeft w:val="0"/>
          <w:marRight w:val="0"/>
          <w:marTop w:val="0"/>
          <w:marBottom w:val="0"/>
          <w:divBdr>
            <w:top w:val="none" w:sz="0" w:space="0" w:color="auto"/>
            <w:left w:val="none" w:sz="0" w:space="0" w:color="auto"/>
            <w:bottom w:val="none" w:sz="0" w:space="0" w:color="auto"/>
            <w:right w:val="none" w:sz="0" w:space="0" w:color="auto"/>
          </w:divBdr>
        </w:div>
        <w:div w:id="1957178151">
          <w:marLeft w:val="0"/>
          <w:marRight w:val="0"/>
          <w:marTop w:val="0"/>
          <w:marBottom w:val="0"/>
          <w:divBdr>
            <w:top w:val="none" w:sz="0" w:space="0" w:color="auto"/>
            <w:left w:val="none" w:sz="0" w:space="0" w:color="auto"/>
            <w:bottom w:val="none" w:sz="0" w:space="0" w:color="auto"/>
            <w:right w:val="none" w:sz="0" w:space="0" w:color="auto"/>
          </w:divBdr>
        </w:div>
        <w:div w:id="2036224152">
          <w:marLeft w:val="0"/>
          <w:marRight w:val="0"/>
          <w:marTop w:val="0"/>
          <w:marBottom w:val="0"/>
          <w:divBdr>
            <w:top w:val="none" w:sz="0" w:space="0" w:color="auto"/>
            <w:left w:val="none" w:sz="0" w:space="0" w:color="auto"/>
            <w:bottom w:val="none" w:sz="0" w:space="0" w:color="auto"/>
            <w:right w:val="none" w:sz="0" w:space="0" w:color="auto"/>
          </w:divBdr>
        </w:div>
        <w:div w:id="2042319936">
          <w:marLeft w:val="0"/>
          <w:marRight w:val="0"/>
          <w:marTop w:val="0"/>
          <w:marBottom w:val="0"/>
          <w:divBdr>
            <w:top w:val="none" w:sz="0" w:space="0" w:color="auto"/>
            <w:left w:val="none" w:sz="0" w:space="0" w:color="auto"/>
            <w:bottom w:val="none" w:sz="0" w:space="0" w:color="auto"/>
            <w:right w:val="none" w:sz="0" w:space="0" w:color="auto"/>
          </w:divBdr>
        </w:div>
        <w:div w:id="2122719854">
          <w:marLeft w:val="0"/>
          <w:marRight w:val="0"/>
          <w:marTop w:val="0"/>
          <w:marBottom w:val="0"/>
          <w:divBdr>
            <w:top w:val="none" w:sz="0" w:space="0" w:color="auto"/>
            <w:left w:val="none" w:sz="0" w:space="0" w:color="auto"/>
            <w:bottom w:val="none" w:sz="0" w:space="0" w:color="auto"/>
            <w:right w:val="none" w:sz="0" w:space="0" w:color="auto"/>
          </w:divBdr>
        </w:div>
      </w:divsChild>
    </w:div>
    <w:div w:id="197209756">
      <w:bodyDiv w:val="1"/>
      <w:marLeft w:val="0"/>
      <w:marRight w:val="0"/>
      <w:marTop w:val="0"/>
      <w:marBottom w:val="0"/>
      <w:divBdr>
        <w:top w:val="none" w:sz="0" w:space="0" w:color="auto"/>
        <w:left w:val="none" w:sz="0" w:space="0" w:color="auto"/>
        <w:bottom w:val="none" w:sz="0" w:space="0" w:color="auto"/>
        <w:right w:val="none" w:sz="0" w:space="0" w:color="auto"/>
      </w:divBdr>
    </w:div>
    <w:div w:id="282225950">
      <w:bodyDiv w:val="1"/>
      <w:marLeft w:val="0"/>
      <w:marRight w:val="0"/>
      <w:marTop w:val="0"/>
      <w:marBottom w:val="0"/>
      <w:divBdr>
        <w:top w:val="none" w:sz="0" w:space="0" w:color="auto"/>
        <w:left w:val="none" w:sz="0" w:space="0" w:color="auto"/>
        <w:bottom w:val="none" w:sz="0" w:space="0" w:color="auto"/>
        <w:right w:val="none" w:sz="0" w:space="0" w:color="auto"/>
      </w:divBdr>
    </w:div>
    <w:div w:id="400254403">
      <w:bodyDiv w:val="1"/>
      <w:marLeft w:val="0"/>
      <w:marRight w:val="0"/>
      <w:marTop w:val="0"/>
      <w:marBottom w:val="0"/>
      <w:divBdr>
        <w:top w:val="none" w:sz="0" w:space="0" w:color="auto"/>
        <w:left w:val="none" w:sz="0" w:space="0" w:color="auto"/>
        <w:bottom w:val="none" w:sz="0" w:space="0" w:color="auto"/>
        <w:right w:val="none" w:sz="0" w:space="0" w:color="auto"/>
      </w:divBdr>
    </w:div>
    <w:div w:id="420681663">
      <w:bodyDiv w:val="1"/>
      <w:marLeft w:val="0"/>
      <w:marRight w:val="0"/>
      <w:marTop w:val="0"/>
      <w:marBottom w:val="0"/>
      <w:divBdr>
        <w:top w:val="none" w:sz="0" w:space="0" w:color="auto"/>
        <w:left w:val="none" w:sz="0" w:space="0" w:color="auto"/>
        <w:bottom w:val="none" w:sz="0" w:space="0" w:color="auto"/>
        <w:right w:val="none" w:sz="0" w:space="0" w:color="auto"/>
      </w:divBdr>
    </w:div>
    <w:div w:id="435254808">
      <w:bodyDiv w:val="1"/>
      <w:marLeft w:val="0"/>
      <w:marRight w:val="0"/>
      <w:marTop w:val="0"/>
      <w:marBottom w:val="0"/>
      <w:divBdr>
        <w:top w:val="none" w:sz="0" w:space="0" w:color="auto"/>
        <w:left w:val="none" w:sz="0" w:space="0" w:color="auto"/>
        <w:bottom w:val="none" w:sz="0" w:space="0" w:color="auto"/>
        <w:right w:val="none" w:sz="0" w:space="0" w:color="auto"/>
      </w:divBdr>
    </w:div>
    <w:div w:id="590509930">
      <w:bodyDiv w:val="1"/>
      <w:marLeft w:val="0"/>
      <w:marRight w:val="0"/>
      <w:marTop w:val="0"/>
      <w:marBottom w:val="0"/>
      <w:divBdr>
        <w:top w:val="none" w:sz="0" w:space="0" w:color="auto"/>
        <w:left w:val="none" w:sz="0" w:space="0" w:color="auto"/>
        <w:bottom w:val="none" w:sz="0" w:space="0" w:color="auto"/>
        <w:right w:val="none" w:sz="0" w:space="0" w:color="auto"/>
      </w:divBdr>
    </w:div>
    <w:div w:id="592857543">
      <w:bodyDiv w:val="1"/>
      <w:marLeft w:val="0"/>
      <w:marRight w:val="0"/>
      <w:marTop w:val="0"/>
      <w:marBottom w:val="0"/>
      <w:divBdr>
        <w:top w:val="none" w:sz="0" w:space="0" w:color="auto"/>
        <w:left w:val="none" w:sz="0" w:space="0" w:color="auto"/>
        <w:bottom w:val="none" w:sz="0" w:space="0" w:color="auto"/>
        <w:right w:val="none" w:sz="0" w:space="0" w:color="auto"/>
      </w:divBdr>
      <w:divsChild>
        <w:div w:id="12728353">
          <w:marLeft w:val="0"/>
          <w:marRight w:val="0"/>
          <w:marTop w:val="0"/>
          <w:marBottom w:val="0"/>
          <w:divBdr>
            <w:top w:val="none" w:sz="0" w:space="0" w:color="auto"/>
            <w:left w:val="none" w:sz="0" w:space="0" w:color="auto"/>
            <w:bottom w:val="none" w:sz="0" w:space="0" w:color="auto"/>
            <w:right w:val="none" w:sz="0" w:space="0" w:color="auto"/>
          </w:divBdr>
        </w:div>
        <w:div w:id="78405236">
          <w:marLeft w:val="0"/>
          <w:marRight w:val="0"/>
          <w:marTop w:val="0"/>
          <w:marBottom w:val="0"/>
          <w:divBdr>
            <w:top w:val="none" w:sz="0" w:space="0" w:color="auto"/>
            <w:left w:val="none" w:sz="0" w:space="0" w:color="auto"/>
            <w:bottom w:val="none" w:sz="0" w:space="0" w:color="auto"/>
            <w:right w:val="none" w:sz="0" w:space="0" w:color="auto"/>
          </w:divBdr>
        </w:div>
        <w:div w:id="123156795">
          <w:marLeft w:val="0"/>
          <w:marRight w:val="0"/>
          <w:marTop w:val="0"/>
          <w:marBottom w:val="0"/>
          <w:divBdr>
            <w:top w:val="none" w:sz="0" w:space="0" w:color="auto"/>
            <w:left w:val="none" w:sz="0" w:space="0" w:color="auto"/>
            <w:bottom w:val="none" w:sz="0" w:space="0" w:color="auto"/>
            <w:right w:val="none" w:sz="0" w:space="0" w:color="auto"/>
          </w:divBdr>
        </w:div>
        <w:div w:id="347174466">
          <w:marLeft w:val="0"/>
          <w:marRight w:val="0"/>
          <w:marTop w:val="0"/>
          <w:marBottom w:val="0"/>
          <w:divBdr>
            <w:top w:val="none" w:sz="0" w:space="0" w:color="auto"/>
            <w:left w:val="none" w:sz="0" w:space="0" w:color="auto"/>
            <w:bottom w:val="none" w:sz="0" w:space="0" w:color="auto"/>
            <w:right w:val="none" w:sz="0" w:space="0" w:color="auto"/>
          </w:divBdr>
        </w:div>
        <w:div w:id="402915782">
          <w:marLeft w:val="0"/>
          <w:marRight w:val="0"/>
          <w:marTop w:val="0"/>
          <w:marBottom w:val="0"/>
          <w:divBdr>
            <w:top w:val="none" w:sz="0" w:space="0" w:color="auto"/>
            <w:left w:val="none" w:sz="0" w:space="0" w:color="auto"/>
            <w:bottom w:val="none" w:sz="0" w:space="0" w:color="auto"/>
            <w:right w:val="none" w:sz="0" w:space="0" w:color="auto"/>
          </w:divBdr>
        </w:div>
        <w:div w:id="467012017">
          <w:marLeft w:val="0"/>
          <w:marRight w:val="0"/>
          <w:marTop w:val="0"/>
          <w:marBottom w:val="0"/>
          <w:divBdr>
            <w:top w:val="none" w:sz="0" w:space="0" w:color="auto"/>
            <w:left w:val="none" w:sz="0" w:space="0" w:color="auto"/>
            <w:bottom w:val="none" w:sz="0" w:space="0" w:color="auto"/>
            <w:right w:val="none" w:sz="0" w:space="0" w:color="auto"/>
          </w:divBdr>
        </w:div>
        <w:div w:id="509494275">
          <w:marLeft w:val="0"/>
          <w:marRight w:val="0"/>
          <w:marTop w:val="0"/>
          <w:marBottom w:val="0"/>
          <w:divBdr>
            <w:top w:val="none" w:sz="0" w:space="0" w:color="auto"/>
            <w:left w:val="none" w:sz="0" w:space="0" w:color="auto"/>
            <w:bottom w:val="none" w:sz="0" w:space="0" w:color="auto"/>
            <w:right w:val="none" w:sz="0" w:space="0" w:color="auto"/>
          </w:divBdr>
        </w:div>
        <w:div w:id="697776715">
          <w:marLeft w:val="0"/>
          <w:marRight w:val="0"/>
          <w:marTop w:val="0"/>
          <w:marBottom w:val="0"/>
          <w:divBdr>
            <w:top w:val="none" w:sz="0" w:space="0" w:color="auto"/>
            <w:left w:val="none" w:sz="0" w:space="0" w:color="auto"/>
            <w:bottom w:val="none" w:sz="0" w:space="0" w:color="auto"/>
            <w:right w:val="none" w:sz="0" w:space="0" w:color="auto"/>
          </w:divBdr>
        </w:div>
        <w:div w:id="963510413">
          <w:marLeft w:val="0"/>
          <w:marRight w:val="0"/>
          <w:marTop w:val="0"/>
          <w:marBottom w:val="0"/>
          <w:divBdr>
            <w:top w:val="none" w:sz="0" w:space="0" w:color="auto"/>
            <w:left w:val="none" w:sz="0" w:space="0" w:color="auto"/>
            <w:bottom w:val="none" w:sz="0" w:space="0" w:color="auto"/>
            <w:right w:val="none" w:sz="0" w:space="0" w:color="auto"/>
          </w:divBdr>
        </w:div>
        <w:div w:id="1006129423">
          <w:marLeft w:val="0"/>
          <w:marRight w:val="0"/>
          <w:marTop w:val="0"/>
          <w:marBottom w:val="0"/>
          <w:divBdr>
            <w:top w:val="none" w:sz="0" w:space="0" w:color="auto"/>
            <w:left w:val="none" w:sz="0" w:space="0" w:color="auto"/>
            <w:bottom w:val="none" w:sz="0" w:space="0" w:color="auto"/>
            <w:right w:val="none" w:sz="0" w:space="0" w:color="auto"/>
          </w:divBdr>
        </w:div>
        <w:div w:id="1384983221">
          <w:marLeft w:val="0"/>
          <w:marRight w:val="0"/>
          <w:marTop w:val="0"/>
          <w:marBottom w:val="0"/>
          <w:divBdr>
            <w:top w:val="none" w:sz="0" w:space="0" w:color="auto"/>
            <w:left w:val="none" w:sz="0" w:space="0" w:color="auto"/>
            <w:bottom w:val="none" w:sz="0" w:space="0" w:color="auto"/>
            <w:right w:val="none" w:sz="0" w:space="0" w:color="auto"/>
          </w:divBdr>
        </w:div>
        <w:div w:id="1530411377">
          <w:marLeft w:val="0"/>
          <w:marRight w:val="0"/>
          <w:marTop w:val="0"/>
          <w:marBottom w:val="0"/>
          <w:divBdr>
            <w:top w:val="none" w:sz="0" w:space="0" w:color="auto"/>
            <w:left w:val="none" w:sz="0" w:space="0" w:color="auto"/>
            <w:bottom w:val="none" w:sz="0" w:space="0" w:color="auto"/>
            <w:right w:val="none" w:sz="0" w:space="0" w:color="auto"/>
          </w:divBdr>
        </w:div>
        <w:div w:id="1560362253">
          <w:marLeft w:val="0"/>
          <w:marRight w:val="0"/>
          <w:marTop w:val="0"/>
          <w:marBottom w:val="0"/>
          <w:divBdr>
            <w:top w:val="none" w:sz="0" w:space="0" w:color="auto"/>
            <w:left w:val="none" w:sz="0" w:space="0" w:color="auto"/>
            <w:bottom w:val="none" w:sz="0" w:space="0" w:color="auto"/>
            <w:right w:val="none" w:sz="0" w:space="0" w:color="auto"/>
          </w:divBdr>
        </w:div>
        <w:div w:id="1595557023">
          <w:marLeft w:val="0"/>
          <w:marRight w:val="0"/>
          <w:marTop w:val="0"/>
          <w:marBottom w:val="0"/>
          <w:divBdr>
            <w:top w:val="none" w:sz="0" w:space="0" w:color="auto"/>
            <w:left w:val="none" w:sz="0" w:space="0" w:color="auto"/>
            <w:bottom w:val="none" w:sz="0" w:space="0" w:color="auto"/>
            <w:right w:val="none" w:sz="0" w:space="0" w:color="auto"/>
          </w:divBdr>
        </w:div>
        <w:div w:id="1657999628">
          <w:marLeft w:val="0"/>
          <w:marRight w:val="0"/>
          <w:marTop w:val="0"/>
          <w:marBottom w:val="0"/>
          <w:divBdr>
            <w:top w:val="none" w:sz="0" w:space="0" w:color="auto"/>
            <w:left w:val="none" w:sz="0" w:space="0" w:color="auto"/>
            <w:bottom w:val="none" w:sz="0" w:space="0" w:color="auto"/>
            <w:right w:val="none" w:sz="0" w:space="0" w:color="auto"/>
          </w:divBdr>
        </w:div>
        <w:div w:id="1977760114">
          <w:marLeft w:val="0"/>
          <w:marRight w:val="0"/>
          <w:marTop w:val="0"/>
          <w:marBottom w:val="0"/>
          <w:divBdr>
            <w:top w:val="none" w:sz="0" w:space="0" w:color="auto"/>
            <w:left w:val="none" w:sz="0" w:space="0" w:color="auto"/>
            <w:bottom w:val="none" w:sz="0" w:space="0" w:color="auto"/>
            <w:right w:val="none" w:sz="0" w:space="0" w:color="auto"/>
          </w:divBdr>
        </w:div>
        <w:div w:id="2052462453">
          <w:marLeft w:val="0"/>
          <w:marRight w:val="0"/>
          <w:marTop w:val="0"/>
          <w:marBottom w:val="0"/>
          <w:divBdr>
            <w:top w:val="none" w:sz="0" w:space="0" w:color="auto"/>
            <w:left w:val="none" w:sz="0" w:space="0" w:color="auto"/>
            <w:bottom w:val="none" w:sz="0" w:space="0" w:color="auto"/>
            <w:right w:val="none" w:sz="0" w:space="0" w:color="auto"/>
          </w:divBdr>
        </w:div>
      </w:divsChild>
    </w:div>
    <w:div w:id="642393892">
      <w:bodyDiv w:val="1"/>
      <w:marLeft w:val="0"/>
      <w:marRight w:val="0"/>
      <w:marTop w:val="0"/>
      <w:marBottom w:val="0"/>
      <w:divBdr>
        <w:top w:val="none" w:sz="0" w:space="0" w:color="auto"/>
        <w:left w:val="none" w:sz="0" w:space="0" w:color="auto"/>
        <w:bottom w:val="none" w:sz="0" w:space="0" w:color="auto"/>
        <w:right w:val="none" w:sz="0" w:space="0" w:color="auto"/>
      </w:divBdr>
    </w:div>
    <w:div w:id="655032634">
      <w:bodyDiv w:val="1"/>
      <w:marLeft w:val="0"/>
      <w:marRight w:val="0"/>
      <w:marTop w:val="0"/>
      <w:marBottom w:val="0"/>
      <w:divBdr>
        <w:top w:val="none" w:sz="0" w:space="0" w:color="auto"/>
        <w:left w:val="none" w:sz="0" w:space="0" w:color="auto"/>
        <w:bottom w:val="none" w:sz="0" w:space="0" w:color="auto"/>
        <w:right w:val="none" w:sz="0" w:space="0" w:color="auto"/>
      </w:divBdr>
      <w:divsChild>
        <w:div w:id="34891257">
          <w:marLeft w:val="0"/>
          <w:marRight w:val="0"/>
          <w:marTop w:val="0"/>
          <w:marBottom w:val="0"/>
          <w:divBdr>
            <w:top w:val="none" w:sz="0" w:space="0" w:color="auto"/>
            <w:left w:val="none" w:sz="0" w:space="0" w:color="auto"/>
            <w:bottom w:val="none" w:sz="0" w:space="0" w:color="auto"/>
            <w:right w:val="none" w:sz="0" w:space="0" w:color="auto"/>
          </w:divBdr>
        </w:div>
        <w:div w:id="161967216">
          <w:marLeft w:val="0"/>
          <w:marRight w:val="0"/>
          <w:marTop w:val="0"/>
          <w:marBottom w:val="0"/>
          <w:divBdr>
            <w:top w:val="none" w:sz="0" w:space="0" w:color="auto"/>
            <w:left w:val="none" w:sz="0" w:space="0" w:color="auto"/>
            <w:bottom w:val="none" w:sz="0" w:space="0" w:color="auto"/>
            <w:right w:val="none" w:sz="0" w:space="0" w:color="auto"/>
          </w:divBdr>
        </w:div>
        <w:div w:id="293756656">
          <w:marLeft w:val="0"/>
          <w:marRight w:val="0"/>
          <w:marTop w:val="0"/>
          <w:marBottom w:val="0"/>
          <w:divBdr>
            <w:top w:val="none" w:sz="0" w:space="0" w:color="auto"/>
            <w:left w:val="none" w:sz="0" w:space="0" w:color="auto"/>
            <w:bottom w:val="none" w:sz="0" w:space="0" w:color="auto"/>
            <w:right w:val="none" w:sz="0" w:space="0" w:color="auto"/>
          </w:divBdr>
        </w:div>
        <w:div w:id="443812294">
          <w:marLeft w:val="0"/>
          <w:marRight w:val="0"/>
          <w:marTop w:val="0"/>
          <w:marBottom w:val="0"/>
          <w:divBdr>
            <w:top w:val="none" w:sz="0" w:space="0" w:color="auto"/>
            <w:left w:val="none" w:sz="0" w:space="0" w:color="auto"/>
            <w:bottom w:val="none" w:sz="0" w:space="0" w:color="auto"/>
            <w:right w:val="none" w:sz="0" w:space="0" w:color="auto"/>
          </w:divBdr>
        </w:div>
        <w:div w:id="559554802">
          <w:marLeft w:val="0"/>
          <w:marRight w:val="0"/>
          <w:marTop w:val="0"/>
          <w:marBottom w:val="0"/>
          <w:divBdr>
            <w:top w:val="none" w:sz="0" w:space="0" w:color="auto"/>
            <w:left w:val="none" w:sz="0" w:space="0" w:color="auto"/>
            <w:bottom w:val="none" w:sz="0" w:space="0" w:color="auto"/>
            <w:right w:val="none" w:sz="0" w:space="0" w:color="auto"/>
          </w:divBdr>
        </w:div>
        <w:div w:id="629089668">
          <w:marLeft w:val="0"/>
          <w:marRight w:val="0"/>
          <w:marTop w:val="0"/>
          <w:marBottom w:val="0"/>
          <w:divBdr>
            <w:top w:val="none" w:sz="0" w:space="0" w:color="auto"/>
            <w:left w:val="none" w:sz="0" w:space="0" w:color="auto"/>
            <w:bottom w:val="none" w:sz="0" w:space="0" w:color="auto"/>
            <w:right w:val="none" w:sz="0" w:space="0" w:color="auto"/>
          </w:divBdr>
        </w:div>
        <w:div w:id="767851821">
          <w:marLeft w:val="0"/>
          <w:marRight w:val="0"/>
          <w:marTop w:val="0"/>
          <w:marBottom w:val="0"/>
          <w:divBdr>
            <w:top w:val="none" w:sz="0" w:space="0" w:color="auto"/>
            <w:left w:val="none" w:sz="0" w:space="0" w:color="auto"/>
            <w:bottom w:val="none" w:sz="0" w:space="0" w:color="auto"/>
            <w:right w:val="none" w:sz="0" w:space="0" w:color="auto"/>
          </w:divBdr>
        </w:div>
        <w:div w:id="780491566">
          <w:marLeft w:val="0"/>
          <w:marRight w:val="0"/>
          <w:marTop w:val="0"/>
          <w:marBottom w:val="0"/>
          <w:divBdr>
            <w:top w:val="none" w:sz="0" w:space="0" w:color="auto"/>
            <w:left w:val="none" w:sz="0" w:space="0" w:color="auto"/>
            <w:bottom w:val="none" w:sz="0" w:space="0" w:color="auto"/>
            <w:right w:val="none" w:sz="0" w:space="0" w:color="auto"/>
          </w:divBdr>
        </w:div>
        <w:div w:id="823664068">
          <w:marLeft w:val="0"/>
          <w:marRight w:val="0"/>
          <w:marTop w:val="0"/>
          <w:marBottom w:val="0"/>
          <w:divBdr>
            <w:top w:val="none" w:sz="0" w:space="0" w:color="auto"/>
            <w:left w:val="none" w:sz="0" w:space="0" w:color="auto"/>
            <w:bottom w:val="none" w:sz="0" w:space="0" w:color="auto"/>
            <w:right w:val="none" w:sz="0" w:space="0" w:color="auto"/>
          </w:divBdr>
        </w:div>
        <w:div w:id="904268052">
          <w:marLeft w:val="0"/>
          <w:marRight w:val="0"/>
          <w:marTop w:val="0"/>
          <w:marBottom w:val="0"/>
          <w:divBdr>
            <w:top w:val="none" w:sz="0" w:space="0" w:color="auto"/>
            <w:left w:val="none" w:sz="0" w:space="0" w:color="auto"/>
            <w:bottom w:val="none" w:sz="0" w:space="0" w:color="auto"/>
            <w:right w:val="none" w:sz="0" w:space="0" w:color="auto"/>
          </w:divBdr>
        </w:div>
        <w:div w:id="1046685589">
          <w:marLeft w:val="0"/>
          <w:marRight w:val="0"/>
          <w:marTop w:val="0"/>
          <w:marBottom w:val="0"/>
          <w:divBdr>
            <w:top w:val="none" w:sz="0" w:space="0" w:color="auto"/>
            <w:left w:val="none" w:sz="0" w:space="0" w:color="auto"/>
            <w:bottom w:val="none" w:sz="0" w:space="0" w:color="auto"/>
            <w:right w:val="none" w:sz="0" w:space="0" w:color="auto"/>
          </w:divBdr>
        </w:div>
        <w:div w:id="1229463505">
          <w:marLeft w:val="0"/>
          <w:marRight w:val="0"/>
          <w:marTop w:val="0"/>
          <w:marBottom w:val="0"/>
          <w:divBdr>
            <w:top w:val="none" w:sz="0" w:space="0" w:color="auto"/>
            <w:left w:val="none" w:sz="0" w:space="0" w:color="auto"/>
            <w:bottom w:val="none" w:sz="0" w:space="0" w:color="auto"/>
            <w:right w:val="none" w:sz="0" w:space="0" w:color="auto"/>
          </w:divBdr>
        </w:div>
        <w:div w:id="1265842163">
          <w:marLeft w:val="0"/>
          <w:marRight w:val="0"/>
          <w:marTop w:val="0"/>
          <w:marBottom w:val="0"/>
          <w:divBdr>
            <w:top w:val="none" w:sz="0" w:space="0" w:color="auto"/>
            <w:left w:val="none" w:sz="0" w:space="0" w:color="auto"/>
            <w:bottom w:val="none" w:sz="0" w:space="0" w:color="auto"/>
            <w:right w:val="none" w:sz="0" w:space="0" w:color="auto"/>
          </w:divBdr>
        </w:div>
        <w:div w:id="1818182201">
          <w:marLeft w:val="0"/>
          <w:marRight w:val="0"/>
          <w:marTop w:val="0"/>
          <w:marBottom w:val="0"/>
          <w:divBdr>
            <w:top w:val="none" w:sz="0" w:space="0" w:color="auto"/>
            <w:left w:val="none" w:sz="0" w:space="0" w:color="auto"/>
            <w:bottom w:val="none" w:sz="0" w:space="0" w:color="auto"/>
            <w:right w:val="none" w:sz="0" w:space="0" w:color="auto"/>
          </w:divBdr>
        </w:div>
        <w:div w:id="1939287088">
          <w:marLeft w:val="0"/>
          <w:marRight w:val="0"/>
          <w:marTop w:val="0"/>
          <w:marBottom w:val="0"/>
          <w:divBdr>
            <w:top w:val="none" w:sz="0" w:space="0" w:color="auto"/>
            <w:left w:val="none" w:sz="0" w:space="0" w:color="auto"/>
            <w:bottom w:val="none" w:sz="0" w:space="0" w:color="auto"/>
            <w:right w:val="none" w:sz="0" w:space="0" w:color="auto"/>
          </w:divBdr>
        </w:div>
        <w:div w:id="2021202689">
          <w:marLeft w:val="0"/>
          <w:marRight w:val="0"/>
          <w:marTop w:val="0"/>
          <w:marBottom w:val="0"/>
          <w:divBdr>
            <w:top w:val="none" w:sz="0" w:space="0" w:color="auto"/>
            <w:left w:val="none" w:sz="0" w:space="0" w:color="auto"/>
            <w:bottom w:val="none" w:sz="0" w:space="0" w:color="auto"/>
            <w:right w:val="none" w:sz="0" w:space="0" w:color="auto"/>
          </w:divBdr>
        </w:div>
        <w:div w:id="2043051726">
          <w:marLeft w:val="0"/>
          <w:marRight w:val="0"/>
          <w:marTop w:val="0"/>
          <w:marBottom w:val="0"/>
          <w:divBdr>
            <w:top w:val="none" w:sz="0" w:space="0" w:color="auto"/>
            <w:left w:val="none" w:sz="0" w:space="0" w:color="auto"/>
            <w:bottom w:val="none" w:sz="0" w:space="0" w:color="auto"/>
            <w:right w:val="none" w:sz="0" w:space="0" w:color="auto"/>
          </w:divBdr>
        </w:div>
      </w:divsChild>
    </w:div>
    <w:div w:id="770472892">
      <w:bodyDiv w:val="1"/>
      <w:marLeft w:val="0"/>
      <w:marRight w:val="0"/>
      <w:marTop w:val="0"/>
      <w:marBottom w:val="0"/>
      <w:divBdr>
        <w:top w:val="none" w:sz="0" w:space="0" w:color="auto"/>
        <w:left w:val="none" w:sz="0" w:space="0" w:color="auto"/>
        <w:bottom w:val="none" w:sz="0" w:space="0" w:color="auto"/>
        <w:right w:val="none" w:sz="0" w:space="0" w:color="auto"/>
      </w:divBdr>
    </w:div>
    <w:div w:id="771242166">
      <w:bodyDiv w:val="1"/>
      <w:marLeft w:val="0"/>
      <w:marRight w:val="0"/>
      <w:marTop w:val="0"/>
      <w:marBottom w:val="0"/>
      <w:divBdr>
        <w:top w:val="none" w:sz="0" w:space="0" w:color="auto"/>
        <w:left w:val="none" w:sz="0" w:space="0" w:color="auto"/>
        <w:bottom w:val="none" w:sz="0" w:space="0" w:color="auto"/>
        <w:right w:val="none" w:sz="0" w:space="0" w:color="auto"/>
      </w:divBdr>
    </w:div>
    <w:div w:id="913857763">
      <w:bodyDiv w:val="1"/>
      <w:marLeft w:val="0"/>
      <w:marRight w:val="0"/>
      <w:marTop w:val="0"/>
      <w:marBottom w:val="0"/>
      <w:divBdr>
        <w:top w:val="none" w:sz="0" w:space="0" w:color="auto"/>
        <w:left w:val="none" w:sz="0" w:space="0" w:color="auto"/>
        <w:bottom w:val="none" w:sz="0" w:space="0" w:color="auto"/>
        <w:right w:val="none" w:sz="0" w:space="0" w:color="auto"/>
      </w:divBdr>
      <w:divsChild>
        <w:div w:id="25837435">
          <w:marLeft w:val="0"/>
          <w:marRight w:val="0"/>
          <w:marTop w:val="0"/>
          <w:marBottom w:val="0"/>
          <w:divBdr>
            <w:top w:val="none" w:sz="0" w:space="0" w:color="auto"/>
            <w:left w:val="none" w:sz="0" w:space="0" w:color="auto"/>
            <w:bottom w:val="none" w:sz="0" w:space="0" w:color="auto"/>
            <w:right w:val="none" w:sz="0" w:space="0" w:color="auto"/>
          </w:divBdr>
        </w:div>
        <w:div w:id="246959143">
          <w:marLeft w:val="0"/>
          <w:marRight w:val="0"/>
          <w:marTop w:val="0"/>
          <w:marBottom w:val="0"/>
          <w:divBdr>
            <w:top w:val="none" w:sz="0" w:space="0" w:color="auto"/>
            <w:left w:val="none" w:sz="0" w:space="0" w:color="auto"/>
            <w:bottom w:val="none" w:sz="0" w:space="0" w:color="auto"/>
            <w:right w:val="none" w:sz="0" w:space="0" w:color="auto"/>
          </w:divBdr>
        </w:div>
        <w:div w:id="557134809">
          <w:marLeft w:val="0"/>
          <w:marRight w:val="0"/>
          <w:marTop w:val="0"/>
          <w:marBottom w:val="0"/>
          <w:divBdr>
            <w:top w:val="none" w:sz="0" w:space="0" w:color="auto"/>
            <w:left w:val="none" w:sz="0" w:space="0" w:color="auto"/>
            <w:bottom w:val="none" w:sz="0" w:space="0" w:color="auto"/>
            <w:right w:val="none" w:sz="0" w:space="0" w:color="auto"/>
          </w:divBdr>
        </w:div>
        <w:div w:id="692995661">
          <w:marLeft w:val="0"/>
          <w:marRight w:val="0"/>
          <w:marTop w:val="0"/>
          <w:marBottom w:val="0"/>
          <w:divBdr>
            <w:top w:val="none" w:sz="0" w:space="0" w:color="auto"/>
            <w:left w:val="none" w:sz="0" w:space="0" w:color="auto"/>
            <w:bottom w:val="none" w:sz="0" w:space="0" w:color="auto"/>
            <w:right w:val="none" w:sz="0" w:space="0" w:color="auto"/>
          </w:divBdr>
        </w:div>
        <w:div w:id="1149177804">
          <w:marLeft w:val="0"/>
          <w:marRight w:val="0"/>
          <w:marTop w:val="0"/>
          <w:marBottom w:val="0"/>
          <w:divBdr>
            <w:top w:val="none" w:sz="0" w:space="0" w:color="auto"/>
            <w:left w:val="none" w:sz="0" w:space="0" w:color="auto"/>
            <w:bottom w:val="none" w:sz="0" w:space="0" w:color="auto"/>
            <w:right w:val="none" w:sz="0" w:space="0" w:color="auto"/>
          </w:divBdr>
        </w:div>
        <w:div w:id="1159034290">
          <w:marLeft w:val="0"/>
          <w:marRight w:val="0"/>
          <w:marTop w:val="0"/>
          <w:marBottom w:val="0"/>
          <w:divBdr>
            <w:top w:val="none" w:sz="0" w:space="0" w:color="auto"/>
            <w:left w:val="none" w:sz="0" w:space="0" w:color="auto"/>
            <w:bottom w:val="none" w:sz="0" w:space="0" w:color="auto"/>
            <w:right w:val="none" w:sz="0" w:space="0" w:color="auto"/>
          </w:divBdr>
        </w:div>
        <w:div w:id="1327635759">
          <w:marLeft w:val="0"/>
          <w:marRight w:val="0"/>
          <w:marTop w:val="0"/>
          <w:marBottom w:val="0"/>
          <w:divBdr>
            <w:top w:val="none" w:sz="0" w:space="0" w:color="auto"/>
            <w:left w:val="none" w:sz="0" w:space="0" w:color="auto"/>
            <w:bottom w:val="none" w:sz="0" w:space="0" w:color="auto"/>
            <w:right w:val="none" w:sz="0" w:space="0" w:color="auto"/>
          </w:divBdr>
        </w:div>
        <w:div w:id="1418136991">
          <w:marLeft w:val="0"/>
          <w:marRight w:val="0"/>
          <w:marTop w:val="0"/>
          <w:marBottom w:val="0"/>
          <w:divBdr>
            <w:top w:val="none" w:sz="0" w:space="0" w:color="auto"/>
            <w:left w:val="none" w:sz="0" w:space="0" w:color="auto"/>
            <w:bottom w:val="none" w:sz="0" w:space="0" w:color="auto"/>
            <w:right w:val="none" w:sz="0" w:space="0" w:color="auto"/>
          </w:divBdr>
        </w:div>
        <w:div w:id="1457718578">
          <w:marLeft w:val="0"/>
          <w:marRight w:val="0"/>
          <w:marTop w:val="0"/>
          <w:marBottom w:val="0"/>
          <w:divBdr>
            <w:top w:val="none" w:sz="0" w:space="0" w:color="auto"/>
            <w:left w:val="none" w:sz="0" w:space="0" w:color="auto"/>
            <w:bottom w:val="none" w:sz="0" w:space="0" w:color="auto"/>
            <w:right w:val="none" w:sz="0" w:space="0" w:color="auto"/>
          </w:divBdr>
        </w:div>
        <w:div w:id="1462647153">
          <w:marLeft w:val="0"/>
          <w:marRight w:val="0"/>
          <w:marTop w:val="0"/>
          <w:marBottom w:val="0"/>
          <w:divBdr>
            <w:top w:val="none" w:sz="0" w:space="0" w:color="auto"/>
            <w:left w:val="none" w:sz="0" w:space="0" w:color="auto"/>
            <w:bottom w:val="none" w:sz="0" w:space="0" w:color="auto"/>
            <w:right w:val="none" w:sz="0" w:space="0" w:color="auto"/>
          </w:divBdr>
        </w:div>
        <w:div w:id="1497913816">
          <w:marLeft w:val="0"/>
          <w:marRight w:val="0"/>
          <w:marTop w:val="0"/>
          <w:marBottom w:val="0"/>
          <w:divBdr>
            <w:top w:val="none" w:sz="0" w:space="0" w:color="auto"/>
            <w:left w:val="none" w:sz="0" w:space="0" w:color="auto"/>
            <w:bottom w:val="none" w:sz="0" w:space="0" w:color="auto"/>
            <w:right w:val="none" w:sz="0" w:space="0" w:color="auto"/>
          </w:divBdr>
        </w:div>
      </w:divsChild>
    </w:div>
    <w:div w:id="1137380756">
      <w:bodyDiv w:val="1"/>
      <w:marLeft w:val="0"/>
      <w:marRight w:val="0"/>
      <w:marTop w:val="0"/>
      <w:marBottom w:val="0"/>
      <w:divBdr>
        <w:top w:val="none" w:sz="0" w:space="0" w:color="auto"/>
        <w:left w:val="none" w:sz="0" w:space="0" w:color="auto"/>
        <w:bottom w:val="none" w:sz="0" w:space="0" w:color="auto"/>
        <w:right w:val="none" w:sz="0" w:space="0" w:color="auto"/>
      </w:divBdr>
    </w:div>
    <w:div w:id="1165971447">
      <w:bodyDiv w:val="1"/>
      <w:marLeft w:val="0"/>
      <w:marRight w:val="0"/>
      <w:marTop w:val="0"/>
      <w:marBottom w:val="0"/>
      <w:divBdr>
        <w:top w:val="none" w:sz="0" w:space="0" w:color="auto"/>
        <w:left w:val="none" w:sz="0" w:space="0" w:color="auto"/>
        <w:bottom w:val="none" w:sz="0" w:space="0" w:color="auto"/>
        <w:right w:val="none" w:sz="0" w:space="0" w:color="auto"/>
      </w:divBdr>
    </w:div>
    <w:div w:id="1219516203">
      <w:bodyDiv w:val="1"/>
      <w:marLeft w:val="0"/>
      <w:marRight w:val="0"/>
      <w:marTop w:val="0"/>
      <w:marBottom w:val="0"/>
      <w:divBdr>
        <w:top w:val="none" w:sz="0" w:space="0" w:color="auto"/>
        <w:left w:val="none" w:sz="0" w:space="0" w:color="auto"/>
        <w:bottom w:val="none" w:sz="0" w:space="0" w:color="auto"/>
        <w:right w:val="none" w:sz="0" w:space="0" w:color="auto"/>
      </w:divBdr>
    </w:div>
    <w:div w:id="1468664222">
      <w:bodyDiv w:val="1"/>
      <w:marLeft w:val="0"/>
      <w:marRight w:val="0"/>
      <w:marTop w:val="0"/>
      <w:marBottom w:val="0"/>
      <w:divBdr>
        <w:top w:val="none" w:sz="0" w:space="0" w:color="auto"/>
        <w:left w:val="none" w:sz="0" w:space="0" w:color="auto"/>
        <w:bottom w:val="none" w:sz="0" w:space="0" w:color="auto"/>
        <w:right w:val="none" w:sz="0" w:space="0" w:color="auto"/>
      </w:divBdr>
    </w:div>
    <w:div w:id="1540389442">
      <w:bodyDiv w:val="1"/>
      <w:marLeft w:val="0"/>
      <w:marRight w:val="0"/>
      <w:marTop w:val="0"/>
      <w:marBottom w:val="0"/>
      <w:divBdr>
        <w:top w:val="none" w:sz="0" w:space="0" w:color="auto"/>
        <w:left w:val="none" w:sz="0" w:space="0" w:color="auto"/>
        <w:bottom w:val="none" w:sz="0" w:space="0" w:color="auto"/>
        <w:right w:val="none" w:sz="0" w:space="0" w:color="auto"/>
      </w:divBdr>
      <w:divsChild>
        <w:div w:id="160583101">
          <w:marLeft w:val="0"/>
          <w:marRight w:val="0"/>
          <w:marTop w:val="0"/>
          <w:marBottom w:val="0"/>
          <w:divBdr>
            <w:top w:val="none" w:sz="0" w:space="0" w:color="auto"/>
            <w:left w:val="none" w:sz="0" w:space="0" w:color="auto"/>
            <w:bottom w:val="none" w:sz="0" w:space="0" w:color="auto"/>
            <w:right w:val="none" w:sz="0" w:space="0" w:color="auto"/>
          </w:divBdr>
        </w:div>
        <w:div w:id="160705649">
          <w:marLeft w:val="0"/>
          <w:marRight w:val="0"/>
          <w:marTop w:val="0"/>
          <w:marBottom w:val="0"/>
          <w:divBdr>
            <w:top w:val="none" w:sz="0" w:space="0" w:color="auto"/>
            <w:left w:val="none" w:sz="0" w:space="0" w:color="auto"/>
            <w:bottom w:val="none" w:sz="0" w:space="0" w:color="auto"/>
            <w:right w:val="none" w:sz="0" w:space="0" w:color="auto"/>
          </w:divBdr>
        </w:div>
        <w:div w:id="436222370">
          <w:marLeft w:val="0"/>
          <w:marRight w:val="0"/>
          <w:marTop w:val="0"/>
          <w:marBottom w:val="0"/>
          <w:divBdr>
            <w:top w:val="none" w:sz="0" w:space="0" w:color="auto"/>
            <w:left w:val="none" w:sz="0" w:space="0" w:color="auto"/>
            <w:bottom w:val="none" w:sz="0" w:space="0" w:color="auto"/>
            <w:right w:val="none" w:sz="0" w:space="0" w:color="auto"/>
          </w:divBdr>
        </w:div>
        <w:div w:id="560748057">
          <w:marLeft w:val="0"/>
          <w:marRight w:val="0"/>
          <w:marTop w:val="0"/>
          <w:marBottom w:val="0"/>
          <w:divBdr>
            <w:top w:val="none" w:sz="0" w:space="0" w:color="auto"/>
            <w:left w:val="none" w:sz="0" w:space="0" w:color="auto"/>
            <w:bottom w:val="none" w:sz="0" w:space="0" w:color="auto"/>
            <w:right w:val="none" w:sz="0" w:space="0" w:color="auto"/>
          </w:divBdr>
        </w:div>
        <w:div w:id="838928084">
          <w:marLeft w:val="0"/>
          <w:marRight w:val="0"/>
          <w:marTop w:val="0"/>
          <w:marBottom w:val="0"/>
          <w:divBdr>
            <w:top w:val="none" w:sz="0" w:space="0" w:color="auto"/>
            <w:left w:val="none" w:sz="0" w:space="0" w:color="auto"/>
            <w:bottom w:val="none" w:sz="0" w:space="0" w:color="auto"/>
            <w:right w:val="none" w:sz="0" w:space="0" w:color="auto"/>
          </w:divBdr>
        </w:div>
        <w:div w:id="1020737416">
          <w:marLeft w:val="0"/>
          <w:marRight w:val="0"/>
          <w:marTop w:val="0"/>
          <w:marBottom w:val="0"/>
          <w:divBdr>
            <w:top w:val="none" w:sz="0" w:space="0" w:color="auto"/>
            <w:left w:val="none" w:sz="0" w:space="0" w:color="auto"/>
            <w:bottom w:val="none" w:sz="0" w:space="0" w:color="auto"/>
            <w:right w:val="none" w:sz="0" w:space="0" w:color="auto"/>
          </w:divBdr>
        </w:div>
        <w:div w:id="1342973015">
          <w:marLeft w:val="0"/>
          <w:marRight w:val="0"/>
          <w:marTop w:val="0"/>
          <w:marBottom w:val="0"/>
          <w:divBdr>
            <w:top w:val="none" w:sz="0" w:space="0" w:color="auto"/>
            <w:left w:val="none" w:sz="0" w:space="0" w:color="auto"/>
            <w:bottom w:val="none" w:sz="0" w:space="0" w:color="auto"/>
            <w:right w:val="none" w:sz="0" w:space="0" w:color="auto"/>
          </w:divBdr>
        </w:div>
        <w:div w:id="1475295637">
          <w:marLeft w:val="0"/>
          <w:marRight w:val="0"/>
          <w:marTop w:val="0"/>
          <w:marBottom w:val="0"/>
          <w:divBdr>
            <w:top w:val="none" w:sz="0" w:space="0" w:color="auto"/>
            <w:left w:val="none" w:sz="0" w:space="0" w:color="auto"/>
            <w:bottom w:val="none" w:sz="0" w:space="0" w:color="auto"/>
            <w:right w:val="none" w:sz="0" w:space="0" w:color="auto"/>
          </w:divBdr>
        </w:div>
        <w:div w:id="1518930053">
          <w:marLeft w:val="0"/>
          <w:marRight w:val="0"/>
          <w:marTop w:val="0"/>
          <w:marBottom w:val="0"/>
          <w:divBdr>
            <w:top w:val="none" w:sz="0" w:space="0" w:color="auto"/>
            <w:left w:val="none" w:sz="0" w:space="0" w:color="auto"/>
            <w:bottom w:val="none" w:sz="0" w:space="0" w:color="auto"/>
            <w:right w:val="none" w:sz="0" w:space="0" w:color="auto"/>
          </w:divBdr>
        </w:div>
        <w:div w:id="1561554331">
          <w:marLeft w:val="0"/>
          <w:marRight w:val="0"/>
          <w:marTop w:val="0"/>
          <w:marBottom w:val="0"/>
          <w:divBdr>
            <w:top w:val="none" w:sz="0" w:space="0" w:color="auto"/>
            <w:left w:val="none" w:sz="0" w:space="0" w:color="auto"/>
            <w:bottom w:val="none" w:sz="0" w:space="0" w:color="auto"/>
            <w:right w:val="none" w:sz="0" w:space="0" w:color="auto"/>
          </w:divBdr>
        </w:div>
        <w:div w:id="1790467059">
          <w:marLeft w:val="0"/>
          <w:marRight w:val="0"/>
          <w:marTop w:val="0"/>
          <w:marBottom w:val="0"/>
          <w:divBdr>
            <w:top w:val="none" w:sz="0" w:space="0" w:color="auto"/>
            <w:left w:val="none" w:sz="0" w:space="0" w:color="auto"/>
            <w:bottom w:val="none" w:sz="0" w:space="0" w:color="auto"/>
            <w:right w:val="none" w:sz="0" w:space="0" w:color="auto"/>
          </w:divBdr>
        </w:div>
      </w:divsChild>
    </w:div>
    <w:div w:id="1542403593">
      <w:bodyDiv w:val="1"/>
      <w:marLeft w:val="0"/>
      <w:marRight w:val="0"/>
      <w:marTop w:val="0"/>
      <w:marBottom w:val="0"/>
      <w:divBdr>
        <w:top w:val="none" w:sz="0" w:space="0" w:color="auto"/>
        <w:left w:val="none" w:sz="0" w:space="0" w:color="auto"/>
        <w:bottom w:val="none" w:sz="0" w:space="0" w:color="auto"/>
        <w:right w:val="none" w:sz="0" w:space="0" w:color="auto"/>
      </w:divBdr>
      <w:divsChild>
        <w:div w:id="1516360">
          <w:marLeft w:val="0"/>
          <w:marRight w:val="0"/>
          <w:marTop w:val="0"/>
          <w:marBottom w:val="0"/>
          <w:divBdr>
            <w:top w:val="none" w:sz="0" w:space="0" w:color="auto"/>
            <w:left w:val="none" w:sz="0" w:space="0" w:color="auto"/>
            <w:bottom w:val="none" w:sz="0" w:space="0" w:color="auto"/>
            <w:right w:val="none" w:sz="0" w:space="0" w:color="auto"/>
          </w:divBdr>
        </w:div>
        <w:div w:id="22480792">
          <w:marLeft w:val="0"/>
          <w:marRight w:val="0"/>
          <w:marTop w:val="0"/>
          <w:marBottom w:val="0"/>
          <w:divBdr>
            <w:top w:val="none" w:sz="0" w:space="0" w:color="auto"/>
            <w:left w:val="none" w:sz="0" w:space="0" w:color="auto"/>
            <w:bottom w:val="none" w:sz="0" w:space="0" w:color="auto"/>
            <w:right w:val="none" w:sz="0" w:space="0" w:color="auto"/>
          </w:divBdr>
        </w:div>
        <w:div w:id="68886359">
          <w:marLeft w:val="0"/>
          <w:marRight w:val="0"/>
          <w:marTop w:val="0"/>
          <w:marBottom w:val="0"/>
          <w:divBdr>
            <w:top w:val="none" w:sz="0" w:space="0" w:color="auto"/>
            <w:left w:val="none" w:sz="0" w:space="0" w:color="auto"/>
            <w:bottom w:val="none" w:sz="0" w:space="0" w:color="auto"/>
            <w:right w:val="none" w:sz="0" w:space="0" w:color="auto"/>
          </w:divBdr>
        </w:div>
        <w:div w:id="75325566">
          <w:marLeft w:val="0"/>
          <w:marRight w:val="0"/>
          <w:marTop w:val="0"/>
          <w:marBottom w:val="0"/>
          <w:divBdr>
            <w:top w:val="none" w:sz="0" w:space="0" w:color="auto"/>
            <w:left w:val="none" w:sz="0" w:space="0" w:color="auto"/>
            <w:bottom w:val="none" w:sz="0" w:space="0" w:color="auto"/>
            <w:right w:val="none" w:sz="0" w:space="0" w:color="auto"/>
          </w:divBdr>
        </w:div>
        <w:div w:id="89936578">
          <w:marLeft w:val="0"/>
          <w:marRight w:val="0"/>
          <w:marTop w:val="0"/>
          <w:marBottom w:val="0"/>
          <w:divBdr>
            <w:top w:val="none" w:sz="0" w:space="0" w:color="auto"/>
            <w:left w:val="none" w:sz="0" w:space="0" w:color="auto"/>
            <w:bottom w:val="none" w:sz="0" w:space="0" w:color="auto"/>
            <w:right w:val="none" w:sz="0" w:space="0" w:color="auto"/>
          </w:divBdr>
        </w:div>
        <w:div w:id="96758338">
          <w:marLeft w:val="0"/>
          <w:marRight w:val="0"/>
          <w:marTop w:val="0"/>
          <w:marBottom w:val="0"/>
          <w:divBdr>
            <w:top w:val="none" w:sz="0" w:space="0" w:color="auto"/>
            <w:left w:val="none" w:sz="0" w:space="0" w:color="auto"/>
            <w:bottom w:val="none" w:sz="0" w:space="0" w:color="auto"/>
            <w:right w:val="none" w:sz="0" w:space="0" w:color="auto"/>
          </w:divBdr>
        </w:div>
        <w:div w:id="110560057">
          <w:marLeft w:val="0"/>
          <w:marRight w:val="0"/>
          <w:marTop w:val="0"/>
          <w:marBottom w:val="0"/>
          <w:divBdr>
            <w:top w:val="none" w:sz="0" w:space="0" w:color="auto"/>
            <w:left w:val="none" w:sz="0" w:space="0" w:color="auto"/>
            <w:bottom w:val="none" w:sz="0" w:space="0" w:color="auto"/>
            <w:right w:val="none" w:sz="0" w:space="0" w:color="auto"/>
          </w:divBdr>
        </w:div>
        <w:div w:id="124932540">
          <w:marLeft w:val="0"/>
          <w:marRight w:val="0"/>
          <w:marTop w:val="0"/>
          <w:marBottom w:val="0"/>
          <w:divBdr>
            <w:top w:val="none" w:sz="0" w:space="0" w:color="auto"/>
            <w:left w:val="none" w:sz="0" w:space="0" w:color="auto"/>
            <w:bottom w:val="none" w:sz="0" w:space="0" w:color="auto"/>
            <w:right w:val="none" w:sz="0" w:space="0" w:color="auto"/>
          </w:divBdr>
        </w:div>
        <w:div w:id="126165132">
          <w:marLeft w:val="0"/>
          <w:marRight w:val="0"/>
          <w:marTop w:val="0"/>
          <w:marBottom w:val="0"/>
          <w:divBdr>
            <w:top w:val="none" w:sz="0" w:space="0" w:color="auto"/>
            <w:left w:val="none" w:sz="0" w:space="0" w:color="auto"/>
            <w:bottom w:val="none" w:sz="0" w:space="0" w:color="auto"/>
            <w:right w:val="none" w:sz="0" w:space="0" w:color="auto"/>
          </w:divBdr>
        </w:div>
        <w:div w:id="134832578">
          <w:marLeft w:val="0"/>
          <w:marRight w:val="0"/>
          <w:marTop w:val="0"/>
          <w:marBottom w:val="0"/>
          <w:divBdr>
            <w:top w:val="none" w:sz="0" w:space="0" w:color="auto"/>
            <w:left w:val="none" w:sz="0" w:space="0" w:color="auto"/>
            <w:bottom w:val="none" w:sz="0" w:space="0" w:color="auto"/>
            <w:right w:val="none" w:sz="0" w:space="0" w:color="auto"/>
          </w:divBdr>
        </w:div>
        <w:div w:id="214464106">
          <w:marLeft w:val="0"/>
          <w:marRight w:val="0"/>
          <w:marTop w:val="0"/>
          <w:marBottom w:val="0"/>
          <w:divBdr>
            <w:top w:val="none" w:sz="0" w:space="0" w:color="auto"/>
            <w:left w:val="none" w:sz="0" w:space="0" w:color="auto"/>
            <w:bottom w:val="none" w:sz="0" w:space="0" w:color="auto"/>
            <w:right w:val="none" w:sz="0" w:space="0" w:color="auto"/>
          </w:divBdr>
        </w:div>
        <w:div w:id="222067337">
          <w:marLeft w:val="0"/>
          <w:marRight w:val="0"/>
          <w:marTop w:val="0"/>
          <w:marBottom w:val="0"/>
          <w:divBdr>
            <w:top w:val="none" w:sz="0" w:space="0" w:color="auto"/>
            <w:left w:val="none" w:sz="0" w:space="0" w:color="auto"/>
            <w:bottom w:val="none" w:sz="0" w:space="0" w:color="auto"/>
            <w:right w:val="none" w:sz="0" w:space="0" w:color="auto"/>
          </w:divBdr>
        </w:div>
        <w:div w:id="228655320">
          <w:marLeft w:val="0"/>
          <w:marRight w:val="0"/>
          <w:marTop w:val="0"/>
          <w:marBottom w:val="0"/>
          <w:divBdr>
            <w:top w:val="none" w:sz="0" w:space="0" w:color="auto"/>
            <w:left w:val="none" w:sz="0" w:space="0" w:color="auto"/>
            <w:bottom w:val="none" w:sz="0" w:space="0" w:color="auto"/>
            <w:right w:val="none" w:sz="0" w:space="0" w:color="auto"/>
          </w:divBdr>
        </w:div>
        <w:div w:id="296570726">
          <w:marLeft w:val="0"/>
          <w:marRight w:val="0"/>
          <w:marTop w:val="0"/>
          <w:marBottom w:val="0"/>
          <w:divBdr>
            <w:top w:val="none" w:sz="0" w:space="0" w:color="auto"/>
            <w:left w:val="none" w:sz="0" w:space="0" w:color="auto"/>
            <w:bottom w:val="none" w:sz="0" w:space="0" w:color="auto"/>
            <w:right w:val="none" w:sz="0" w:space="0" w:color="auto"/>
          </w:divBdr>
        </w:div>
        <w:div w:id="350448516">
          <w:marLeft w:val="0"/>
          <w:marRight w:val="0"/>
          <w:marTop w:val="0"/>
          <w:marBottom w:val="0"/>
          <w:divBdr>
            <w:top w:val="none" w:sz="0" w:space="0" w:color="auto"/>
            <w:left w:val="none" w:sz="0" w:space="0" w:color="auto"/>
            <w:bottom w:val="none" w:sz="0" w:space="0" w:color="auto"/>
            <w:right w:val="none" w:sz="0" w:space="0" w:color="auto"/>
          </w:divBdr>
        </w:div>
        <w:div w:id="402147437">
          <w:marLeft w:val="0"/>
          <w:marRight w:val="0"/>
          <w:marTop w:val="0"/>
          <w:marBottom w:val="0"/>
          <w:divBdr>
            <w:top w:val="none" w:sz="0" w:space="0" w:color="auto"/>
            <w:left w:val="none" w:sz="0" w:space="0" w:color="auto"/>
            <w:bottom w:val="none" w:sz="0" w:space="0" w:color="auto"/>
            <w:right w:val="none" w:sz="0" w:space="0" w:color="auto"/>
          </w:divBdr>
        </w:div>
        <w:div w:id="426115669">
          <w:marLeft w:val="0"/>
          <w:marRight w:val="0"/>
          <w:marTop w:val="0"/>
          <w:marBottom w:val="0"/>
          <w:divBdr>
            <w:top w:val="none" w:sz="0" w:space="0" w:color="auto"/>
            <w:left w:val="none" w:sz="0" w:space="0" w:color="auto"/>
            <w:bottom w:val="none" w:sz="0" w:space="0" w:color="auto"/>
            <w:right w:val="none" w:sz="0" w:space="0" w:color="auto"/>
          </w:divBdr>
        </w:div>
        <w:div w:id="463085412">
          <w:marLeft w:val="0"/>
          <w:marRight w:val="0"/>
          <w:marTop w:val="0"/>
          <w:marBottom w:val="0"/>
          <w:divBdr>
            <w:top w:val="none" w:sz="0" w:space="0" w:color="auto"/>
            <w:left w:val="none" w:sz="0" w:space="0" w:color="auto"/>
            <w:bottom w:val="none" w:sz="0" w:space="0" w:color="auto"/>
            <w:right w:val="none" w:sz="0" w:space="0" w:color="auto"/>
          </w:divBdr>
        </w:div>
        <w:div w:id="606430312">
          <w:marLeft w:val="0"/>
          <w:marRight w:val="0"/>
          <w:marTop w:val="0"/>
          <w:marBottom w:val="0"/>
          <w:divBdr>
            <w:top w:val="none" w:sz="0" w:space="0" w:color="auto"/>
            <w:left w:val="none" w:sz="0" w:space="0" w:color="auto"/>
            <w:bottom w:val="none" w:sz="0" w:space="0" w:color="auto"/>
            <w:right w:val="none" w:sz="0" w:space="0" w:color="auto"/>
          </w:divBdr>
        </w:div>
        <w:div w:id="635374693">
          <w:marLeft w:val="0"/>
          <w:marRight w:val="0"/>
          <w:marTop w:val="0"/>
          <w:marBottom w:val="0"/>
          <w:divBdr>
            <w:top w:val="none" w:sz="0" w:space="0" w:color="auto"/>
            <w:left w:val="none" w:sz="0" w:space="0" w:color="auto"/>
            <w:bottom w:val="none" w:sz="0" w:space="0" w:color="auto"/>
            <w:right w:val="none" w:sz="0" w:space="0" w:color="auto"/>
          </w:divBdr>
        </w:div>
        <w:div w:id="640502688">
          <w:marLeft w:val="0"/>
          <w:marRight w:val="0"/>
          <w:marTop w:val="0"/>
          <w:marBottom w:val="0"/>
          <w:divBdr>
            <w:top w:val="none" w:sz="0" w:space="0" w:color="auto"/>
            <w:left w:val="none" w:sz="0" w:space="0" w:color="auto"/>
            <w:bottom w:val="none" w:sz="0" w:space="0" w:color="auto"/>
            <w:right w:val="none" w:sz="0" w:space="0" w:color="auto"/>
          </w:divBdr>
        </w:div>
        <w:div w:id="672611018">
          <w:marLeft w:val="0"/>
          <w:marRight w:val="0"/>
          <w:marTop w:val="0"/>
          <w:marBottom w:val="0"/>
          <w:divBdr>
            <w:top w:val="none" w:sz="0" w:space="0" w:color="auto"/>
            <w:left w:val="none" w:sz="0" w:space="0" w:color="auto"/>
            <w:bottom w:val="none" w:sz="0" w:space="0" w:color="auto"/>
            <w:right w:val="none" w:sz="0" w:space="0" w:color="auto"/>
          </w:divBdr>
        </w:div>
        <w:div w:id="685329375">
          <w:marLeft w:val="0"/>
          <w:marRight w:val="0"/>
          <w:marTop w:val="0"/>
          <w:marBottom w:val="0"/>
          <w:divBdr>
            <w:top w:val="none" w:sz="0" w:space="0" w:color="auto"/>
            <w:left w:val="none" w:sz="0" w:space="0" w:color="auto"/>
            <w:bottom w:val="none" w:sz="0" w:space="0" w:color="auto"/>
            <w:right w:val="none" w:sz="0" w:space="0" w:color="auto"/>
          </w:divBdr>
        </w:div>
        <w:div w:id="722944624">
          <w:marLeft w:val="0"/>
          <w:marRight w:val="0"/>
          <w:marTop w:val="0"/>
          <w:marBottom w:val="0"/>
          <w:divBdr>
            <w:top w:val="none" w:sz="0" w:space="0" w:color="auto"/>
            <w:left w:val="none" w:sz="0" w:space="0" w:color="auto"/>
            <w:bottom w:val="none" w:sz="0" w:space="0" w:color="auto"/>
            <w:right w:val="none" w:sz="0" w:space="0" w:color="auto"/>
          </w:divBdr>
        </w:div>
        <w:div w:id="735710195">
          <w:marLeft w:val="0"/>
          <w:marRight w:val="0"/>
          <w:marTop w:val="0"/>
          <w:marBottom w:val="0"/>
          <w:divBdr>
            <w:top w:val="none" w:sz="0" w:space="0" w:color="auto"/>
            <w:left w:val="none" w:sz="0" w:space="0" w:color="auto"/>
            <w:bottom w:val="none" w:sz="0" w:space="0" w:color="auto"/>
            <w:right w:val="none" w:sz="0" w:space="0" w:color="auto"/>
          </w:divBdr>
        </w:div>
        <w:div w:id="786777622">
          <w:marLeft w:val="0"/>
          <w:marRight w:val="0"/>
          <w:marTop w:val="0"/>
          <w:marBottom w:val="0"/>
          <w:divBdr>
            <w:top w:val="none" w:sz="0" w:space="0" w:color="auto"/>
            <w:left w:val="none" w:sz="0" w:space="0" w:color="auto"/>
            <w:bottom w:val="none" w:sz="0" w:space="0" w:color="auto"/>
            <w:right w:val="none" w:sz="0" w:space="0" w:color="auto"/>
          </w:divBdr>
        </w:div>
        <w:div w:id="818502934">
          <w:marLeft w:val="0"/>
          <w:marRight w:val="0"/>
          <w:marTop w:val="0"/>
          <w:marBottom w:val="0"/>
          <w:divBdr>
            <w:top w:val="none" w:sz="0" w:space="0" w:color="auto"/>
            <w:left w:val="none" w:sz="0" w:space="0" w:color="auto"/>
            <w:bottom w:val="none" w:sz="0" w:space="0" w:color="auto"/>
            <w:right w:val="none" w:sz="0" w:space="0" w:color="auto"/>
          </w:divBdr>
        </w:div>
        <w:div w:id="835539305">
          <w:marLeft w:val="0"/>
          <w:marRight w:val="0"/>
          <w:marTop w:val="0"/>
          <w:marBottom w:val="0"/>
          <w:divBdr>
            <w:top w:val="none" w:sz="0" w:space="0" w:color="auto"/>
            <w:left w:val="none" w:sz="0" w:space="0" w:color="auto"/>
            <w:bottom w:val="none" w:sz="0" w:space="0" w:color="auto"/>
            <w:right w:val="none" w:sz="0" w:space="0" w:color="auto"/>
          </w:divBdr>
        </w:div>
        <w:div w:id="900364238">
          <w:marLeft w:val="0"/>
          <w:marRight w:val="0"/>
          <w:marTop w:val="0"/>
          <w:marBottom w:val="0"/>
          <w:divBdr>
            <w:top w:val="none" w:sz="0" w:space="0" w:color="auto"/>
            <w:left w:val="none" w:sz="0" w:space="0" w:color="auto"/>
            <w:bottom w:val="none" w:sz="0" w:space="0" w:color="auto"/>
            <w:right w:val="none" w:sz="0" w:space="0" w:color="auto"/>
          </w:divBdr>
        </w:div>
        <w:div w:id="914509469">
          <w:marLeft w:val="0"/>
          <w:marRight w:val="0"/>
          <w:marTop w:val="0"/>
          <w:marBottom w:val="0"/>
          <w:divBdr>
            <w:top w:val="none" w:sz="0" w:space="0" w:color="auto"/>
            <w:left w:val="none" w:sz="0" w:space="0" w:color="auto"/>
            <w:bottom w:val="none" w:sz="0" w:space="0" w:color="auto"/>
            <w:right w:val="none" w:sz="0" w:space="0" w:color="auto"/>
          </w:divBdr>
        </w:div>
        <w:div w:id="945582398">
          <w:marLeft w:val="0"/>
          <w:marRight w:val="0"/>
          <w:marTop w:val="0"/>
          <w:marBottom w:val="0"/>
          <w:divBdr>
            <w:top w:val="none" w:sz="0" w:space="0" w:color="auto"/>
            <w:left w:val="none" w:sz="0" w:space="0" w:color="auto"/>
            <w:bottom w:val="none" w:sz="0" w:space="0" w:color="auto"/>
            <w:right w:val="none" w:sz="0" w:space="0" w:color="auto"/>
          </w:divBdr>
        </w:div>
        <w:div w:id="988052442">
          <w:marLeft w:val="0"/>
          <w:marRight w:val="0"/>
          <w:marTop w:val="0"/>
          <w:marBottom w:val="0"/>
          <w:divBdr>
            <w:top w:val="none" w:sz="0" w:space="0" w:color="auto"/>
            <w:left w:val="none" w:sz="0" w:space="0" w:color="auto"/>
            <w:bottom w:val="none" w:sz="0" w:space="0" w:color="auto"/>
            <w:right w:val="none" w:sz="0" w:space="0" w:color="auto"/>
          </w:divBdr>
        </w:div>
        <w:div w:id="998969659">
          <w:marLeft w:val="0"/>
          <w:marRight w:val="0"/>
          <w:marTop w:val="0"/>
          <w:marBottom w:val="0"/>
          <w:divBdr>
            <w:top w:val="none" w:sz="0" w:space="0" w:color="auto"/>
            <w:left w:val="none" w:sz="0" w:space="0" w:color="auto"/>
            <w:bottom w:val="none" w:sz="0" w:space="0" w:color="auto"/>
            <w:right w:val="none" w:sz="0" w:space="0" w:color="auto"/>
          </w:divBdr>
        </w:div>
        <w:div w:id="1001545881">
          <w:marLeft w:val="0"/>
          <w:marRight w:val="0"/>
          <w:marTop w:val="0"/>
          <w:marBottom w:val="0"/>
          <w:divBdr>
            <w:top w:val="none" w:sz="0" w:space="0" w:color="auto"/>
            <w:left w:val="none" w:sz="0" w:space="0" w:color="auto"/>
            <w:bottom w:val="none" w:sz="0" w:space="0" w:color="auto"/>
            <w:right w:val="none" w:sz="0" w:space="0" w:color="auto"/>
          </w:divBdr>
        </w:div>
        <w:div w:id="1021054183">
          <w:marLeft w:val="0"/>
          <w:marRight w:val="0"/>
          <w:marTop w:val="0"/>
          <w:marBottom w:val="0"/>
          <w:divBdr>
            <w:top w:val="none" w:sz="0" w:space="0" w:color="auto"/>
            <w:left w:val="none" w:sz="0" w:space="0" w:color="auto"/>
            <w:bottom w:val="none" w:sz="0" w:space="0" w:color="auto"/>
            <w:right w:val="none" w:sz="0" w:space="0" w:color="auto"/>
          </w:divBdr>
        </w:div>
        <w:div w:id="1021273643">
          <w:marLeft w:val="0"/>
          <w:marRight w:val="0"/>
          <w:marTop w:val="0"/>
          <w:marBottom w:val="0"/>
          <w:divBdr>
            <w:top w:val="none" w:sz="0" w:space="0" w:color="auto"/>
            <w:left w:val="none" w:sz="0" w:space="0" w:color="auto"/>
            <w:bottom w:val="none" w:sz="0" w:space="0" w:color="auto"/>
            <w:right w:val="none" w:sz="0" w:space="0" w:color="auto"/>
          </w:divBdr>
        </w:div>
        <w:div w:id="1035231754">
          <w:marLeft w:val="0"/>
          <w:marRight w:val="0"/>
          <w:marTop w:val="0"/>
          <w:marBottom w:val="0"/>
          <w:divBdr>
            <w:top w:val="none" w:sz="0" w:space="0" w:color="auto"/>
            <w:left w:val="none" w:sz="0" w:space="0" w:color="auto"/>
            <w:bottom w:val="none" w:sz="0" w:space="0" w:color="auto"/>
            <w:right w:val="none" w:sz="0" w:space="0" w:color="auto"/>
          </w:divBdr>
        </w:div>
        <w:div w:id="1043480907">
          <w:marLeft w:val="0"/>
          <w:marRight w:val="0"/>
          <w:marTop w:val="0"/>
          <w:marBottom w:val="0"/>
          <w:divBdr>
            <w:top w:val="none" w:sz="0" w:space="0" w:color="auto"/>
            <w:left w:val="none" w:sz="0" w:space="0" w:color="auto"/>
            <w:bottom w:val="none" w:sz="0" w:space="0" w:color="auto"/>
            <w:right w:val="none" w:sz="0" w:space="0" w:color="auto"/>
          </w:divBdr>
        </w:div>
        <w:div w:id="1053193028">
          <w:marLeft w:val="0"/>
          <w:marRight w:val="0"/>
          <w:marTop w:val="0"/>
          <w:marBottom w:val="0"/>
          <w:divBdr>
            <w:top w:val="none" w:sz="0" w:space="0" w:color="auto"/>
            <w:left w:val="none" w:sz="0" w:space="0" w:color="auto"/>
            <w:bottom w:val="none" w:sz="0" w:space="0" w:color="auto"/>
            <w:right w:val="none" w:sz="0" w:space="0" w:color="auto"/>
          </w:divBdr>
        </w:div>
        <w:div w:id="1064640242">
          <w:marLeft w:val="0"/>
          <w:marRight w:val="0"/>
          <w:marTop w:val="0"/>
          <w:marBottom w:val="0"/>
          <w:divBdr>
            <w:top w:val="none" w:sz="0" w:space="0" w:color="auto"/>
            <w:left w:val="none" w:sz="0" w:space="0" w:color="auto"/>
            <w:bottom w:val="none" w:sz="0" w:space="0" w:color="auto"/>
            <w:right w:val="none" w:sz="0" w:space="0" w:color="auto"/>
          </w:divBdr>
        </w:div>
        <w:div w:id="1089741254">
          <w:marLeft w:val="0"/>
          <w:marRight w:val="0"/>
          <w:marTop w:val="0"/>
          <w:marBottom w:val="0"/>
          <w:divBdr>
            <w:top w:val="none" w:sz="0" w:space="0" w:color="auto"/>
            <w:left w:val="none" w:sz="0" w:space="0" w:color="auto"/>
            <w:bottom w:val="none" w:sz="0" w:space="0" w:color="auto"/>
            <w:right w:val="none" w:sz="0" w:space="0" w:color="auto"/>
          </w:divBdr>
        </w:div>
        <w:div w:id="1137525271">
          <w:marLeft w:val="0"/>
          <w:marRight w:val="0"/>
          <w:marTop w:val="0"/>
          <w:marBottom w:val="0"/>
          <w:divBdr>
            <w:top w:val="none" w:sz="0" w:space="0" w:color="auto"/>
            <w:left w:val="none" w:sz="0" w:space="0" w:color="auto"/>
            <w:bottom w:val="none" w:sz="0" w:space="0" w:color="auto"/>
            <w:right w:val="none" w:sz="0" w:space="0" w:color="auto"/>
          </w:divBdr>
        </w:div>
        <w:div w:id="1161047679">
          <w:marLeft w:val="0"/>
          <w:marRight w:val="0"/>
          <w:marTop w:val="0"/>
          <w:marBottom w:val="0"/>
          <w:divBdr>
            <w:top w:val="none" w:sz="0" w:space="0" w:color="auto"/>
            <w:left w:val="none" w:sz="0" w:space="0" w:color="auto"/>
            <w:bottom w:val="none" w:sz="0" w:space="0" w:color="auto"/>
            <w:right w:val="none" w:sz="0" w:space="0" w:color="auto"/>
          </w:divBdr>
        </w:div>
        <w:div w:id="1174760119">
          <w:marLeft w:val="0"/>
          <w:marRight w:val="0"/>
          <w:marTop w:val="0"/>
          <w:marBottom w:val="0"/>
          <w:divBdr>
            <w:top w:val="none" w:sz="0" w:space="0" w:color="auto"/>
            <w:left w:val="none" w:sz="0" w:space="0" w:color="auto"/>
            <w:bottom w:val="none" w:sz="0" w:space="0" w:color="auto"/>
            <w:right w:val="none" w:sz="0" w:space="0" w:color="auto"/>
          </w:divBdr>
        </w:div>
        <w:div w:id="1179273044">
          <w:marLeft w:val="0"/>
          <w:marRight w:val="0"/>
          <w:marTop w:val="0"/>
          <w:marBottom w:val="0"/>
          <w:divBdr>
            <w:top w:val="none" w:sz="0" w:space="0" w:color="auto"/>
            <w:left w:val="none" w:sz="0" w:space="0" w:color="auto"/>
            <w:bottom w:val="none" w:sz="0" w:space="0" w:color="auto"/>
            <w:right w:val="none" w:sz="0" w:space="0" w:color="auto"/>
          </w:divBdr>
        </w:div>
        <w:div w:id="1179739558">
          <w:marLeft w:val="0"/>
          <w:marRight w:val="0"/>
          <w:marTop w:val="0"/>
          <w:marBottom w:val="0"/>
          <w:divBdr>
            <w:top w:val="none" w:sz="0" w:space="0" w:color="auto"/>
            <w:left w:val="none" w:sz="0" w:space="0" w:color="auto"/>
            <w:bottom w:val="none" w:sz="0" w:space="0" w:color="auto"/>
            <w:right w:val="none" w:sz="0" w:space="0" w:color="auto"/>
          </w:divBdr>
        </w:div>
        <w:div w:id="1185904134">
          <w:marLeft w:val="0"/>
          <w:marRight w:val="0"/>
          <w:marTop w:val="0"/>
          <w:marBottom w:val="0"/>
          <w:divBdr>
            <w:top w:val="none" w:sz="0" w:space="0" w:color="auto"/>
            <w:left w:val="none" w:sz="0" w:space="0" w:color="auto"/>
            <w:bottom w:val="none" w:sz="0" w:space="0" w:color="auto"/>
            <w:right w:val="none" w:sz="0" w:space="0" w:color="auto"/>
          </w:divBdr>
        </w:div>
        <w:div w:id="1199275292">
          <w:marLeft w:val="0"/>
          <w:marRight w:val="0"/>
          <w:marTop w:val="0"/>
          <w:marBottom w:val="0"/>
          <w:divBdr>
            <w:top w:val="none" w:sz="0" w:space="0" w:color="auto"/>
            <w:left w:val="none" w:sz="0" w:space="0" w:color="auto"/>
            <w:bottom w:val="none" w:sz="0" w:space="0" w:color="auto"/>
            <w:right w:val="none" w:sz="0" w:space="0" w:color="auto"/>
          </w:divBdr>
        </w:div>
        <w:div w:id="1203328720">
          <w:marLeft w:val="-75"/>
          <w:marRight w:val="0"/>
          <w:marTop w:val="30"/>
          <w:marBottom w:val="30"/>
          <w:divBdr>
            <w:top w:val="none" w:sz="0" w:space="0" w:color="auto"/>
            <w:left w:val="none" w:sz="0" w:space="0" w:color="auto"/>
            <w:bottom w:val="none" w:sz="0" w:space="0" w:color="auto"/>
            <w:right w:val="none" w:sz="0" w:space="0" w:color="auto"/>
          </w:divBdr>
          <w:divsChild>
            <w:div w:id="403379425">
              <w:marLeft w:val="0"/>
              <w:marRight w:val="0"/>
              <w:marTop w:val="0"/>
              <w:marBottom w:val="0"/>
              <w:divBdr>
                <w:top w:val="none" w:sz="0" w:space="0" w:color="auto"/>
                <w:left w:val="none" w:sz="0" w:space="0" w:color="auto"/>
                <w:bottom w:val="none" w:sz="0" w:space="0" w:color="auto"/>
                <w:right w:val="none" w:sz="0" w:space="0" w:color="auto"/>
              </w:divBdr>
              <w:divsChild>
                <w:div w:id="35931001">
                  <w:marLeft w:val="0"/>
                  <w:marRight w:val="0"/>
                  <w:marTop w:val="0"/>
                  <w:marBottom w:val="0"/>
                  <w:divBdr>
                    <w:top w:val="none" w:sz="0" w:space="0" w:color="auto"/>
                    <w:left w:val="none" w:sz="0" w:space="0" w:color="auto"/>
                    <w:bottom w:val="none" w:sz="0" w:space="0" w:color="auto"/>
                    <w:right w:val="none" w:sz="0" w:space="0" w:color="auto"/>
                  </w:divBdr>
                </w:div>
              </w:divsChild>
            </w:div>
            <w:div w:id="870534158">
              <w:marLeft w:val="0"/>
              <w:marRight w:val="0"/>
              <w:marTop w:val="0"/>
              <w:marBottom w:val="0"/>
              <w:divBdr>
                <w:top w:val="none" w:sz="0" w:space="0" w:color="auto"/>
                <w:left w:val="none" w:sz="0" w:space="0" w:color="auto"/>
                <w:bottom w:val="none" w:sz="0" w:space="0" w:color="auto"/>
                <w:right w:val="none" w:sz="0" w:space="0" w:color="auto"/>
              </w:divBdr>
              <w:divsChild>
                <w:div w:id="1075013961">
                  <w:marLeft w:val="0"/>
                  <w:marRight w:val="0"/>
                  <w:marTop w:val="0"/>
                  <w:marBottom w:val="0"/>
                  <w:divBdr>
                    <w:top w:val="none" w:sz="0" w:space="0" w:color="auto"/>
                    <w:left w:val="none" w:sz="0" w:space="0" w:color="auto"/>
                    <w:bottom w:val="none" w:sz="0" w:space="0" w:color="auto"/>
                    <w:right w:val="none" w:sz="0" w:space="0" w:color="auto"/>
                  </w:divBdr>
                </w:div>
                <w:div w:id="1306158799">
                  <w:marLeft w:val="0"/>
                  <w:marRight w:val="0"/>
                  <w:marTop w:val="0"/>
                  <w:marBottom w:val="0"/>
                  <w:divBdr>
                    <w:top w:val="none" w:sz="0" w:space="0" w:color="auto"/>
                    <w:left w:val="none" w:sz="0" w:space="0" w:color="auto"/>
                    <w:bottom w:val="none" w:sz="0" w:space="0" w:color="auto"/>
                    <w:right w:val="none" w:sz="0" w:space="0" w:color="auto"/>
                  </w:divBdr>
                </w:div>
              </w:divsChild>
            </w:div>
            <w:div w:id="982584464">
              <w:marLeft w:val="0"/>
              <w:marRight w:val="0"/>
              <w:marTop w:val="0"/>
              <w:marBottom w:val="0"/>
              <w:divBdr>
                <w:top w:val="none" w:sz="0" w:space="0" w:color="auto"/>
                <w:left w:val="none" w:sz="0" w:space="0" w:color="auto"/>
                <w:bottom w:val="none" w:sz="0" w:space="0" w:color="auto"/>
                <w:right w:val="none" w:sz="0" w:space="0" w:color="auto"/>
              </w:divBdr>
              <w:divsChild>
                <w:div w:id="2126920126">
                  <w:marLeft w:val="0"/>
                  <w:marRight w:val="0"/>
                  <w:marTop w:val="0"/>
                  <w:marBottom w:val="0"/>
                  <w:divBdr>
                    <w:top w:val="none" w:sz="0" w:space="0" w:color="auto"/>
                    <w:left w:val="none" w:sz="0" w:space="0" w:color="auto"/>
                    <w:bottom w:val="none" w:sz="0" w:space="0" w:color="auto"/>
                    <w:right w:val="none" w:sz="0" w:space="0" w:color="auto"/>
                  </w:divBdr>
                </w:div>
              </w:divsChild>
            </w:div>
            <w:div w:id="1171335796">
              <w:marLeft w:val="0"/>
              <w:marRight w:val="0"/>
              <w:marTop w:val="0"/>
              <w:marBottom w:val="0"/>
              <w:divBdr>
                <w:top w:val="none" w:sz="0" w:space="0" w:color="auto"/>
                <w:left w:val="none" w:sz="0" w:space="0" w:color="auto"/>
                <w:bottom w:val="none" w:sz="0" w:space="0" w:color="auto"/>
                <w:right w:val="none" w:sz="0" w:space="0" w:color="auto"/>
              </w:divBdr>
              <w:divsChild>
                <w:div w:id="640616577">
                  <w:marLeft w:val="0"/>
                  <w:marRight w:val="0"/>
                  <w:marTop w:val="0"/>
                  <w:marBottom w:val="0"/>
                  <w:divBdr>
                    <w:top w:val="none" w:sz="0" w:space="0" w:color="auto"/>
                    <w:left w:val="none" w:sz="0" w:space="0" w:color="auto"/>
                    <w:bottom w:val="none" w:sz="0" w:space="0" w:color="auto"/>
                    <w:right w:val="none" w:sz="0" w:space="0" w:color="auto"/>
                  </w:divBdr>
                </w:div>
              </w:divsChild>
            </w:div>
            <w:div w:id="1203398781">
              <w:marLeft w:val="0"/>
              <w:marRight w:val="0"/>
              <w:marTop w:val="0"/>
              <w:marBottom w:val="0"/>
              <w:divBdr>
                <w:top w:val="none" w:sz="0" w:space="0" w:color="auto"/>
                <w:left w:val="none" w:sz="0" w:space="0" w:color="auto"/>
                <w:bottom w:val="none" w:sz="0" w:space="0" w:color="auto"/>
                <w:right w:val="none" w:sz="0" w:space="0" w:color="auto"/>
              </w:divBdr>
              <w:divsChild>
                <w:div w:id="65961711">
                  <w:marLeft w:val="0"/>
                  <w:marRight w:val="0"/>
                  <w:marTop w:val="0"/>
                  <w:marBottom w:val="0"/>
                  <w:divBdr>
                    <w:top w:val="none" w:sz="0" w:space="0" w:color="auto"/>
                    <w:left w:val="none" w:sz="0" w:space="0" w:color="auto"/>
                    <w:bottom w:val="none" w:sz="0" w:space="0" w:color="auto"/>
                    <w:right w:val="none" w:sz="0" w:space="0" w:color="auto"/>
                  </w:divBdr>
                </w:div>
                <w:div w:id="905651674">
                  <w:marLeft w:val="0"/>
                  <w:marRight w:val="0"/>
                  <w:marTop w:val="0"/>
                  <w:marBottom w:val="0"/>
                  <w:divBdr>
                    <w:top w:val="none" w:sz="0" w:space="0" w:color="auto"/>
                    <w:left w:val="none" w:sz="0" w:space="0" w:color="auto"/>
                    <w:bottom w:val="none" w:sz="0" w:space="0" w:color="auto"/>
                    <w:right w:val="none" w:sz="0" w:space="0" w:color="auto"/>
                  </w:divBdr>
                </w:div>
                <w:div w:id="958410065">
                  <w:marLeft w:val="0"/>
                  <w:marRight w:val="0"/>
                  <w:marTop w:val="0"/>
                  <w:marBottom w:val="0"/>
                  <w:divBdr>
                    <w:top w:val="none" w:sz="0" w:space="0" w:color="auto"/>
                    <w:left w:val="none" w:sz="0" w:space="0" w:color="auto"/>
                    <w:bottom w:val="none" w:sz="0" w:space="0" w:color="auto"/>
                    <w:right w:val="none" w:sz="0" w:space="0" w:color="auto"/>
                  </w:divBdr>
                </w:div>
              </w:divsChild>
            </w:div>
            <w:div w:id="1301685861">
              <w:marLeft w:val="0"/>
              <w:marRight w:val="0"/>
              <w:marTop w:val="0"/>
              <w:marBottom w:val="0"/>
              <w:divBdr>
                <w:top w:val="none" w:sz="0" w:space="0" w:color="auto"/>
                <w:left w:val="none" w:sz="0" w:space="0" w:color="auto"/>
                <w:bottom w:val="none" w:sz="0" w:space="0" w:color="auto"/>
                <w:right w:val="none" w:sz="0" w:space="0" w:color="auto"/>
              </w:divBdr>
              <w:divsChild>
                <w:div w:id="58872873">
                  <w:marLeft w:val="0"/>
                  <w:marRight w:val="0"/>
                  <w:marTop w:val="0"/>
                  <w:marBottom w:val="0"/>
                  <w:divBdr>
                    <w:top w:val="none" w:sz="0" w:space="0" w:color="auto"/>
                    <w:left w:val="none" w:sz="0" w:space="0" w:color="auto"/>
                    <w:bottom w:val="none" w:sz="0" w:space="0" w:color="auto"/>
                    <w:right w:val="none" w:sz="0" w:space="0" w:color="auto"/>
                  </w:divBdr>
                </w:div>
              </w:divsChild>
            </w:div>
            <w:div w:id="1709182880">
              <w:marLeft w:val="0"/>
              <w:marRight w:val="0"/>
              <w:marTop w:val="0"/>
              <w:marBottom w:val="0"/>
              <w:divBdr>
                <w:top w:val="none" w:sz="0" w:space="0" w:color="auto"/>
                <w:left w:val="none" w:sz="0" w:space="0" w:color="auto"/>
                <w:bottom w:val="none" w:sz="0" w:space="0" w:color="auto"/>
                <w:right w:val="none" w:sz="0" w:space="0" w:color="auto"/>
              </w:divBdr>
              <w:divsChild>
                <w:div w:id="1889027169">
                  <w:marLeft w:val="0"/>
                  <w:marRight w:val="0"/>
                  <w:marTop w:val="0"/>
                  <w:marBottom w:val="0"/>
                  <w:divBdr>
                    <w:top w:val="none" w:sz="0" w:space="0" w:color="auto"/>
                    <w:left w:val="none" w:sz="0" w:space="0" w:color="auto"/>
                    <w:bottom w:val="none" w:sz="0" w:space="0" w:color="auto"/>
                    <w:right w:val="none" w:sz="0" w:space="0" w:color="auto"/>
                  </w:divBdr>
                </w:div>
              </w:divsChild>
            </w:div>
            <w:div w:id="1817453614">
              <w:marLeft w:val="0"/>
              <w:marRight w:val="0"/>
              <w:marTop w:val="0"/>
              <w:marBottom w:val="0"/>
              <w:divBdr>
                <w:top w:val="none" w:sz="0" w:space="0" w:color="auto"/>
                <w:left w:val="none" w:sz="0" w:space="0" w:color="auto"/>
                <w:bottom w:val="none" w:sz="0" w:space="0" w:color="auto"/>
                <w:right w:val="none" w:sz="0" w:space="0" w:color="auto"/>
              </w:divBdr>
              <w:divsChild>
                <w:div w:id="1626081887">
                  <w:marLeft w:val="0"/>
                  <w:marRight w:val="0"/>
                  <w:marTop w:val="0"/>
                  <w:marBottom w:val="0"/>
                  <w:divBdr>
                    <w:top w:val="none" w:sz="0" w:space="0" w:color="auto"/>
                    <w:left w:val="none" w:sz="0" w:space="0" w:color="auto"/>
                    <w:bottom w:val="none" w:sz="0" w:space="0" w:color="auto"/>
                    <w:right w:val="none" w:sz="0" w:space="0" w:color="auto"/>
                  </w:divBdr>
                </w:div>
              </w:divsChild>
            </w:div>
            <w:div w:id="1991665763">
              <w:marLeft w:val="0"/>
              <w:marRight w:val="0"/>
              <w:marTop w:val="0"/>
              <w:marBottom w:val="0"/>
              <w:divBdr>
                <w:top w:val="none" w:sz="0" w:space="0" w:color="auto"/>
                <w:left w:val="none" w:sz="0" w:space="0" w:color="auto"/>
                <w:bottom w:val="none" w:sz="0" w:space="0" w:color="auto"/>
                <w:right w:val="none" w:sz="0" w:space="0" w:color="auto"/>
              </w:divBdr>
              <w:divsChild>
                <w:div w:id="196368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184151">
          <w:marLeft w:val="0"/>
          <w:marRight w:val="0"/>
          <w:marTop w:val="0"/>
          <w:marBottom w:val="0"/>
          <w:divBdr>
            <w:top w:val="none" w:sz="0" w:space="0" w:color="auto"/>
            <w:left w:val="none" w:sz="0" w:space="0" w:color="auto"/>
            <w:bottom w:val="none" w:sz="0" w:space="0" w:color="auto"/>
            <w:right w:val="none" w:sz="0" w:space="0" w:color="auto"/>
          </w:divBdr>
        </w:div>
        <w:div w:id="1232501738">
          <w:marLeft w:val="0"/>
          <w:marRight w:val="0"/>
          <w:marTop w:val="0"/>
          <w:marBottom w:val="0"/>
          <w:divBdr>
            <w:top w:val="none" w:sz="0" w:space="0" w:color="auto"/>
            <w:left w:val="none" w:sz="0" w:space="0" w:color="auto"/>
            <w:bottom w:val="none" w:sz="0" w:space="0" w:color="auto"/>
            <w:right w:val="none" w:sz="0" w:space="0" w:color="auto"/>
          </w:divBdr>
        </w:div>
        <w:div w:id="1271163671">
          <w:marLeft w:val="0"/>
          <w:marRight w:val="0"/>
          <w:marTop w:val="0"/>
          <w:marBottom w:val="0"/>
          <w:divBdr>
            <w:top w:val="none" w:sz="0" w:space="0" w:color="auto"/>
            <w:left w:val="none" w:sz="0" w:space="0" w:color="auto"/>
            <w:bottom w:val="none" w:sz="0" w:space="0" w:color="auto"/>
            <w:right w:val="none" w:sz="0" w:space="0" w:color="auto"/>
          </w:divBdr>
        </w:div>
        <w:div w:id="1296987442">
          <w:marLeft w:val="0"/>
          <w:marRight w:val="0"/>
          <w:marTop w:val="0"/>
          <w:marBottom w:val="0"/>
          <w:divBdr>
            <w:top w:val="none" w:sz="0" w:space="0" w:color="auto"/>
            <w:left w:val="none" w:sz="0" w:space="0" w:color="auto"/>
            <w:bottom w:val="none" w:sz="0" w:space="0" w:color="auto"/>
            <w:right w:val="none" w:sz="0" w:space="0" w:color="auto"/>
          </w:divBdr>
        </w:div>
        <w:div w:id="1305308744">
          <w:marLeft w:val="0"/>
          <w:marRight w:val="0"/>
          <w:marTop w:val="0"/>
          <w:marBottom w:val="0"/>
          <w:divBdr>
            <w:top w:val="none" w:sz="0" w:space="0" w:color="auto"/>
            <w:left w:val="none" w:sz="0" w:space="0" w:color="auto"/>
            <w:bottom w:val="none" w:sz="0" w:space="0" w:color="auto"/>
            <w:right w:val="none" w:sz="0" w:space="0" w:color="auto"/>
          </w:divBdr>
        </w:div>
        <w:div w:id="1317803217">
          <w:marLeft w:val="0"/>
          <w:marRight w:val="0"/>
          <w:marTop w:val="0"/>
          <w:marBottom w:val="0"/>
          <w:divBdr>
            <w:top w:val="none" w:sz="0" w:space="0" w:color="auto"/>
            <w:left w:val="none" w:sz="0" w:space="0" w:color="auto"/>
            <w:bottom w:val="none" w:sz="0" w:space="0" w:color="auto"/>
            <w:right w:val="none" w:sz="0" w:space="0" w:color="auto"/>
          </w:divBdr>
        </w:div>
        <w:div w:id="1333029944">
          <w:marLeft w:val="0"/>
          <w:marRight w:val="0"/>
          <w:marTop w:val="0"/>
          <w:marBottom w:val="0"/>
          <w:divBdr>
            <w:top w:val="none" w:sz="0" w:space="0" w:color="auto"/>
            <w:left w:val="none" w:sz="0" w:space="0" w:color="auto"/>
            <w:bottom w:val="none" w:sz="0" w:space="0" w:color="auto"/>
            <w:right w:val="none" w:sz="0" w:space="0" w:color="auto"/>
          </w:divBdr>
        </w:div>
        <w:div w:id="1336810831">
          <w:marLeft w:val="0"/>
          <w:marRight w:val="0"/>
          <w:marTop w:val="0"/>
          <w:marBottom w:val="0"/>
          <w:divBdr>
            <w:top w:val="none" w:sz="0" w:space="0" w:color="auto"/>
            <w:left w:val="none" w:sz="0" w:space="0" w:color="auto"/>
            <w:bottom w:val="none" w:sz="0" w:space="0" w:color="auto"/>
            <w:right w:val="none" w:sz="0" w:space="0" w:color="auto"/>
          </w:divBdr>
        </w:div>
        <w:div w:id="1397435888">
          <w:marLeft w:val="0"/>
          <w:marRight w:val="0"/>
          <w:marTop w:val="0"/>
          <w:marBottom w:val="0"/>
          <w:divBdr>
            <w:top w:val="none" w:sz="0" w:space="0" w:color="auto"/>
            <w:left w:val="none" w:sz="0" w:space="0" w:color="auto"/>
            <w:bottom w:val="none" w:sz="0" w:space="0" w:color="auto"/>
            <w:right w:val="none" w:sz="0" w:space="0" w:color="auto"/>
          </w:divBdr>
        </w:div>
        <w:div w:id="1510563932">
          <w:marLeft w:val="0"/>
          <w:marRight w:val="0"/>
          <w:marTop w:val="0"/>
          <w:marBottom w:val="0"/>
          <w:divBdr>
            <w:top w:val="none" w:sz="0" w:space="0" w:color="auto"/>
            <w:left w:val="none" w:sz="0" w:space="0" w:color="auto"/>
            <w:bottom w:val="none" w:sz="0" w:space="0" w:color="auto"/>
            <w:right w:val="none" w:sz="0" w:space="0" w:color="auto"/>
          </w:divBdr>
        </w:div>
        <w:div w:id="1550070675">
          <w:marLeft w:val="0"/>
          <w:marRight w:val="0"/>
          <w:marTop w:val="0"/>
          <w:marBottom w:val="0"/>
          <w:divBdr>
            <w:top w:val="none" w:sz="0" w:space="0" w:color="auto"/>
            <w:left w:val="none" w:sz="0" w:space="0" w:color="auto"/>
            <w:bottom w:val="none" w:sz="0" w:space="0" w:color="auto"/>
            <w:right w:val="none" w:sz="0" w:space="0" w:color="auto"/>
          </w:divBdr>
        </w:div>
        <w:div w:id="1583755185">
          <w:marLeft w:val="0"/>
          <w:marRight w:val="0"/>
          <w:marTop w:val="0"/>
          <w:marBottom w:val="0"/>
          <w:divBdr>
            <w:top w:val="none" w:sz="0" w:space="0" w:color="auto"/>
            <w:left w:val="none" w:sz="0" w:space="0" w:color="auto"/>
            <w:bottom w:val="none" w:sz="0" w:space="0" w:color="auto"/>
            <w:right w:val="none" w:sz="0" w:space="0" w:color="auto"/>
          </w:divBdr>
        </w:div>
        <w:div w:id="1596595907">
          <w:marLeft w:val="0"/>
          <w:marRight w:val="0"/>
          <w:marTop w:val="0"/>
          <w:marBottom w:val="0"/>
          <w:divBdr>
            <w:top w:val="none" w:sz="0" w:space="0" w:color="auto"/>
            <w:left w:val="none" w:sz="0" w:space="0" w:color="auto"/>
            <w:bottom w:val="none" w:sz="0" w:space="0" w:color="auto"/>
            <w:right w:val="none" w:sz="0" w:space="0" w:color="auto"/>
          </w:divBdr>
        </w:div>
        <w:div w:id="1665627180">
          <w:marLeft w:val="0"/>
          <w:marRight w:val="0"/>
          <w:marTop w:val="0"/>
          <w:marBottom w:val="0"/>
          <w:divBdr>
            <w:top w:val="none" w:sz="0" w:space="0" w:color="auto"/>
            <w:left w:val="none" w:sz="0" w:space="0" w:color="auto"/>
            <w:bottom w:val="none" w:sz="0" w:space="0" w:color="auto"/>
            <w:right w:val="none" w:sz="0" w:space="0" w:color="auto"/>
          </w:divBdr>
        </w:div>
        <w:div w:id="1686323919">
          <w:marLeft w:val="0"/>
          <w:marRight w:val="0"/>
          <w:marTop w:val="0"/>
          <w:marBottom w:val="0"/>
          <w:divBdr>
            <w:top w:val="none" w:sz="0" w:space="0" w:color="auto"/>
            <w:left w:val="none" w:sz="0" w:space="0" w:color="auto"/>
            <w:bottom w:val="none" w:sz="0" w:space="0" w:color="auto"/>
            <w:right w:val="none" w:sz="0" w:space="0" w:color="auto"/>
          </w:divBdr>
        </w:div>
        <w:div w:id="1688100173">
          <w:marLeft w:val="0"/>
          <w:marRight w:val="0"/>
          <w:marTop w:val="0"/>
          <w:marBottom w:val="0"/>
          <w:divBdr>
            <w:top w:val="none" w:sz="0" w:space="0" w:color="auto"/>
            <w:left w:val="none" w:sz="0" w:space="0" w:color="auto"/>
            <w:bottom w:val="none" w:sz="0" w:space="0" w:color="auto"/>
            <w:right w:val="none" w:sz="0" w:space="0" w:color="auto"/>
          </w:divBdr>
        </w:div>
        <w:div w:id="1696230448">
          <w:marLeft w:val="0"/>
          <w:marRight w:val="0"/>
          <w:marTop w:val="0"/>
          <w:marBottom w:val="0"/>
          <w:divBdr>
            <w:top w:val="none" w:sz="0" w:space="0" w:color="auto"/>
            <w:left w:val="none" w:sz="0" w:space="0" w:color="auto"/>
            <w:bottom w:val="none" w:sz="0" w:space="0" w:color="auto"/>
            <w:right w:val="none" w:sz="0" w:space="0" w:color="auto"/>
          </w:divBdr>
        </w:div>
        <w:div w:id="1701473478">
          <w:marLeft w:val="0"/>
          <w:marRight w:val="0"/>
          <w:marTop w:val="0"/>
          <w:marBottom w:val="0"/>
          <w:divBdr>
            <w:top w:val="none" w:sz="0" w:space="0" w:color="auto"/>
            <w:left w:val="none" w:sz="0" w:space="0" w:color="auto"/>
            <w:bottom w:val="none" w:sz="0" w:space="0" w:color="auto"/>
            <w:right w:val="none" w:sz="0" w:space="0" w:color="auto"/>
          </w:divBdr>
        </w:div>
        <w:div w:id="1739747357">
          <w:marLeft w:val="0"/>
          <w:marRight w:val="0"/>
          <w:marTop w:val="0"/>
          <w:marBottom w:val="0"/>
          <w:divBdr>
            <w:top w:val="none" w:sz="0" w:space="0" w:color="auto"/>
            <w:left w:val="none" w:sz="0" w:space="0" w:color="auto"/>
            <w:bottom w:val="none" w:sz="0" w:space="0" w:color="auto"/>
            <w:right w:val="none" w:sz="0" w:space="0" w:color="auto"/>
          </w:divBdr>
        </w:div>
        <w:div w:id="1743140861">
          <w:marLeft w:val="0"/>
          <w:marRight w:val="0"/>
          <w:marTop w:val="0"/>
          <w:marBottom w:val="0"/>
          <w:divBdr>
            <w:top w:val="none" w:sz="0" w:space="0" w:color="auto"/>
            <w:left w:val="none" w:sz="0" w:space="0" w:color="auto"/>
            <w:bottom w:val="none" w:sz="0" w:space="0" w:color="auto"/>
            <w:right w:val="none" w:sz="0" w:space="0" w:color="auto"/>
          </w:divBdr>
        </w:div>
        <w:div w:id="1755933813">
          <w:marLeft w:val="0"/>
          <w:marRight w:val="0"/>
          <w:marTop w:val="0"/>
          <w:marBottom w:val="0"/>
          <w:divBdr>
            <w:top w:val="none" w:sz="0" w:space="0" w:color="auto"/>
            <w:left w:val="none" w:sz="0" w:space="0" w:color="auto"/>
            <w:bottom w:val="none" w:sz="0" w:space="0" w:color="auto"/>
            <w:right w:val="none" w:sz="0" w:space="0" w:color="auto"/>
          </w:divBdr>
        </w:div>
        <w:div w:id="1793135624">
          <w:marLeft w:val="0"/>
          <w:marRight w:val="0"/>
          <w:marTop w:val="0"/>
          <w:marBottom w:val="0"/>
          <w:divBdr>
            <w:top w:val="none" w:sz="0" w:space="0" w:color="auto"/>
            <w:left w:val="none" w:sz="0" w:space="0" w:color="auto"/>
            <w:bottom w:val="none" w:sz="0" w:space="0" w:color="auto"/>
            <w:right w:val="none" w:sz="0" w:space="0" w:color="auto"/>
          </w:divBdr>
        </w:div>
        <w:div w:id="1827088782">
          <w:marLeft w:val="0"/>
          <w:marRight w:val="0"/>
          <w:marTop w:val="0"/>
          <w:marBottom w:val="0"/>
          <w:divBdr>
            <w:top w:val="none" w:sz="0" w:space="0" w:color="auto"/>
            <w:left w:val="none" w:sz="0" w:space="0" w:color="auto"/>
            <w:bottom w:val="none" w:sz="0" w:space="0" w:color="auto"/>
            <w:right w:val="none" w:sz="0" w:space="0" w:color="auto"/>
          </w:divBdr>
        </w:div>
        <w:div w:id="1876193032">
          <w:marLeft w:val="0"/>
          <w:marRight w:val="0"/>
          <w:marTop w:val="0"/>
          <w:marBottom w:val="0"/>
          <w:divBdr>
            <w:top w:val="none" w:sz="0" w:space="0" w:color="auto"/>
            <w:left w:val="none" w:sz="0" w:space="0" w:color="auto"/>
            <w:bottom w:val="none" w:sz="0" w:space="0" w:color="auto"/>
            <w:right w:val="none" w:sz="0" w:space="0" w:color="auto"/>
          </w:divBdr>
        </w:div>
        <w:div w:id="1927108401">
          <w:marLeft w:val="0"/>
          <w:marRight w:val="0"/>
          <w:marTop w:val="0"/>
          <w:marBottom w:val="0"/>
          <w:divBdr>
            <w:top w:val="none" w:sz="0" w:space="0" w:color="auto"/>
            <w:left w:val="none" w:sz="0" w:space="0" w:color="auto"/>
            <w:bottom w:val="none" w:sz="0" w:space="0" w:color="auto"/>
            <w:right w:val="none" w:sz="0" w:space="0" w:color="auto"/>
          </w:divBdr>
        </w:div>
        <w:div w:id="2006467165">
          <w:marLeft w:val="0"/>
          <w:marRight w:val="0"/>
          <w:marTop w:val="0"/>
          <w:marBottom w:val="0"/>
          <w:divBdr>
            <w:top w:val="none" w:sz="0" w:space="0" w:color="auto"/>
            <w:left w:val="none" w:sz="0" w:space="0" w:color="auto"/>
            <w:bottom w:val="none" w:sz="0" w:space="0" w:color="auto"/>
            <w:right w:val="none" w:sz="0" w:space="0" w:color="auto"/>
          </w:divBdr>
        </w:div>
        <w:div w:id="2038120118">
          <w:marLeft w:val="0"/>
          <w:marRight w:val="0"/>
          <w:marTop w:val="0"/>
          <w:marBottom w:val="0"/>
          <w:divBdr>
            <w:top w:val="none" w:sz="0" w:space="0" w:color="auto"/>
            <w:left w:val="none" w:sz="0" w:space="0" w:color="auto"/>
            <w:bottom w:val="none" w:sz="0" w:space="0" w:color="auto"/>
            <w:right w:val="none" w:sz="0" w:space="0" w:color="auto"/>
          </w:divBdr>
        </w:div>
        <w:div w:id="2054184818">
          <w:marLeft w:val="0"/>
          <w:marRight w:val="0"/>
          <w:marTop w:val="0"/>
          <w:marBottom w:val="0"/>
          <w:divBdr>
            <w:top w:val="none" w:sz="0" w:space="0" w:color="auto"/>
            <w:left w:val="none" w:sz="0" w:space="0" w:color="auto"/>
            <w:bottom w:val="none" w:sz="0" w:space="0" w:color="auto"/>
            <w:right w:val="none" w:sz="0" w:space="0" w:color="auto"/>
          </w:divBdr>
        </w:div>
        <w:div w:id="2063289690">
          <w:marLeft w:val="0"/>
          <w:marRight w:val="0"/>
          <w:marTop w:val="0"/>
          <w:marBottom w:val="0"/>
          <w:divBdr>
            <w:top w:val="none" w:sz="0" w:space="0" w:color="auto"/>
            <w:left w:val="none" w:sz="0" w:space="0" w:color="auto"/>
            <w:bottom w:val="none" w:sz="0" w:space="0" w:color="auto"/>
            <w:right w:val="none" w:sz="0" w:space="0" w:color="auto"/>
          </w:divBdr>
        </w:div>
        <w:div w:id="2063946037">
          <w:marLeft w:val="0"/>
          <w:marRight w:val="0"/>
          <w:marTop w:val="0"/>
          <w:marBottom w:val="0"/>
          <w:divBdr>
            <w:top w:val="none" w:sz="0" w:space="0" w:color="auto"/>
            <w:left w:val="none" w:sz="0" w:space="0" w:color="auto"/>
            <w:bottom w:val="none" w:sz="0" w:space="0" w:color="auto"/>
            <w:right w:val="none" w:sz="0" w:space="0" w:color="auto"/>
          </w:divBdr>
        </w:div>
        <w:div w:id="2069379369">
          <w:marLeft w:val="0"/>
          <w:marRight w:val="0"/>
          <w:marTop w:val="0"/>
          <w:marBottom w:val="0"/>
          <w:divBdr>
            <w:top w:val="none" w:sz="0" w:space="0" w:color="auto"/>
            <w:left w:val="none" w:sz="0" w:space="0" w:color="auto"/>
            <w:bottom w:val="none" w:sz="0" w:space="0" w:color="auto"/>
            <w:right w:val="none" w:sz="0" w:space="0" w:color="auto"/>
          </w:divBdr>
        </w:div>
        <w:div w:id="2080054911">
          <w:marLeft w:val="0"/>
          <w:marRight w:val="0"/>
          <w:marTop w:val="0"/>
          <w:marBottom w:val="0"/>
          <w:divBdr>
            <w:top w:val="none" w:sz="0" w:space="0" w:color="auto"/>
            <w:left w:val="none" w:sz="0" w:space="0" w:color="auto"/>
            <w:bottom w:val="none" w:sz="0" w:space="0" w:color="auto"/>
            <w:right w:val="none" w:sz="0" w:space="0" w:color="auto"/>
          </w:divBdr>
        </w:div>
        <w:div w:id="2108690841">
          <w:marLeft w:val="0"/>
          <w:marRight w:val="0"/>
          <w:marTop w:val="0"/>
          <w:marBottom w:val="0"/>
          <w:divBdr>
            <w:top w:val="none" w:sz="0" w:space="0" w:color="auto"/>
            <w:left w:val="none" w:sz="0" w:space="0" w:color="auto"/>
            <w:bottom w:val="none" w:sz="0" w:space="0" w:color="auto"/>
            <w:right w:val="none" w:sz="0" w:space="0" w:color="auto"/>
          </w:divBdr>
        </w:div>
        <w:div w:id="2118333133">
          <w:marLeft w:val="0"/>
          <w:marRight w:val="0"/>
          <w:marTop w:val="0"/>
          <w:marBottom w:val="0"/>
          <w:divBdr>
            <w:top w:val="none" w:sz="0" w:space="0" w:color="auto"/>
            <w:left w:val="none" w:sz="0" w:space="0" w:color="auto"/>
            <w:bottom w:val="none" w:sz="0" w:space="0" w:color="auto"/>
            <w:right w:val="none" w:sz="0" w:space="0" w:color="auto"/>
          </w:divBdr>
        </w:div>
      </w:divsChild>
    </w:div>
    <w:div w:id="1612054761">
      <w:bodyDiv w:val="1"/>
      <w:marLeft w:val="0"/>
      <w:marRight w:val="0"/>
      <w:marTop w:val="0"/>
      <w:marBottom w:val="0"/>
      <w:divBdr>
        <w:top w:val="none" w:sz="0" w:space="0" w:color="auto"/>
        <w:left w:val="none" w:sz="0" w:space="0" w:color="auto"/>
        <w:bottom w:val="none" w:sz="0" w:space="0" w:color="auto"/>
        <w:right w:val="none" w:sz="0" w:space="0" w:color="auto"/>
      </w:divBdr>
    </w:div>
    <w:div w:id="1657420501">
      <w:bodyDiv w:val="1"/>
      <w:marLeft w:val="0"/>
      <w:marRight w:val="0"/>
      <w:marTop w:val="0"/>
      <w:marBottom w:val="0"/>
      <w:divBdr>
        <w:top w:val="none" w:sz="0" w:space="0" w:color="auto"/>
        <w:left w:val="none" w:sz="0" w:space="0" w:color="auto"/>
        <w:bottom w:val="none" w:sz="0" w:space="0" w:color="auto"/>
        <w:right w:val="none" w:sz="0" w:space="0" w:color="auto"/>
      </w:divBdr>
      <w:divsChild>
        <w:div w:id="152068059">
          <w:marLeft w:val="0"/>
          <w:marRight w:val="0"/>
          <w:marTop w:val="0"/>
          <w:marBottom w:val="0"/>
          <w:divBdr>
            <w:top w:val="none" w:sz="0" w:space="0" w:color="auto"/>
            <w:left w:val="none" w:sz="0" w:space="0" w:color="auto"/>
            <w:bottom w:val="none" w:sz="0" w:space="0" w:color="auto"/>
            <w:right w:val="none" w:sz="0" w:space="0" w:color="auto"/>
          </w:divBdr>
        </w:div>
        <w:div w:id="178861578">
          <w:marLeft w:val="0"/>
          <w:marRight w:val="0"/>
          <w:marTop w:val="0"/>
          <w:marBottom w:val="0"/>
          <w:divBdr>
            <w:top w:val="none" w:sz="0" w:space="0" w:color="auto"/>
            <w:left w:val="none" w:sz="0" w:space="0" w:color="auto"/>
            <w:bottom w:val="none" w:sz="0" w:space="0" w:color="auto"/>
            <w:right w:val="none" w:sz="0" w:space="0" w:color="auto"/>
          </w:divBdr>
        </w:div>
        <w:div w:id="201863746">
          <w:marLeft w:val="0"/>
          <w:marRight w:val="0"/>
          <w:marTop w:val="0"/>
          <w:marBottom w:val="0"/>
          <w:divBdr>
            <w:top w:val="none" w:sz="0" w:space="0" w:color="auto"/>
            <w:left w:val="none" w:sz="0" w:space="0" w:color="auto"/>
            <w:bottom w:val="none" w:sz="0" w:space="0" w:color="auto"/>
            <w:right w:val="none" w:sz="0" w:space="0" w:color="auto"/>
          </w:divBdr>
        </w:div>
        <w:div w:id="245768524">
          <w:marLeft w:val="0"/>
          <w:marRight w:val="0"/>
          <w:marTop w:val="0"/>
          <w:marBottom w:val="0"/>
          <w:divBdr>
            <w:top w:val="none" w:sz="0" w:space="0" w:color="auto"/>
            <w:left w:val="none" w:sz="0" w:space="0" w:color="auto"/>
            <w:bottom w:val="none" w:sz="0" w:space="0" w:color="auto"/>
            <w:right w:val="none" w:sz="0" w:space="0" w:color="auto"/>
          </w:divBdr>
        </w:div>
        <w:div w:id="306663511">
          <w:marLeft w:val="0"/>
          <w:marRight w:val="0"/>
          <w:marTop w:val="0"/>
          <w:marBottom w:val="0"/>
          <w:divBdr>
            <w:top w:val="none" w:sz="0" w:space="0" w:color="auto"/>
            <w:left w:val="none" w:sz="0" w:space="0" w:color="auto"/>
            <w:bottom w:val="none" w:sz="0" w:space="0" w:color="auto"/>
            <w:right w:val="none" w:sz="0" w:space="0" w:color="auto"/>
          </w:divBdr>
        </w:div>
        <w:div w:id="384329353">
          <w:marLeft w:val="0"/>
          <w:marRight w:val="0"/>
          <w:marTop w:val="0"/>
          <w:marBottom w:val="0"/>
          <w:divBdr>
            <w:top w:val="none" w:sz="0" w:space="0" w:color="auto"/>
            <w:left w:val="none" w:sz="0" w:space="0" w:color="auto"/>
            <w:bottom w:val="none" w:sz="0" w:space="0" w:color="auto"/>
            <w:right w:val="none" w:sz="0" w:space="0" w:color="auto"/>
          </w:divBdr>
        </w:div>
        <w:div w:id="475220767">
          <w:marLeft w:val="0"/>
          <w:marRight w:val="0"/>
          <w:marTop w:val="0"/>
          <w:marBottom w:val="0"/>
          <w:divBdr>
            <w:top w:val="none" w:sz="0" w:space="0" w:color="auto"/>
            <w:left w:val="none" w:sz="0" w:space="0" w:color="auto"/>
            <w:bottom w:val="none" w:sz="0" w:space="0" w:color="auto"/>
            <w:right w:val="none" w:sz="0" w:space="0" w:color="auto"/>
          </w:divBdr>
        </w:div>
        <w:div w:id="528031878">
          <w:marLeft w:val="0"/>
          <w:marRight w:val="0"/>
          <w:marTop w:val="0"/>
          <w:marBottom w:val="0"/>
          <w:divBdr>
            <w:top w:val="none" w:sz="0" w:space="0" w:color="auto"/>
            <w:left w:val="none" w:sz="0" w:space="0" w:color="auto"/>
            <w:bottom w:val="none" w:sz="0" w:space="0" w:color="auto"/>
            <w:right w:val="none" w:sz="0" w:space="0" w:color="auto"/>
          </w:divBdr>
        </w:div>
        <w:div w:id="683483976">
          <w:marLeft w:val="0"/>
          <w:marRight w:val="0"/>
          <w:marTop w:val="0"/>
          <w:marBottom w:val="0"/>
          <w:divBdr>
            <w:top w:val="none" w:sz="0" w:space="0" w:color="auto"/>
            <w:left w:val="none" w:sz="0" w:space="0" w:color="auto"/>
            <w:bottom w:val="none" w:sz="0" w:space="0" w:color="auto"/>
            <w:right w:val="none" w:sz="0" w:space="0" w:color="auto"/>
          </w:divBdr>
        </w:div>
        <w:div w:id="730730852">
          <w:marLeft w:val="0"/>
          <w:marRight w:val="0"/>
          <w:marTop w:val="0"/>
          <w:marBottom w:val="0"/>
          <w:divBdr>
            <w:top w:val="none" w:sz="0" w:space="0" w:color="auto"/>
            <w:left w:val="none" w:sz="0" w:space="0" w:color="auto"/>
            <w:bottom w:val="none" w:sz="0" w:space="0" w:color="auto"/>
            <w:right w:val="none" w:sz="0" w:space="0" w:color="auto"/>
          </w:divBdr>
        </w:div>
        <w:div w:id="803087195">
          <w:marLeft w:val="0"/>
          <w:marRight w:val="0"/>
          <w:marTop w:val="0"/>
          <w:marBottom w:val="0"/>
          <w:divBdr>
            <w:top w:val="none" w:sz="0" w:space="0" w:color="auto"/>
            <w:left w:val="none" w:sz="0" w:space="0" w:color="auto"/>
            <w:bottom w:val="none" w:sz="0" w:space="0" w:color="auto"/>
            <w:right w:val="none" w:sz="0" w:space="0" w:color="auto"/>
          </w:divBdr>
        </w:div>
        <w:div w:id="867598262">
          <w:marLeft w:val="0"/>
          <w:marRight w:val="0"/>
          <w:marTop w:val="0"/>
          <w:marBottom w:val="0"/>
          <w:divBdr>
            <w:top w:val="none" w:sz="0" w:space="0" w:color="auto"/>
            <w:left w:val="none" w:sz="0" w:space="0" w:color="auto"/>
            <w:bottom w:val="none" w:sz="0" w:space="0" w:color="auto"/>
            <w:right w:val="none" w:sz="0" w:space="0" w:color="auto"/>
          </w:divBdr>
        </w:div>
        <w:div w:id="945424941">
          <w:marLeft w:val="0"/>
          <w:marRight w:val="0"/>
          <w:marTop w:val="0"/>
          <w:marBottom w:val="0"/>
          <w:divBdr>
            <w:top w:val="none" w:sz="0" w:space="0" w:color="auto"/>
            <w:left w:val="none" w:sz="0" w:space="0" w:color="auto"/>
            <w:bottom w:val="none" w:sz="0" w:space="0" w:color="auto"/>
            <w:right w:val="none" w:sz="0" w:space="0" w:color="auto"/>
          </w:divBdr>
        </w:div>
        <w:div w:id="1008561615">
          <w:marLeft w:val="0"/>
          <w:marRight w:val="0"/>
          <w:marTop w:val="0"/>
          <w:marBottom w:val="0"/>
          <w:divBdr>
            <w:top w:val="none" w:sz="0" w:space="0" w:color="auto"/>
            <w:left w:val="none" w:sz="0" w:space="0" w:color="auto"/>
            <w:bottom w:val="none" w:sz="0" w:space="0" w:color="auto"/>
            <w:right w:val="none" w:sz="0" w:space="0" w:color="auto"/>
          </w:divBdr>
        </w:div>
        <w:div w:id="1046486966">
          <w:marLeft w:val="0"/>
          <w:marRight w:val="0"/>
          <w:marTop w:val="0"/>
          <w:marBottom w:val="0"/>
          <w:divBdr>
            <w:top w:val="none" w:sz="0" w:space="0" w:color="auto"/>
            <w:left w:val="none" w:sz="0" w:space="0" w:color="auto"/>
            <w:bottom w:val="none" w:sz="0" w:space="0" w:color="auto"/>
            <w:right w:val="none" w:sz="0" w:space="0" w:color="auto"/>
          </w:divBdr>
        </w:div>
        <w:div w:id="1078868508">
          <w:marLeft w:val="0"/>
          <w:marRight w:val="0"/>
          <w:marTop w:val="0"/>
          <w:marBottom w:val="0"/>
          <w:divBdr>
            <w:top w:val="none" w:sz="0" w:space="0" w:color="auto"/>
            <w:left w:val="none" w:sz="0" w:space="0" w:color="auto"/>
            <w:bottom w:val="none" w:sz="0" w:space="0" w:color="auto"/>
            <w:right w:val="none" w:sz="0" w:space="0" w:color="auto"/>
          </w:divBdr>
        </w:div>
        <w:div w:id="1099178926">
          <w:marLeft w:val="0"/>
          <w:marRight w:val="0"/>
          <w:marTop w:val="0"/>
          <w:marBottom w:val="0"/>
          <w:divBdr>
            <w:top w:val="none" w:sz="0" w:space="0" w:color="auto"/>
            <w:left w:val="none" w:sz="0" w:space="0" w:color="auto"/>
            <w:bottom w:val="none" w:sz="0" w:space="0" w:color="auto"/>
            <w:right w:val="none" w:sz="0" w:space="0" w:color="auto"/>
          </w:divBdr>
        </w:div>
        <w:div w:id="1280988597">
          <w:marLeft w:val="0"/>
          <w:marRight w:val="0"/>
          <w:marTop w:val="0"/>
          <w:marBottom w:val="0"/>
          <w:divBdr>
            <w:top w:val="none" w:sz="0" w:space="0" w:color="auto"/>
            <w:left w:val="none" w:sz="0" w:space="0" w:color="auto"/>
            <w:bottom w:val="none" w:sz="0" w:space="0" w:color="auto"/>
            <w:right w:val="none" w:sz="0" w:space="0" w:color="auto"/>
          </w:divBdr>
        </w:div>
        <w:div w:id="1578633801">
          <w:marLeft w:val="0"/>
          <w:marRight w:val="0"/>
          <w:marTop w:val="0"/>
          <w:marBottom w:val="0"/>
          <w:divBdr>
            <w:top w:val="none" w:sz="0" w:space="0" w:color="auto"/>
            <w:left w:val="none" w:sz="0" w:space="0" w:color="auto"/>
            <w:bottom w:val="none" w:sz="0" w:space="0" w:color="auto"/>
            <w:right w:val="none" w:sz="0" w:space="0" w:color="auto"/>
          </w:divBdr>
        </w:div>
        <w:div w:id="1712143128">
          <w:marLeft w:val="0"/>
          <w:marRight w:val="0"/>
          <w:marTop w:val="0"/>
          <w:marBottom w:val="0"/>
          <w:divBdr>
            <w:top w:val="none" w:sz="0" w:space="0" w:color="auto"/>
            <w:left w:val="none" w:sz="0" w:space="0" w:color="auto"/>
            <w:bottom w:val="none" w:sz="0" w:space="0" w:color="auto"/>
            <w:right w:val="none" w:sz="0" w:space="0" w:color="auto"/>
          </w:divBdr>
        </w:div>
        <w:div w:id="1714580000">
          <w:marLeft w:val="0"/>
          <w:marRight w:val="0"/>
          <w:marTop w:val="0"/>
          <w:marBottom w:val="0"/>
          <w:divBdr>
            <w:top w:val="none" w:sz="0" w:space="0" w:color="auto"/>
            <w:left w:val="none" w:sz="0" w:space="0" w:color="auto"/>
            <w:bottom w:val="none" w:sz="0" w:space="0" w:color="auto"/>
            <w:right w:val="none" w:sz="0" w:space="0" w:color="auto"/>
          </w:divBdr>
        </w:div>
        <w:div w:id="1853716755">
          <w:marLeft w:val="0"/>
          <w:marRight w:val="0"/>
          <w:marTop w:val="0"/>
          <w:marBottom w:val="0"/>
          <w:divBdr>
            <w:top w:val="none" w:sz="0" w:space="0" w:color="auto"/>
            <w:left w:val="none" w:sz="0" w:space="0" w:color="auto"/>
            <w:bottom w:val="none" w:sz="0" w:space="0" w:color="auto"/>
            <w:right w:val="none" w:sz="0" w:space="0" w:color="auto"/>
          </w:divBdr>
        </w:div>
        <w:div w:id="1890337758">
          <w:marLeft w:val="0"/>
          <w:marRight w:val="0"/>
          <w:marTop w:val="0"/>
          <w:marBottom w:val="0"/>
          <w:divBdr>
            <w:top w:val="none" w:sz="0" w:space="0" w:color="auto"/>
            <w:left w:val="none" w:sz="0" w:space="0" w:color="auto"/>
            <w:bottom w:val="none" w:sz="0" w:space="0" w:color="auto"/>
            <w:right w:val="none" w:sz="0" w:space="0" w:color="auto"/>
          </w:divBdr>
        </w:div>
        <w:div w:id="2034501297">
          <w:marLeft w:val="0"/>
          <w:marRight w:val="0"/>
          <w:marTop w:val="0"/>
          <w:marBottom w:val="0"/>
          <w:divBdr>
            <w:top w:val="none" w:sz="0" w:space="0" w:color="auto"/>
            <w:left w:val="none" w:sz="0" w:space="0" w:color="auto"/>
            <w:bottom w:val="none" w:sz="0" w:space="0" w:color="auto"/>
            <w:right w:val="none" w:sz="0" w:space="0" w:color="auto"/>
          </w:divBdr>
        </w:div>
      </w:divsChild>
    </w:div>
    <w:div w:id="1744987819">
      <w:bodyDiv w:val="1"/>
      <w:marLeft w:val="0"/>
      <w:marRight w:val="0"/>
      <w:marTop w:val="0"/>
      <w:marBottom w:val="0"/>
      <w:divBdr>
        <w:top w:val="none" w:sz="0" w:space="0" w:color="auto"/>
        <w:left w:val="none" w:sz="0" w:space="0" w:color="auto"/>
        <w:bottom w:val="none" w:sz="0" w:space="0" w:color="auto"/>
        <w:right w:val="none" w:sz="0" w:space="0" w:color="auto"/>
      </w:divBdr>
    </w:div>
    <w:div w:id="1806044573">
      <w:bodyDiv w:val="1"/>
      <w:marLeft w:val="0"/>
      <w:marRight w:val="0"/>
      <w:marTop w:val="0"/>
      <w:marBottom w:val="0"/>
      <w:divBdr>
        <w:top w:val="none" w:sz="0" w:space="0" w:color="auto"/>
        <w:left w:val="none" w:sz="0" w:space="0" w:color="auto"/>
        <w:bottom w:val="none" w:sz="0" w:space="0" w:color="auto"/>
        <w:right w:val="none" w:sz="0" w:space="0" w:color="auto"/>
      </w:divBdr>
    </w:div>
    <w:div w:id="1828475611">
      <w:bodyDiv w:val="1"/>
      <w:marLeft w:val="0"/>
      <w:marRight w:val="0"/>
      <w:marTop w:val="0"/>
      <w:marBottom w:val="0"/>
      <w:divBdr>
        <w:top w:val="none" w:sz="0" w:space="0" w:color="auto"/>
        <w:left w:val="none" w:sz="0" w:space="0" w:color="auto"/>
        <w:bottom w:val="none" w:sz="0" w:space="0" w:color="auto"/>
        <w:right w:val="none" w:sz="0" w:space="0" w:color="auto"/>
      </w:divBdr>
    </w:div>
    <w:div w:id="1875731536">
      <w:bodyDiv w:val="1"/>
      <w:marLeft w:val="0"/>
      <w:marRight w:val="0"/>
      <w:marTop w:val="0"/>
      <w:marBottom w:val="0"/>
      <w:divBdr>
        <w:top w:val="none" w:sz="0" w:space="0" w:color="auto"/>
        <w:left w:val="none" w:sz="0" w:space="0" w:color="auto"/>
        <w:bottom w:val="none" w:sz="0" w:space="0" w:color="auto"/>
        <w:right w:val="none" w:sz="0" w:space="0" w:color="auto"/>
      </w:divBdr>
    </w:div>
    <w:div w:id="191431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gnitisgrupe.lt/lt/veiklos-dokumenta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ignitisgrupe.lt/lt/veiklos-dokumentai" TargetMode="Externa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gnitisgrupe.lt/lt/veiklos-dokumentai"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gnitisgrupe.lt"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TURABIAN.XSL" StyleName="Turabia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67860ED0AD1CF44867815034DF5BA45" ma:contentTypeVersion="6" ma:contentTypeDescription="Create a new document." ma:contentTypeScope="" ma:versionID="a4376f7ad43b38dbfcbc1285b765157b">
  <xsd:schema xmlns:xsd="http://www.w3.org/2001/XMLSchema" xmlns:xs="http://www.w3.org/2001/XMLSchema" xmlns:p="http://schemas.microsoft.com/office/2006/metadata/properties" xmlns:ns2="8553fe2a-347f-4f6b-9ef5-9be996a34ea6" xmlns:ns3="dcc39a4a-1957-4ff9-aecc-f41965efac7d" targetNamespace="http://schemas.microsoft.com/office/2006/metadata/properties" ma:root="true" ma:fieldsID="7df41c29a0fffe62011d704227d22634" ns2:_="" ns3:_="">
    <xsd:import namespace="8553fe2a-347f-4f6b-9ef5-9be996a34ea6"/>
    <xsd:import namespace="dcc39a4a-1957-4ff9-aecc-f41965efac7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53fe2a-347f-4f6b-9ef5-9be996a34e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c39a4a-1957-4ff9-aecc-f41965efac7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D22225-7741-4FA9-B675-6CB3467BDCC6}">
  <ds:schemaRefs>
    <ds:schemaRef ds:uri="http://schemas.microsoft.com/sharepoint/v3/contenttype/forms"/>
  </ds:schemaRefs>
</ds:datastoreItem>
</file>

<file path=customXml/itemProps2.xml><?xml version="1.0" encoding="utf-8"?>
<ds:datastoreItem xmlns:ds="http://schemas.openxmlformats.org/officeDocument/2006/customXml" ds:itemID="{09461DA3-CB42-434F-AFB8-31F59243FE0E}">
  <ds:schemaRefs>
    <ds:schemaRef ds:uri="http://schemas.openxmlformats.org/officeDocument/2006/bibliography"/>
  </ds:schemaRefs>
</ds:datastoreItem>
</file>

<file path=customXml/itemProps3.xml><?xml version="1.0" encoding="utf-8"?>
<ds:datastoreItem xmlns:ds="http://schemas.openxmlformats.org/officeDocument/2006/customXml" ds:itemID="{24FFC6E9-0476-4F4A-BD9C-86A3A581BE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552BF2-C7BB-4B7E-87E8-49B30AC3FB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53fe2a-347f-4f6b-9ef5-9be996a34ea6"/>
    <ds:schemaRef ds:uri="dcc39a4a-1957-4ff9-aecc-f41965efac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22</Pages>
  <Words>57261</Words>
  <Characters>32640</Characters>
  <Application>Microsoft Office Word</Application>
  <DocSecurity>0</DocSecurity>
  <Lines>272</Lines>
  <Paragraphs>179</Paragraphs>
  <ScaleCrop>false</ScaleCrop>
  <Company/>
  <LinksUpToDate>false</LinksUpToDate>
  <CharactersWithSpaces>89722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2025-02-04T04:11:00Z</dcterms:created>
  <dcterms:modified xsi:type="dcterms:W3CDTF">2025-03-24T12:40:00Z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0x010100C67860ED0AD1CF44867815034DF5BA45</vt:lpwstr>
  </property>
</Properties>
</file>