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24" w:rsidRPr="00D322F2" w:rsidRDefault="00F13424" w:rsidP="005515DB">
      <w:pPr>
        <w:spacing w:after="120"/>
        <w:jc w:val="center"/>
        <w:rPr>
          <w:rFonts w:ascii="Arial" w:hAnsi="Arial" w:cs="Arial"/>
          <w:b/>
          <w:sz w:val="16"/>
          <w:szCs w:val="16"/>
        </w:rPr>
      </w:pPr>
      <w:r w:rsidRPr="00D322F2">
        <w:rPr>
          <w:rFonts w:ascii="Arial" w:hAnsi="Arial" w:cs="Arial"/>
          <w:b/>
          <w:sz w:val="16"/>
          <w:szCs w:val="16"/>
        </w:rPr>
        <w:t>GAMTINIŲ DUJŲ PIRKIM</w:t>
      </w:r>
      <w:r w:rsidR="00867936" w:rsidRPr="00D322F2">
        <w:rPr>
          <w:rFonts w:ascii="Arial" w:hAnsi="Arial" w:cs="Arial"/>
          <w:b/>
          <w:sz w:val="16"/>
          <w:szCs w:val="16"/>
        </w:rPr>
        <w:t>O-</w:t>
      </w:r>
      <w:r w:rsidRPr="00D322F2">
        <w:rPr>
          <w:rFonts w:ascii="Arial" w:hAnsi="Arial" w:cs="Arial"/>
          <w:b/>
          <w:sz w:val="16"/>
          <w:szCs w:val="16"/>
        </w:rPr>
        <w:t>PARDAVIMO IR PASLAUGŲ TEIKIMO SUTARTIS</w:t>
      </w:r>
    </w:p>
    <w:p w:rsidR="007E66D7" w:rsidRPr="00D322F2" w:rsidRDefault="00F13424" w:rsidP="00580AE1">
      <w:pPr>
        <w:spacing w:after="0" w:line="240" w:lineRule="auto"/>
        <w:jc w:val="center"/>
        <w:rPr>
          <w:rFonts w:ascii="Arial" w:hAnsi="Arial" w:cs="Arial"/>
          <w:b/>
          <w:sz w:val="16"/>
          <w:szCs w:val="16"/>
        </w:rPr>
      </w:pPr>
      <w:r w:rsidRPr="00D322F2">
        <w:rPr>
          <w:rFonts w:ascii="Arial" w:hAnsi="Arial" w:cs="Arial"/>
          <w:b/>
          <w:sz w:val="16"/>
          <w:szCs w:val="16"/>
        </w:rPr>
        <w:t>BENDROSIOS SĄLYGOS</w:t>
      </w:r>
    </w:p>
    <w:p w:rsidR="00DA2C97" w:rsidRPr="00D322F2" w:rsidRDefault="00DA2C97" w:rsidP="00580AE1">
      <w:pPr>
        <w:spacing w:after="120"/>
        <w:rPr>
          <w:rFonts w:ascii="Arial" w:hAnsi="Arial" w:cs="Arial"/>
          <w:b/>
          <w:sz w:val="16"/>
          <w:szCs w:val="16"/>
        </w:rPr>
      </w:pPr>
    </w:p>
    <w:p w:rsidR="00AF1747" w:rsidRPr="00D322F2" w:rsidRDefault="00CD57A1"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Sutarties Bendrosiose sąlygose </w:t>
      </w:r>
      <w:r w:rsidR="00F10DC4" w:rsidRPr="00D322F2">
        <w:rPr>
          <w:rFonts w:ascii="Arial" w:hAnsi="Arial" w:cs="Arial"/>
          <w:sz w:val="16"/>
          <w:szCs w:val="16"/>
        </w:rPr>
        <w:t xml:space="preserve">yra </w:t>
      </w:r>
      <w:r w:rsidRPr="00D322F2">
        <w:rPr>
          <w:rFonts w:ascii="Arial" w:hAnsi="Arial" w:cs="Arial"/>
          <w:sz w:val="16"/>
          <w:szCs w:val="16"/>
        </w:rPr>
        <w:t xml:space="preserve">nurodytos </w:t>
      </w:r>
      <w:r w:rsidR="007307A0" w:rsidRPr="00D322F2">
        <w:rPr>
          <w:rFonts w:ascii="Arial" w:hAnsi="Arial" w:cs="Arial"/>
          <w:sz w:val="16"/>
          <w:szCs w:val="16"/>
        </w:rPr>
        <w:t xml:space="preserve">Sutarties </w:t>
      </w:r>
      <w:r w:rsidR="008A23AF" w:rsidRPr="00D322F2">
        <w:rPr>
          <w:rFonts w:ascii="Arial" w:hAnsi="Arial" w:cs="Arial"/>
          <w:sz w:val="16"/>
          <w:szCs w:val="16"/>
        </w:rPr>
        <w:t>sudarymo, galiojimo ir nutraukimo sąlyg</w:t>
      </w:r>
      <w:r w:rsidR="007307A0" w:rsidRPr="00D322F2">
        <w:rPr>
          <w:rFonts w:ascii="Arial" w:hAnsi="Arial" w:cs="Arial"/>
          <w:sz w:val="16"/>
          <w:szCs w:val="16"/>
        </w:rPr>
        <w:t>o</w:t>
      </w:r>
      <w:r w:rsidR="008A23AF" w:rsidRPr="00D322F2">
        <w:rPr>
          <w:rFonts w:ascii="Arial" w:hAnsi="Arial" w:cs="Arial"/>
          <w:sz w:val="16"/>
          <w:szCs w:val="16"/>
        </w:rPr>
        <w:t xml:space="preserve">s, </w:t>
      </w:r>
      <w:r w:rsidR="00414F60">
        <w:rPr>
          <w:rFonts w:ascii="Arial" w:hAnsi="Arial" w:cs="Arial"/>
          <w:sz w:val="16"/>
          <w:szCs w:val="16"/>
        </w:rPr>
        <w:t xml:space="preserve">gamtinių </w:t>
      </w:r>
      <w:r w:rsidR="006635D8" w:rsidRPr="00D322F2">
        <w:rPr>
          <w:rFonts w:ascii="Arial" w:hAnsi="Arial" w:cs="Arial"/>
          <w:sz w:val="16"/>
          <w:szCs w:val="16"/>
        </w:rPr>
        <w:t xml:space="preserve">dujų </w:t>
      </w:r>
      <w:r w:rsidR="008A23AF" w:rsidRPr="00D322F2">
        <w:rPr>
          <w:rFonts w:ascii="Arial" w:hAnsi="Arial" w:cs="Arial"/>
          <w:sz w:val="16"/>
          <w:szCs w:val="16"/>
        </w:rPr>
        <w:t>tiekimo tvark</w:t>
      </w:r>
      <w:r w:rsidR="007307A0" w:rsidRPr="00D322F2">
        <w:rPr>
          <w:rFonts w:ascii="Arial" w:hAnsi="Arial" w:cs="Arial"/>
          <w:sz w:val="16"/>
          <w:szCs w:val="16"/>
        </w:rPr>
        <w:t>a</w:t>
      </w:r>
      <w:r w:rsidR="008A23AF" w:rsidRPr="00D322F2">
        <w:rPr>
          <w:rFonts w:ascii="Arial" w:hAnsi="Arial" w:cs="Arial"/>
          <w:sz w:val="16"/>
          <w:szCs w:val="16"/>
        </w:rPr>
        <w:t xml:space="preserve"> ir </w:t>
      </w:r>
      <w:r w:rsidR="00410F23" w:rsidRPr="00D322F2">
        <w:rPr>
          <w:rFonts w:ascii="Arial" w:hAnsi="Arial" w:cs="Arial"/>
          <w:sz w:val="16"/>
          <w:szCs w:val="16"/>
        </w:rPr>
        <w:t xml:space="preserve">nutraukimo </w:t>
      </w:r>
      <w:r w:rsidR="008A23AF" w:rsidRPr="00D322F2">
        <w:rPr>
          <w:rFonts w:ascii="Arial" w:hAnsi="Arial" w:cs="Arial"/>
          <w:sz w:val="16"/>
          <w:szCs w:val="16"/>
        </w:rPr>
        <w:t>sąlyg</w:t>
      </w:r>
      <w:r w:rsidR="007307A0" w:rsidRPr="00D322F2">
        <w:rPr>
          <w:rFonts w:ascii="Arial" w:hAnsi="Arial" w:cs="Arial"/>
          <w:sz w:val="16"/>
          <w:szCs w:val="16"/>
        </w:rPr>
        <w:t>o</w:t>
      </w:r>
      <w:r w:rsidR="008A23AF" w:rsidRPr="00D322F2">
        <w:rPr>
          <w:rFonts w:ascii="Arial" w:hAnsi="Arial" w:cs="Arial"/>
          <w:sz w:val="16"/>
          <w:szCs w:val="16"/>
        </w:rPr>
        <w:t>s</w:t>
      </w:r>
      <w:r w:rsidR="006635D8" w:rsidRPr="00D322F2">
        <w:rPr>
          <w:rFonts w:ascii="Arial" w:hAnsi="Arial" w:cs="Arial"/>
          <w:sz w:val="16"/>
          <w:szCs w:val="16"/>
        </w:rPr>
        <w:t>,</w:t>
      </w:r>
      <w:r w:rsidR="00D03A77" w:rsidRPr="00D322F2">
        <w:rPr>
          <w:rFonts w:ascii="Arial" w:hAnsi="Arial" w:cs="Arial"/>
          <w:sz w:val="16"/>
          <w:szCs w:val="16"/>
        </w:rPr>
        <w:t xml:space="preserve"> </w:t>
      </w:r>
      <w:r w:rsidR="00F13424" w:rsidRPr="00D322F2">
        <w:rPr>
          <w:rFonts w:ascii="Arial" w:hAnsi="Arial" w:cs="Arial"/>
          <w:i/>
          <w:sz w:val="16"/>
          <w:szCs w:val="16"/>
        </w:rPr>
        <w:t>Tiekėj</w:t>
      </w:r>
      <w:r w:rsidR="007307A0" w:rsidRPr="00D322F2">
        <w:rPr>
          <w:rFonts w:ascii="Arial" w:hAnsi="Arial" w:cs="Arial"/>
          <w:sz w:val="16"/>
          <w:szCs w:val="16"/>
        </w:rPr>
        <w:t>o</w:t>
      </w:r>
      <w:r w:rsidR="00D03A77" w:rsidRPr="00D322F2">
        <w:rPr>
          <w:rFonts w:ascii="Arial" w:hAnsi="Arial" w:cs="Arial"/>
          <w:sz w:val="16"/>
          <w:szCs w:val="16"/>
        </w:rPr>
        <w:t xml:space="preserve">, </w:t>
      </w:r>
      <w:r w:rsidR="00602354" w:rsidRPr="00D322F2">
        <w:rPr>
          <w:rFonts w:ascii="Arial" w:hAnsi="Arial" w:cs="Arial"/>
          <w:i/>
          <w:sz w:val="16"/>
          <w:szCs w:val="16"/>
        </w:rPr>
        <w:t>Kliento</w:t>
      </w:r>
      <w:r w:rsidR="00A145E1" w:rsidRPr="00D322F2">
        <w:rPr>
          <w:rFonts w:ascii="Arial" w:hAnsi="Arial" w:cs="Arial"/>
          <w:sz w:val="16"/>
          <w:szCs w:val="16"/>
        </w:rPr>
        <w:t xml:space="preserve"> </w:t>
      </w:r>
      <w:r w:rsidR="00F13424" w:rsidRPr="00D322F2">
        <w:rPr>
          <w:rFonts w:ascii="Arial" w:hAnsi="Arial" w:cs="Arial"/>
          <w:sz w:val="16"/>
          <w:szCs w:val="16"/>
        </w:rPr>
        <w:t xml:space="preserve">ir </w:t>
      </w:r>
      <w:r w:rsidR="00414F60">
        <w:rPr>
          <w:rFonts w:ascii="Arial" w:hAnsi="Arial" w:cs="Arial"/>
          <w:sz w:val="16"/>
          <w:szCs w:val="16"/>
        </w:rPr>
        <w:t xml:space="preserve">gamtinių </w:t>
      </w:r>
      <w:r w:rsidR="00137CFD" w:rsidRPr="00D322F2">
        <w:rPr>
          <w:rFonts w:ascii="Arial" w:hAnsi="Arial" w:cs="Arial"/>
          <w:sz w:val="16"/>
          <w:szCs w:val="16"/>
        </w:rPr>
        <w:t xml:space="preserve">dujų </w:t>
      </w:r>
      <w:r w:rsidR="00D03A77" w:rsidRPr="00D322F2">
        <w:rPr>
          <w:rFonts w:ascii="Arial" w:hAnsi="Arial" w:cs="Arial"/>
          <w:sz w:val="16"/>
          <w:szCs w:val="16"/>
        </w:rPr>
        <w:t>skirstymo sistemos operatoriaus</w:t>
      </w:r>
      <w:r w:rsidR="00B36C7D" w:rsidRPr="00D322F2">
        <w:rPr>
          <w:rFonts w:ascii="Arial" w:hAnsi="Arial" w:cs="Arial"/>
          <w:sz w:val="16"/>
          <w:szCs w:val="16"/>
        </w:rPr>
        <w:t xml:space="preserve"> (toliau – Operatorius)</w:t>
      </w:r>
      <w:r w:rsidR="00D03A77" w:rsidRPr="00D322F2">
        <w:rPr>
          <w:rFonts w:ascii="Arial" w:hAnsi="Arial" w:cs="Arial"/>
          <w:sz w:val="16"/>
          <w:szCs w:val="16"/>
        </w:rPr>
        <w:t xml:space="preserve">, prie kurio prijungta </w:t>
      </w:r>
      <w:r w:rsidR="00602354" w:rsidRPr="00D322F2">
        <w:rPr>
          <w:rFonts w:ascii="Arial" w:hAnsi="Arial" w:cs="Arial"/>
          <w:i/>
          <w:sz w:val="16"/>
          <w:szCs w:val="16"/>
        </w:rPr>
        <w:t>Kliento</w:t>
      </w:r>
      <w:r w:rsidR="00D03A77" w:rsidRPr="00D322F2">
        <w:rPr>
          <w:rFonts w:ascii="Arial" w:hAnsi="Arial" w:cs="Arial"/>
          <w:sz w:val="16"/>
          <w:szCs w:val="16"/>
        </w:rPr>
        <w:t xml:space="preserve"> </w:t>
      </w:r>
      <w:r w:rsidR="00414F60">
        <w:rPr>
          <w:rFonts w:ascii="Arial" w:hAnsi="Arial" w:cs="Arial"/>
          <w:sz w:val="16"/>
          <w:szCs w:val="16"/>
        </w:rPr>
        <w:t xml:space="preserve">gamtinių </w:t>
      </w:r>
      <w:r w:rsidR="00D03A77" w:rsidRPr="00D322F2">
        <w:rPr>
          <w:rFonts w:ascii="Arial" w:hAnsi="Arial" w:cs="Arial"/>
          <w:sz w:val="16"/>
          <w:szCs w:val="16"/>
        </w:rPr>
        <w:t>dujų sistema</w:t>
      </w:r>
      <w:r w:rsidR="00B36C7D" w:rsidRPr="00D322F2">
        <w:rPr>
          <w:rFonts w:ascii="Arial" w:hAnsi="Arial" w:cs="Arial"/>
          <w:sz w:val="16"/>
          <w:szCs w:val="16"/>
        </w:rPr>
        <w:t>,</w:t>
      </w:r>
      <w:r w:rsidR="00D15CF1" w:rsidRPr="00D322F2">
        <w:rPr>
          <w:rFonts w:ascii="Arial" w:hAnsi="Arial" w:cs="Arial"/>
          <w:sz w:val="16"/>
          <w:szCs w:val="16"/>
        </w:rPr>
        <w:t xml:space="preserve"> </w:t>
      </w:r>
      <w:r w:rsidR="006635D8" w:rsidRPr="00D322F2">
        <w:rPr>
          <w:rFonts w:ascii="Arial" w:hAnsi="Arial" w:cs="Arial"/>
          <w:sz w:val="16"/>
          <w:szCs w:val="16"/>
        </w:rPr>
        <w:t>pareig</w:t>
      </w:r>
      <w:r w:rsidR="007307A0" w:rsidRPr="00D322F2">
        <w:rPr>
          <w:rFonts w:ascii="Arial" w:hAnsi="Arial" w:cs="Arial"/>
          <w:sz w:val="16"/>
          <w:szCs w:val="16"/>
        </w:rPr>
        <w:t>o</w:t>
      </w:r>
      <w:r w:rsidR="006635D8" w:rsidRPr="00D322F2">
        <w:rPr>
          <w:rFonts w:ascii="Arial" w:hAnsi="Arial" w:cs="Arial"/>
          <w:sz w:val="16"/>
          <w:szCs w:val="16"/>
        </w:rPr>
        <w:t>s, teis</w:t>
      </w:r>
      <w:r w:rsidR="007307A0" w:rsidRPr="00D322F2">
        <w:rPr>
          <w:rFonts w:ascii="Arial" w:hAnsi="Arial" w:cs="Arial"/>
          <w:sz w:val="16"/>
          <w:szCs w:val="16"/>
        </w:rPr>
        <w:t>ė</w:t>
      </w:r>
      <w:r w:rsidR="006635D8" w:rsidRPr="00D322F2">
        <w:rPr>
          <w:rFonts w:ascii="Arial" w:hAnsi="Arial" w:cs="Arial"/>
          <w:sz w:val="16"/>
          <w:szCs w:val="16"/>
        </w:rPr>
        <w:t>s ir atsakomyb</w:t>
      </w:r>
      <w:r w:rsidR="007307A0" w:rsidRPr="00D322F2">
        <w:rPr>
          <w:rFonts w:ascii="Arial" w:hAnsi="Arial" w:cs="Arial"/>
          <w:sz w:val="16"/>
          <w:szCs w:val="16"/>
        </w:rPr>
        <w:t>ė</w:t>
      </w:r>
      <w:r w:rsidR="006635D8" w:rsidRPr="00D322F2">
        <w:rPr>
          <w:rFonts w:ascii="Arial" w:hAnsi="Arial" w:cs="Arial"/>
          <w:sz w:val="16"/>
          <w:szCs w:val="16"/>
        </w:rPr>
        <w:t xml:space="preserve">, </w:t>
      </w:r>
      <w:r w:rsidR="00414F60">
        <w:rPr>
          <w:rFonts w:ascii="Arial" w:hAnsi="Arial" w:cs="Arial"/>
          <w:sz w:val="16"/>
          <w:szCs w:val="16"/>
        </w:rPr>
        <w:t xml:space="preserve">gamtinių </w:t>
      </w:r>
      <w:r w:rsidR="006635D8" w:rsidRPr="00D322F2">
        <w:rPr>
          <w:rFonts w:ascii="Arial" w:hAnsi="Arial" w:cs="Arial"/>
          <w:sz w:val="16"/>
          <w:szCs w:val="16"/>
        </w:rPr>
        <w:t>dujų kiekio ir tarifo (kainos) nustatym</w:t>
      </w:r>
      <w:r w:rsidR="007307A0" w:rsidRPr="00D322F2">
        <w:rPr>
          <w:rFonts w:ascii="Arial" w:hAnsi="Arial" w:cs="Arial"/>
          <w:sz w:val="16"/>
          <w:szCs w:val="16"/>
        </w:rPr>
        <w:t>as</w:t>
      </w:r>
      <w:r w:rsidR="006635D8" w:rsidRPr="00D322F2">
        <w:rPr>
          <w:rFonts w:ascii="Arial" w:hAnsi="Arial" w:cs="Arial"/>
          <w:sz w:val="16"/>
          <w:szCs w:val="16"/>
        </w:rPr>
        <w:t xml:space="preserve">, </w:t>
      </w:r>
      <w:r w:rsidR="00602354" w:rsidRPr="00D322F2">
        <w:rPr>
          <w:rFonts w:ascii="Arial" w:hAnsi="Arial" w:cs="Arial"/>
          <w:i/>
          <w:sz w:val="16"/>
          <w:szCs w:val="16"/>
        </w:rPr>
        <w:t>Kliento</w:t>
      </w:r>
      <w:r w:rsidR="006635D8" w:rsidRPr="00D322F2">
        <w:rPr>
          <w:rFonts w:ascii="Arial" w:hAnsi="Arial" w:cs="Arial"/>
          <w:sz w:val="16"/>
          <w:szCs w:val="16"/>
        </w:rPr>
        <w:t xml:space="preserve"> atsiskaitym</w:t>
      </w:r>
      <w:r w:rsidR="007307A0" w:rsidRPr="00D322F2">
        <w:rPr>
          <w:rFonts w:ascii="Arial" w:hAnsi="Arial" w:cs="Arial"/>
          <w:sz w:val="16"/>
          <w:szCs w:val="16"/>
        </w:rPr>
        <w:t>as</w:t>
      </w:r>
      <w:r w:rsidR="006635D8" w:rsidRPr="00D322F2">
        <w:rPr>
          <w:rFonts w:ascii="Arial" w:hAnsi="Arial" w:cs="Arial"/>
          <w:sz w:val="16"/>
          <w:szCs w:val="16"/>
        </w:rPr>
        <w:t xml:space="preserve"> už suvartotas </w:t>
      </w:r>
      <w:r w:rsidR="00414F60">
        <w:rPr>
          <w:rFonts w:ascii="Arial" w:hAnsi="Arial" w:cs="Arial"/>
          <w:sz w:val="16"/>
          <w:szCs w:val="16"/>
        </w:rPr>
        <w:t xml:space="preserve">gamtines </w:t>
      </w:r>
      <w:r w:rsidR="006635D8" w:rsidRPr="00D322F2">
        <w:rPr>
          <w:rFonts w:ascii="Arial" w:hAnsi="Arial" w:cs="Arial"/>
          <w:sz w:val="16"/>
          <w:szCs w:val="16"/>
        </w:rPr>
        <w:t>dujas ir suteiktas paslaugas, skundų ar prašymų nagrinėjim</w:t>
      </w:r>
      <w:r w:rsidR="007307A0" w:rsidRPr="00D322F2">
        <w:rPr>
          <w:rFonts w:ascii="Arial" w:hAnsi="Arial" w:cs="Arial"/>
          <w:sz w:val="16"/>
          <w:szCs w:val="16"/>
        </w:rPr>
        <w:t>as</w:t>
      </w:r>
      <w:r w:rsidR="006635D8" w:rsidRPr="00D322F2">
        <w:rPr>
          <w:rFonts w:ascii="Arial" w:hAnsi="Arial" w:cs="Arial"/>
          <w:sz w:val="16"/>
          <w:szCs w:val="16"/>
        </w:rPr>
        <w:t xml:space="preserve"> ir ginčų sprendim</w:t>
      </w:r>
      <w:r w:rsidR="007307A0" w:rsidRPr="00D322F2">
        <w:rPr>
          <w:rFonts w:ascii="Arial" w:hAnsi="Arial" w:cs="Arial"/>
          <w:sz w:val="16"/>
          <w:szCs w:val="16"/>
        </w:rPr>
        <w:t>as</w:t>
      </w:r>
      <w:r w:rsidR="006635D8" w:rsidRPr="00D322F2">
        <w:rPr>
          <w:rFonts w:ascii="Arial" w:hAnsi="Arial" w:cs="Arial"/>
          <w:sz w:val="16"/>
          <w:szCs w:val="16"/>
        </w:rPr>
        <w:t xml:space="preserve">. </w:t>
      </w:r>
    </w:p>
    <w:p w:rsidR="00222F20" w:rsidRPr="00D322F2" w:rsidRDefault="00222F20" w:rsidP="00580AE1">
      <w:pPr>
        <w:pStyle w:val="ListParagraph"/>
        <w:numPr>
          <w:ilvl w:val="0"/>
          <w:numId w:val="2"/>
        </w:numPr>
        <w:tabs>
          <w:tab w:val="left" w:pos="-284"/>
          <w:tab w:val="left" w:pos="540"/>
          <w:tab w:val="left" w:pos="231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 xml:space="preserve">Sutartyje </w:t>
      </w:r>
      <w:r w:rsidR="00602354" w:rsidRPr="00D322F2">
        <w:rPr>
          <w:rFonts w:ascii="Arial" w:hAnsi="Arial" w:cs="Arial"/>
          <w:i/>
          <w:sz w:val="16"/>
          <w:szCs w:val="16"/>
        </w:rPr>
        <w:t>Klientas</w:t>
      </w:r>
      <w:r w:rsidRPr="00D322F2">
        <w:rPr>
          <w:rFonts w:ascii="Arial" w:hAnsi="Arial" w:cs="Arial"/>
          <w:sz w:val="16"/>
          <w:szCs w:val="16"/>
        </w:rPr>
        <w:t xml:space="preserve"> ir </w:t>
      </w:r>
      <w:r w:rsidRPr="00D322F2">
        <w:rPr>
          <w:rFonts w:ascii="Arial" w:hAnsi="Arial" w:cs="Arial"/>
          <w:i/>
          <w:sz w:val="16"/>
          <w:szCs w:val="16"/>
        </w:rPr>
        <w:t>Tiekėjas</w:t>
      </w:r>
      <w:r w:rsidRPr="00D322F2">
        <w:rPr>
          <w:rFonts w:ascii="Arial" w:hAnsi="Arial" w:cs="Arial"/>
          <w:sz w:val="16"/>
          <w:szCs w:val="16"/>
        </w:rPr>
        <w:t xml:space="preserve"> kartu vadinami </w:t>
      </w:r>
      <w:r w:rsidR="00592A15" w:rsidRPr="00D322F2">
        <w:rPr>
          <w:rFonts w:ascii="Arial" w:hAnsi="Arial" w:cs="Arial"/>
          <w:sz w:val="16"/>
          <w:szCs w:val="16"/>
        </w:rPr>
        <w:t>š</w:t>
      </w:r>
      <w:r w:rsidRPr="00D322F2">
        <w:rPr>
          <w:rFonts w:ascii="Arial" w:hAnsi="Arial" w:cs="Arial"/>
          <w:sz w:val="16"/>
          <w:szCs w:val="16"/>
        </w:rPr>
        <w:t>alimis</w:t>
      </w:r>
      <w:r w:rsidR="00A91F05" w:rsidRPr="00D322F2">
        <w:rPr>
          <w:rFonts w:ascii="Arial" w:hAnsi="Arial" w:cs="Arial"/>
          <w:sz w:val="16"/>
          <w:szCs w:val="16"/>
        </w:rPr>
        <w:t>,</w:t>
      </w:r>
      <w:r w:rsidRPr="00D322F2">
        <w:rPr>
          <w:rFonts w:ascii="Arial" w:hAnsi="Arial" w:cs="Arial"/>
          <w:sz w:val="16"/>
          <w:szCs w:val="16"/>
        </w:rPr>
        <w:t xml:space="preserve"> o kiekvienas atskirai – </w:t>
      </w:r>
      <w:r w:rsidR="00592A15" w:rsidRPr="00D322F2">
        <w:rPr>
          <w:rFonts w:ascii="Arial" w:hAnsi="Arial" w:cs="Arial"/>
          <w:sz w:val="16"/>
          <w:szCs w:val="16"/>
        </w:rPr>
        <w:t>š</w:t>
      </w:r>
      <w:r w:rsidRPr="00D322F2">
        <w:rPr>
          <w:rFonts w:ascii="Arial" w:hAnsi="Arial" w:cs="Arial"/>
          <w:sz w:val="16"/>
          <w:szCs w:val="16"/>
        </w:rPr>
        <w:t>alimi.</w:t>
      </w:r>
    </w:p>
    <w:p w:rsidR="00222F20" w:rsidRPr="00D322F2" w:rsidRDefault="00222F20" w:rsidP="00580AE1">
      <w:pPr>
        <w:pStyle w:val="ListParagraph"/>
        <w:numPr>
          <w:ilvl w:val="0"/>
          <w:numId w:val="2"/>
        </w:numPr>
        <w:tabs>
          <w:tab w:val="left" w:pos="-284"/>
          <w:tab w:val="left" w:pos="540"/>
          <w:tab w:val="left" w:pos="231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 xml:space="preserve">Sutartis yra tipinė, viešai skelbiama </w:t>
      </w:r>
      <w:r w:rsidRPr="00D322F2">
        <w:rPr>
          <w:rFonts w:ascii="Arial" w:hAnsi="Arial" w:cs="Arial"/>
          <w:i/>
          <w:sz w:val="16"/>
          <w:szCs w:val="16"/>
        </w:rPr>
        <w:t>Tiekėjo</w:t>
      </w:r>
      <w:r w:rsidRPr="00D322F2">
        <w:rPr>
          <w:rFonts w:ascii="Arial" w:hAnsi="Arial" w:cs="Arial"/>
          <w:sz w:val="16"/>
          <w:szCs w:val="16"/>
        </w:rPr>
        <w:t xml:space="preserve"> interneto svetainėje.</w:t>
      </w:r>
    </w:p>
    <w:p w:rsidR="00222F20" w:rsidRPr="00D322F2" w:rsidRDefault="00602354" w:rsidP="00580AE1">
      <w:pPr>
        <w:pStyle w:val="ListParagraph"/>
        <w:numPr>
          <w:ilvl w:val="0"/>
          <w:numId w:val="2"/>
        </w:numPr>
        <w:tabs>
          <w:tab w:val="left" w:pos="-284"/>
          <w:tab w:val="left" w:pos="540"/>
          <w:tab w:val="left" w:pos="2310"/>
        </w:tabs>
        <w:spacing w:after="0" w:line="276" w:lineRule="auto"/>
        <w:ind w:left="-284" w:hanging="425"/>
        <w:contextualSpacing w:val="0"/>
        <w:jc w:val="both"/>
        <w:rPr>
          <w:rFonts w:ascii="Arial" w:hAnsi="Arial" w:cs="Arial"/>
          <w:i/>
          <w:sz w:val="16"/>
          <w:szCs w:val="16"/>
        </w:rPr>
      </w:pPr>
      <w:r w:rsidRPr="00D322F2">
        <w:rPr>
          <w:rFonts w:ascii="Arial" w:hAnsi="Arial" w:cs="Arial"/>
          <w:i/>
          <w:sz w:val="16"/>
          <w:szCs w:val="16"/>
        </w:rPr>
        <w:t>Klientas</w:t>
      </w:r>
      <w:r w:rsidR="00222F20" w:rsidRPr="00D322F2">
        <w:rPr>
          <w:rFonts w:ascii="Arial" w:hAnsi="Arial" w:cs="Arial"/>
          <w:sz w:val="16"/>
          <w:szCs w:val="16"/>
        </w:rPr>
        <w:t xml:space="preserve">, įsigijęs objektą ir pasirinkęs </w:t>
      </w:r>
      <w:r w:rsidR="00592A15" w:rsidRPr="00D322F2">
        <w:rPr>
          <w:rFonts w:ascii="Arial" w:hAnsi="Arial" w:cs="Arial"/>
          <w:sz w:val="16"/>
          <w:szCs w:val="16"/>
        </w:rPr>
        <w:t xml:space="preserve">šį </w:t>
      </w:r>
      <w:r w:rsidR="00222F20" w:rsidRPr="00D322F2">
        <w:rPr>
          <w:rFonts w:ascii="Arial" w:hAnsi="Arial" w:cs="Arial"/>
          <w:i/>
          <w:sz w:val="16"/>
          <w:szCs w:val="16"/>
        </w:rPr>
        <w:t>Tiekėją</w:t>
      </w:r>
      <w:r w:rsidR="00222F20" w:rsidRPr="00D322F2">
        <w:rPr>
          <w:rFonts w:ascii="Arial" w:hAnsi="Arial" w:cs="Arial"/>
          <w:sz w:val="16"/>
          <w:szCs w:val="16"/>
        </w:rPr>
        <w:t xml:space="preserve">, privalo </w:t>
      </w:r>
      <w:r w:rsidR="008B6FD3" w:rsidRPr="00D322F2">
        <w:rPr>
          <w:rFonts w:ascii="Arial" w:hAnsi="Arial" w:cs="Arial"/>
          <w:sz w:val="16"/>
          <w:szCs w:val="16"/>
        </w:rPr>
        <w:t xml:space="preserve">kreiptis dėl Sutarties sudarymo (pateikiant prašymą per savitarnos svetainę, </w:t>
      </w:r>
      <w:r w:rsidR="008B6FD3" w:rsidRPr="00D322F2">
        <w:rPr>
          <w:rFonts w:ascii="Arial" w:hAnsi="Arial" w:cs="Arial"/>
          <w:i/>
          <w:sz w:val="16"/>
          <w:szCs w:val="16"/>
        </w:rPr>
        <w:t>Tiekėjo</w:t>
      </w:r>
      <w:r w:rsidR="008B6FD3" w:rsidRPr="00D322F2">
        <w:rPr>
          <w:rFonts w:ascii="Arial" w:hAnsi="Arial" w:cs="Arial"/>
          <w:sz w:val="16"/>
          <w:szCs w:val="16"/>
        </w:rPr>
        <w:t xml:space="preserve"> el. pašto adresu arba </w:t>
      </w:r>
      <w:r w:rsidR="00222F20" w:rsidRPr="00D322F2">
        <w:rPr>
          <w:rFonts w:ascii="Arial" w:hAnsi="Arial" w:cs="Arial"/>
          <w:sz w:val="16"/>
          <w:szCs w:val="16"/>
        </w:rPr>
        <w:t>atvykti į</w:t>
      </w:r>
      <w:r w:rsidR="00222F20" w:rsidRPr="00D322F2">
        <w:rPr>
          <w:rFonts w:ascii="Arial" w:hAnsi="Arial" w:cs="Arial"/>
          <w:i/>
          <w:sz w:val="16"/>
          <w:szCs w:val="16"/>
        </w:rPr>
        <w:t xml:space="preserve"> Tiekėjo</w:t>
      </w:r>
      <w:r w:rsidR="00222F20" w:rsidRPr="00D322F2">
        <w:rPr>
          <w:rFonts w:ascii="Arial" w:hAnsi="Arial" w:cs="Arial"/>
          <w:sz w:val="16"/>
          <w:szCs w:val="16"/>
        </w:rPr>
        <w:t xml:space="preserve"> klientų aptarnavimo padalinį</w:t>
      </w:r>
      <w:r w:rsidR="008B6FD3" w:rsidRPr="00D322F2">
        <w:rPr>
          <w:rFonts w:ascii="Arial" w:hAnsi="Arial" w:cs="Arial"/>
          <w:sz w:val="16"/>
          <w:szCs w:val="16"/>
        </w:rPr>
        <w:t>) ir</w:t>
      </w:r>
      <w:r w:rsidR="00222F20" w:rsidRPr="00D322F2">
        <w:rPr>
          <w:rFonts w:ascii="Arial" w:hAnsi="Arial" w:cs="Arial"/>
          <w:sz w:val="16"/>
          <w:szCs w:val="16"/>
        </w:rPr>
        <w:t xml:space="preserve"> sudaryti Sutartį </w:t>
      </w:r>
      <w:r w:rsidR="008B6FD3" w:rsidRPr="00D322F2">
        <w:rPr>
          <w:rFonts w:ascii="Arial" w:hAnsi="Arial" w:cs="Arial"/>
          <w:sz w:val="16"/>
          <w:szCs w:val="16"/>
        </w:rPr>
        <w:t>bei</w:t>
      </w:r>
      <w:r w:rsidR="00222F20" w:rsidRPr="00D322F2">
        <w:rPr>
          <w:rFonts w:ascii="Arial" w:hAnsi="Arial" w:cs="Arial"/>
          <w:sz w:val="16"/>
          <w:szCs w:val="16"/>
        </w:rPr>
        <w:t xml:space="preserve"> tęsti atsiskaitymą už suvartotas </w:t>
      </w:r>
      <w:r w:rsidR="00414F60">
        <w:rPr>
          <w:rFonts w:ascii="Arial" w:hAnsi="Arial" w:cs="Arial"/>
          <w:sz w:val="16"/>
          <w:szCs w:val="16"/>
        </w:rPr>
        <w:t xml:space="preserve">gamtines </w:t>
      </w:r>
      <w:r w:rsidR="00222F20" w:rsidRPr="00D322F2">
        <w:rPr>
          <w:rFonts w:ascii="Arial" w:hAnsi="Arial" w:cs="Arial"/>
          <w:sz w:val="16"/>
          <w:szCs w:val="16"/>
        </w:rPr>
        <w:t xml:space="preserve">dujas </w:t>
      </w:r>
      <w:r w:rsidR="00D73B47" w:rsidRPr="00D322F2">
        <w:rPr>
          <w:rFonts w:ascii="Arial" w:hAnsi="Arial" w:cs="Arial"/>
          <w:i/>
          <w:sz w:val="16"/>
          <w:szCs w:val="16"/>
        </w:rPr>
        <w:t>Sutartyje numa</w:t>
      </w:r>
      <w:r w:rsidR="007B0F57" w:rsidRPr="00D322F2">
        <w:rPr>
          <w:rFonts w:ascii="Arial" w:hAnsi="Arial" w:cs="Arial"/>
          <w:i/>
          <w:sz w:val="16"/>
          <w:szCs w:val="16"/>
        </w:rPr>
        <w:t>tyta tvarka</w:t>
      </w:r>
      <w:r w:rsidR="00D60564" w:rsidRPr="00D322F2">
        <w:rPr>
          <w:rFonts w:ascii="Arial" w:hAnsi="Arial" w:cs="Arial"/>
          <w:sz w:val="16"/>
          <w:szCs w:val="16"/>
        </w:rPr>
        <w:t>.</w:t>
      </w:r>
    </w:p>
    <w:p w:rsidR="00A91F05" w:rsidRPr="00D322F2" w:rsidRDefault="00602354"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i/>
          <w:sz w:val="16"/>
          <w:szCs w:val="16"/>
        </w:rPr>
        <w:t>Klientui</w:t>
      </w:r>
      <w:r w:rsidR="00A91F05" w:rsidRPr="00D322F2">
        <w:rPr>
          <w:rFonts w:ascii="Arial" w:hAnsi="Arial" w:cs="Arial"/>
          <w:sz w:val="16"/>
          <w:szCs w:val="16"/>
        </w:rPr>
        <w:t xml:space="preserve"> sudarius šią Sutartį su</w:t>
      </w:r>
      <w:r w:rsidR="00A91F05" w:rsidRPr="00D322F2">
        <w:rPr>
          <w:rFonts w:ascii="Arial" w:hAnsi="Arial" w:cs="Arial"/>
          <w:i/>
          <w:sz w:val="16"/>
          <w:szCs w:val="16"/>
        </w:rPr>
        <w:t xml:space="preserve"> Tiekėju,</w:t>
      </w:r>
      <w:r w:rsidR="00A91F05" w:rsidRPr="00D322F2">
        <w:rPr>
          <w:rFonts w:ascii="Arial" w:hAnsi="Arial" w:cs="Arial"/>
          <w:sz w:val="16"/>
          <w:szCs w:val="16"/>
        </w:rPr>
        <w:t xml:space="preserve"> atskira sutartis su Operatoriu</w:t>
      </w:r>
      <w:r w:rsidR="00CB3E59" w:rsidRPr="00D322F2">
        <w:rPr>
          <w:rFonts w:ascii="Arial" w:hAnsi="Arial" w:cs="Arial"/>
          <w:sz w:val="16"/>
          <w:szCs w:val="16"/>
        </w:rPr>
        <w:t>mi</w:t>
      </w:r>
      <w:r w:rsidR="00A91F05" w:rsidRPr="00D322F2">
        <w:rPr>
          <w:rFonts w:ascii="Arial" w:hAnsi="Arial" w:cs="Arial"/>
          <w:sz w:val="16"/>
          <w:szCs w:val="16"/>
        </w:rPr>
        <w:t xml:space="preserve"> nesudaroma, tačiau Operatorius lieka atsakingas už skirstymo sistemos valdymą, eksploatavimą, matavimo priemones, o </w:t>
      </w:r>
      <w:r w:rsidRPr="00D322F2">
        <w:rPr>
          <w:rFonts w:ascii="Arial" w:hAnsi="Arial" w:cs="Arial"/>
          <w:i/>
          <w:sz w:val="16"/>
          <w:szCs w:val="16"/>
        </w:rPr>
        <w:t>Klientas</w:t>
      </w:r>
      <w:r w:rsidR="00A91F05" w:rsidRPr="00D322F2">
        <w:rPr>
          <w:rFonts w:ascii="Arial" w:hAnsi="Arial" w:cs="Arial"/>
          <w:sz w:val="16"/>
          <w:szCs w:val="16"/>
        </w:rPr>
        <w:t xml:space="preserve"> privalo sudaryti sąlygas ir netrukdyti Operatoriui vykdyti jam </w:t>
      </w:r>
      <w:r w:rsidR="00203E37" w:rsidRPr="00D322F2">
        <w:rPr>
          <w:rFonts w:ascii="Arial" w:hAnsi="Arial" w:cs="Arial"/>
          <w:sz w:val="16"/>
          <w:szCs w:val="16"/>
        </w:rPr>
        <w:t xml:space="preserve">teisės aktais </w:t>
      </w:r>
      <w:r w:rsidR="00A91F05" w:rsidRPr="00D322F2">
        <w:rPr>
          <w:rFonts w:ascii="Arial" w:hAnsi="Arial" w:cs="Arial"/>
          <w:sz w:val="16"/>
          <w:szCs w:val="16"/>
        </w:rPr>
        <w:t>nustatytų pareigų.</w:t>
      </w:r>
    </w:p>
    <w:p w:rsidR="00A91F05" w:rsidRPr="00D322F2" w:rsidRDefault="00414F60"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Pr>
          <w:rFonts w:ascii="Arial" w:hAnsi="Arial" w:cs="Arial"/>
          <w:sz w:val="16"/>
          <w:szCs w:val="16"/>
        </w:rPr>
        <w:t>Gamtinės d</w:t>
      </w:r>
      <w:r w:rsidR="00A91F05" w:rsidRPr="00D322F2">
        <w:rPr>
          <w:rFonts w:ascii="Arial" w:hAnsi="Arial" w:cs="Arial"/>
          <w:sz w:val="16"/>
          <w:szCs w:val="16"/>
        </w:rPr>
        <w:t xml:space="preserve">ujos </w:t>
      </w:r>
      <w:r w:rsidR="00602354" w:rsidRPr="00D322F2">
        <w:rPr>
          <w:rFonts w:ascii="Arial" w:hAnsi="Arial" w:cs="Arial"/>
          <w:i/>
          <w:sz w:val="16"/>
          <w:szCs w:val="16"/>
        </w:rPr>
        <w:t>Klientui</w:t>
      </w:r>
      <w:r w:rsidR="00A91F05" w:rsidRPr="00D322F2">
        <w:rPr>
          <w:rFonts w:ascii="Arial" w:hAnsi="Arial" w:cs="Arial"/>
          <w:sz w:val="16"/>
          <w:szCs w:val="16"/>
        </w:rPr>
        <w:t xml:space="preserve"> tiekiamos į </w:t>
      </w:r>
      <w:r w:rsidR="007707DD" w:rsidRPr="00D322F2">
        <w:rPr>
          <w:rFonts w:ascii="Arial" w:hAnsi="Arial" w:cs="Arial"/>
          <w:sz w:val="16"/>
          <w:szCs w:val="16"/>
        </w:rPr>
        <w:t>Sutarties Specialiosiose sąlygose nurodytą</w:t>
      </w:r>
      <w:r w:rsidR="00A91F05" w:rsidRPr="00D322F2">
        <w:rPr>
          <w:rFonts w:ascii="Arial" w:hAnsi="Arial" w:cs="Arial"/>
          <w:sz w:val="16"/>
          <w:szCs w:val="16"/>
        </w:rPr>
        <w:t xml:space="preserve"> </w:t>
      </w:r>
      <w:r w:rsidR="00B3409A" w:rsidRPr="00D322F2">
        <w:rPr>
          <w:rFonts w:ascii="Arial" w:hAnsi="Arial" w:cs="Arial"/>
          <w:sz w:val="16"/>
          <w:szCs w:val="16"/>
        </w:rPr>
        <w:t xml:space="preserve">pristatymo vietą, </w:t>
      </w:r>
      <w:r w:rsidR="00A91F05" w:rsidRPr="00D322F2">
        <w:rPr>
          <w:rFonts w:ascii="Arial" w:hAnsi="Arial" w:cs="Arial"/>
          <w:sz w:val="16"/>
          <w:szCs w:val="16"/>
        </w:rPr>
        <w:t>objekt</w:t>
      </w:r>
      <w:r w:rsidR="00CB3E59" w:rsidRPr="00D322F2">
        <w:rPr>
          <w:rFonts w:ascii="Arial" w:hAnsi="Arial" w:cs="Arial"/>
          <w:sz w:val="16"/>
          <w:szCs w:val="16"/>
        </w:rPr>
        <w:t>ą</w:t>
      </w:r>
      <w:r w:rsidR="00A91F05" w:rsidRPr="00D322F2">
        <w:rPr>
          <w:rFonts w:ascii="Arial" w:hAnsi="Arial" w:cs="Arial"/>
          <w:sz w:val="16"/>
          <w:szCs w:val="16"/>
        </w:rPr>
        <w:t>.</w:t>
      </w:r>
    </w:p>
    <w:p w:rsidR="00A91F05" w:rsidRPr="00D322F2" w:rsidRDefault="004A11C8"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Į </w:t>
      </w:r>
      <w:r w:rsidR="00B3409A" w:rsidRPr="00D322F2">
        <w:rPr>
          <w:rFonts w:ascii="Arial" w:hAnsi="Arial" w:cs="Arial"/>
          <w:sz w:val="16"/>
          <w:szCs w:val="16"/>
        </w:rPr>
        <w:t xml:space="preserve">pristatymo vietą, </w:t>
      </w:r>
      <w:r w:rsidRPr="00D322F2">
        <w:rPr>
          <w:rFonts w:ascii="Arial" w:hAnsi="Arial" w:cs="Arial"/>
          <w:sz w:val="16"/>
          <w:szCs w:val="16"/>
        </w:rPr>
        <w:t>objektą</w:t>
      </w:r>
      <w:r w:rsidR="00A91F05" w:rsidRPr="00D322F2">
        <w:rPr>
          <w:rFonts w:ascii="Arial" w:hAnsi="Arial" w:cs="Arial"/>
          <w:sz w:val="16"/>
          <w:szCs w:val="16"/>
        </w:rPr>
        <w:t xml:space="preserve"> </w:t>
      </w:r>
      <w:r w:rsidR="00602354" w:rsidRPr="00D322F2">
        <w:rPr>
          <w:rFonts w:ascii="Arial" w:hAnsi="Arial" w:cs="Arial"/>
          <w:i/>
          <w:sz w:val="16"/>
          <w:szCs w:val="16"/>
        </w:rPr>
        <w:t>Klientui</w:t>
      </w:r>
      <w:r w:rsidR="00A91F05" w:rsidRPr="00D322F2" w:rsidDel="006C57EB">
        <w:rPr>
          <w:rFonts w:ascii="Arial" w:hAnsi="Arial" w:cs="Arial"/>
          <w:sz w:val="16"/>
          <w:szCs w:val="16"/>
        </w:rPr>
        <w:t xml:space="preserve"> </w:t>
      </w:r>
      <w:r w:rsidR="00640A62" w:rsidRPr="00D322F2">
        <w:rPr>
          <w:rFonts w:ascii="Arial" w:hAnsi="Arial" w:cs="Arial"/>
          <w:sz w:val="16"/>
          <w:szCs w:val="16"/>
        </w:rPr>
        <w:t xml:space="preserve">tiekiamos </w:t>
      </w:r>
      <w:r w:rsidR="00414F60">
        <w:rPr>
          <w:rFonts w:ascii="Arial" w:hAnsi="Arial" w:cs="Arial"/>
          <w:sz w:val="16"/>
          <w:szCs w:val="16"/>
        </w:rPr>
        <w:t xml:space="preserve">gamtinės </w:t>
      </w:r>
      <w:r w:rsidR="00A91F05" w:rsidRPr="00D322F2">
        <w:rPr>
          <w:rFonts w:ascii="Arial" w:hAnsi="Arial" w:cs="Arial"/>
          <w:sz w:val="16"/>
          <w:szCs w:val="16"/>
        </w:rPr>
        <w:t xml:space="preserve">dujos </w:t>
      </w:r>
      <w:r w:rsidR="00640A62" w:rsidRPr="00D322F2">
        <w:rPr>
          <w:rFonts w:ascii="Arial" w:hAnsi="Arial" w:cs="Arial"/>
          <w:sz w:val="16"/>
          <w:szCs w:val="16"/>
        </w:rPr>
        <w:t xml:space="preserve">turi </w:t>
      </w:r>
      <w:r w:rsidR="00A91F05" w:rsidRPr="00D322F2">
        <w:rPr>
          <w:rFonts w:ascii="Arial" w:hAnsi="Arial" w:cs="Arial"/>
          <w:sz w:val="16"/>
          <w:szCs w:val="16"/>
        </w:rPr>
        <w:t>atiti</w:t>
      </w:r>
      <w:r w:rsidR="00640A62" w:rsidRPr="00D322F2">
        <w:rPr>
          <w:rFonts w:ascii="Arial" w:hAnsi="Arial" w:cs="Arial"/>
          <w:sz w:val="16"/>
          <w:szCs w:val="16"/>
        </w:rPr>
        <w:t>kti</w:t>
      </w:r>
      <w:r w:rsidR="00A91F05" w:rsidRPr="00D322F2">
        <w:rPr>
          <w:rFonts w:ascii="Arial" w:hAnsi="Arial" w:cs="Arial"/>
          <w:sz w:val="16"/>
          <w:szCs w:val="16"/>
        </w:rPr>
        <w:t xml:space="preserve"> </w:t>
      </w:r>
      <w:r w:rsidR="00FD5891">
        <w:rPr>
          <w:rFonts w:ascii="Arial" w:hAnsi="Arial" w:cs="Arial"/>
          <w:sz w:val="16"/>
          <w:szCs w:val="16"/>
        </w:rPr>
        <w:t>ga</w:t>
      </w:r>
      <w:r w:rsidR="00A91F05" w:rsidRPr="00D322F2">
        <w:rPr>
          <w:rFonts w:ascii="Arial" w:hAnsi="Arial" w:cs="Arial"/>
          <w:sz w:val="16"/>
          <w:szCs w:val="16"/>
        </w:rPr>
        <w:t>mtinių dujų kokybės reikalavimus, patvirtintus Lietuvos Respublikos energetikos ministro 2013 m. spalio 4 d. įsakymu Nr. 1-194 „Dėl Gamtinių dujų kokybės reikalavimų patvirtinimo“.</w:t>
      </w:r>
      <w:r w:rsidR="00640A62" w:rsidRPr="00D322F2">
        <w:rPr>
          <w:rFonts w:ascii="Arial" w:hAnsi="Arial" w:cs="Arial"/>
          <w:sz w:val="16"/>
          <w:szCs w:val="16"/>
        </w:rPr>
        <w:t xml:space="preserve"> </w:t>
      </w:r>
    </w:p>
    <w:p w:rsidR="00222F20" w:rsidRPr="00D322F2" w:rsidRDefault="00AD0BD9" w:rsidP="00580AE1">
      <w:pPr>
        <w:pStyle w:val="ListParagraph"/>
        <w:numPr>
          <w:ilvl w:val="0"/>
          <w:numId w:val="2"/>
        </w:numPr>
        <w:tabs>
          <w:tab w:val="left" w:pos="-284"/>
          <w:tab w:val="left" w:pos="360"/>
          <w:tab w:val="left" w:pos="54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Š</w:t>
      </w:r>
      <w:r w:rsidR="00222F20" w:rsidRPr="00D322F2">
        <w:rPr>
          <w:rFonts w:ascii="Arial" w:hAnsi="Arial" w:cs="Arial"/>
          <w:sz w:val="16"/>
          <w:szCs w:val="16"/>
        </w:rPr>
        <w:t xml:space="preserve">alių santykiams yra taikomos </w:t>
      </w:r>
      <w:r w:rsidR="00056ED0" w:rsidRPr="00D322F2">
        <w:rPr>
          <w:rFonts w:ascii="Arial" w:hAnsi="Arial" w:cs="Arial"/>
          <w:sz w:val="16"/>
          <w:szCs w:val="16"/>
        </w:rPr>
        <w:t xml:space="preserve">Sutarčių su buitiniais </w:t>
      </w:r>
      <w:r w:rsidR="004D60AF" w:rsidRPr="00D322F2">
        <w:rPr>
          <w:rFonts w:ascii="Arial" w:hAnsi="Arial" w:cs="Arial"/>
          <w:i/>
          <w:sz w:val="16"/>
          <w:szCs w:val="16"/>
        </w:rPr>
        <w:t>Klientais</w:t>
      </w:r>
      <w:r w:rsidR="004D60AF" w:rsidRPr="00D322F2">
        <w:rPr>
          <w:rFonts w:ascii="Arial" w:hAnsi="Arial" w:cs="Arial"/>
          <w:sz w:val="16"/>
          <w:szCs w:val="16"/>
        </w:rPr>
        <w:t xml:space="preserve"> </w:t>
      </w:r>
      <w:r w:rsidR="00056ED0" w:rsidRPr="00D322F2">
        <w:rPr>
          <w:rFonts w:ascii="Arial" w:hAnsi="Arial" w:cs="Arial"/>
          <w:sz w:val="16"/>
          <w:szCs w:val="16"/>
        </w:rPr>
        <w:t xml:space="preserve">dėl gamtinių dujų tiekimo, perdavimo ir </w:t>
      </w:r>
      <w:r w:rsidR="004F7405" w:rsidRPr="00D322F2">
        <w:rPr>
          <w:rFonts w:ascii="Arial" w:hAnsi="Arial" w:cs="Arial"/>
          <w:sz w:val="16"/>
          <w:szCs w:val="16"/>
        </w:rPr>
        <w:t xml:space="preserve">skirstymo standartinių sąlygų aprašo, patvirtinto </w:t>
      </w:r>
      <w:r w:rsidR="008C5598" w:rsidRPr="00D322F2">
        <w:rPr>
          <w:rFonts w:ascii="Arial" w:hAnsi="Arial" w:cs="Arial"/>
          <w:sz w:val="16"/>
          <w:szCs w:val="16"/>
        </w:rPr>
        <w:t>Lietuvos Respublikos energetikos ministro 2012 m. kovo 22 d. įsakym</w:t>
      </w:r>
      <w:r w:rsidR="007A6290" w:rsidRPr="00D322F2">
        <w:rPr>
          <w:rFonts w:ascii="Arial" w:hAnsi="Arial" w:cs="Arial"/>
          <w:sz w:val="16"/>
          <w:szCs w:val="16"/>
        </w:rPr>
        <w:t>u</w:t>
      </w:r>
      <w:r w:rsidR="008C5598" w:rsidRPr="00D322F2">
        <w:rPr>
          <w:rFonts w:ascii="Arial" w:hAnsi="Arial" w:cs="Arial"/>
          <w:sz w:val="16"/>
          <w:szCs w:val="16"/>
        </w:rPr>
        <w:t xml:space="preserve"> Nr. 1-54 „Dėl </w:t>
      </w:r>
      <w:r w:rsidRPr="00D322F2">
        <w:rPr>
          <w:rFonts w:ascii="Arial" w:hAnsi="Arial" w:cs="Arial"/>
          <w:sz w:val="16"/>
          <w:szCs w:val="16"/>
        </w:rPr>
        <w:t>S</w:t>
      </w:r>
      <w:r w:rsidR="00222F20" w:rsidRPr="00D322F2">
        <w:rPr>
          <w:rFonts w:ascii="Arial" w:hAnsi="Arial" w:cs="Arial"/>
          <w:sz w:val="16"/>
          <w:szCs w:val="16"/>
        </w:rPr>
        <w:t>utarčių su buitiniais vartotojais dėl gamtinių dujų tiekimo, perdavimo ir skirstymo standartinių sąlygų aprašo</w:t>
      </w:r>
      <w:r w:rsidR="008C5598" w:rsidRPr="00D322F2">
        <w:rPr>
          <w:rFonts w:ascii="Arial" w:hAnsi="Arial" w:cs="Arial"/>
          <w:sz w:val="16"/>
          <w:szCs w:val="16"/>
        </w:rPr>
        <w:t xml:space="preserve"> patvirtinimo“</w:t>
      </w:r>
      <w:r w:rsidR="004F7405" w:rsidRPr="00D322F2">
        <w:rPr>
          <w:rFonts w:ascii="Arial" w:hAnsi="Arial" w:cs="Arial"/>
          <w:sz w:val="16"/>
          <w:szCs w:val="16"/>
        </w:rPr>
        <w:t xml:space="preserve"> </w:t>
      </w:r>
      <w:r w:rsidR="00080641" w:rsidRPr="00D322F2">
        <w:rPr>
          <w:rFonts w:ascii="Arial" w:hAnsi="Arial" w:cs="Arial"/>
          <w:sz w:val="16"/>
          <w:szCs w:val="16"/>
        </w:rPr>
        <w:t>(</w:t>
      </w:r>
      <w:r w:rsidR="00C07C37" w:rsidRPr="00D322F2">
        <w:rPr>
          <w:rFonts w:ascii="Arial" w:hAnsi="Arial" w:cs="Arial"/>
          <w:sz w:val="16"/>
          <w:szCs w:val="16"/>
        </w:rPr>
        <w:t xml:space="preserve">su </w:t>
      </w:r>
      <w:r w:rsidR="00222F20" w:rsidRPr="00D322F2">
        <w:rPr>
          <w:rFonts w:ascii="Arial" w:hAnsi="Arial" w:cs="Arial"/>
          <w:sz w:val="16"/>
          <w:szCs w:val="16"/>
        </w:rPr>
        <w:t>vėlesni</w:t>
      </w:r>
      <w:r w:rsidR="00C07C37" w:rsidRPr="00D322F2">
        <w:rPr>
          <w:rFonts w:ascii="Arial" w:hAnsi="Arial" w:cs="Arial"/>
          <w:sz w:val="16"/>
          <w:szCs w:val="16"/>
        </w:rPr>
        <w:t>ais</w:t>
      </w:r>
      <w:r w:rsidR="00222F20" w:rsidRPr="00D322F2">
        <w:rPr>
          <w:rFonts w:ascii="Arial" w:hAnsi="Arial" w:cs="Arial"/>
          <w:sz w:val="16"/>
          <w:szCs w:val="16"/>
        </w:rPr>
        <w:t xml:space="preserve"> pakeitim</w:t>
      </w:r>
      <w:r w:rsidR="00C07C37" w:rsidRPr="00D322F2">
        <w:rPr>
          <w:rFonts w:ascii="Arial" w:hAnsi="Arial" w:cs="Arial"/>
          <w:sz w:val="16"/>
          <w:szCs w:val="16"/>
        </w:rPr>
        <w:t>ais</w:t>
      </w:r>
      <w:r w:rsidR="00080641" w:rsidRPr="00D322F2">
        <w:rPr>
          <w:rFonts w:ascii="Arial" w:hAnsi="Arial" w:cs="Arial"/>
          <w:sz w:val="16"/>
          <w:szCs w:val="16"/>
        </w:rPr>
        <w:t>),</w:t>
      </w:r>
      <w:r w:rsidR="00222F20" w:rsidRPr="00D322F2">
        <w:rPr>
          <w:rFonts w:ascii="Arial" w:hAnsi="Arial" w:cs="Arial"/>
          <w:sz w:val="16"/>
          <w:szCs w:val="16"/>
        </w:rPr>
        <w:t xml:space="preserve"> </w:t>
      </w:r>
      <w:r w:rsidR="0031275E" w:rsidRPr="00D322F2">
        <w:rPr>
          <w:rFonts w:ascii="Arial" w:hAnsi="Arial" w:cs="Arial"/>
          <w:sz w:val="16"/>
          <w:szCs w:val="16"/>
        </w:rPr>
        <w:t>sąlygos</w:t>
      </w:r>
      <w:r w:rsidR="004A3B29" w:rsidRPr="00D322F2">
        <w:rPr>
          <w:rFonts w:ascii="Arial" w:hAnsi="Arial" w:cs="Arial"/>
          <w:sz w:val="16"/>
          <w:szCs w:val="16"/>
        </w:rPr>
        <w:t xml:space="preserve"> </w:t>
      </w:r>
      <w:r w:rsidR="00222F20" w:rsidRPr="00D322F2">
        <w:rPr>
          <w:rFonts w:ascii="Arial" w:hAnsi="Arial" w:cs="Arial"/>
          <w:sz w:val="16"/>
          <w:szCs w:val="16"/>
        </w:rPr>
        <w:t xml:space="preserve">ir kitų teisės aktų, </w:t>
      </w:r>
      <w:r w:rsidR="007707DD" w:rsidRPr="00D322F2">
        <w:rPr>
          <w:rFonts w:ascii="Arial" w:hAnsi="Arial" w:cs="Arial"/>
          <w:sz w:val="16"/>
          <w:szCs w:val="16"/>
        </w:rPr>
        <w:t>reglamentuojan</w:t>
      </w:r>
      <w:r w:rsidR="00C07C37" w:rsidRPr="00D322F2">
        <w:rPr>
          <w:rFonts w:ascii="Arial" w:hAnsi="Arial" w:cs="Arial"/>
          <w:sz w:val="16"/>
          <w:szCs w:val="16"/>
        </w:rPr>
        <w:t>čių</w:t>
      </w:r>
      <w:r w:rsidR="007707DD" w:rsidRPr="00D322F2">
        <w:rPr>
          <w:rFonts w:ascii="Arial" w:hAnsi="Arial" w:cs="Arial"/>
          <w:sz w:val="16"/>
          <w:szCs w:val="16"/>
        </w:rPr>
        <w:t xml:space="preserve"> </w:t>
      </w:r>
      <w:r w:rsidR="00414F60">
        <w:rPr>
          <w:rFonts w:ascii="Arial" w:hAnsi="Arial" w:cs="Arial"/>
          <w:sz w:val="16"/>
          <w:szCs w:val="16"/>
        </w:rPr>
        <w:t xml:space="preserve">gamtinių </w:t>
      </w:r>
      <w:r w:rsidR="00222F20" w:rsidRPr="00D322F2">
        <w:rPr>
          <w:rFonts w:ascii="Arial" w:hAnsi="Arial" w:cs="Arial"/>
          <w:sz w:val="16"/>
          <w:szCs w:val="16"/>
        </w:rPr>
        <w:t>dujų tiekimą buitiniams vartotojams</w:t>
      </w:r>
      <w:r w:rsidR="007707DD" w:rsidRPr="00D322F2">
        <w:rPr>
          <w:rFonts w:ascii="Arial" w:hAnsi="Arial" w:cs="Arial"/>
          <w:sz w:val="16"/>
          <w:szCs w:val="16"/>
        </w:rPr>
        <w:t xml:space="preserve">, nuostatos. </w:t>
      </w:r>
      <w:r w:rsidR="0031275E" w:rsidRPr="00D322F2" w:rsidDel="00776207">
        <w:rPr>
          <w:rFonts w:ascii="Arial" w:hAnsi="Arial" w:cs="Arial"/>
          <w:sz w:val="16"/>
          <w:szCs w:val="16"/>
        </w:rPr>
        <w:t xml:space="preserve">Sutarties </w:t>
      </w:r>
      <w:r w:rsidR="00C07375" w:rsidRPr="00D322F2">
        <w:rPr>
          <w:rFonts w:ascii="Arial" w:hAnsi="Arial" w:cs="Arial"/>
          <w:sz w:val="16"/>
          <w:szCs w:val="16"/>
        </w:rPr>
        <w:t>š</w:t>
      </w:r>
      <w:r w:rsidR="0031275E" w:rsidRPr="00D322F2" w:rsidDel="00776207">
        <w:rPr>
          <w:rFonts w:ascii="Arial" w:hAnsi="Arial" w:cs="Arial"/>
          <w:sz w:val="16"/>
          <w:szCs w:val="16"/>
        </w:rPr>
        <w:t xml:space="preserve">alys negali nustatyti tokių </w:t>
      </w:r>
      <w:r w:rsidR="00BE6B43" w:rsidRPr="00D322F2">
        <w:rPr>
          <w:rFonts w:ascii="Arial" w:hAnsi="Arial" w:cs="Arial"/>
          <w:sz w:val="16"/>
          <w:szCs w:val="16"/>
        </w:rPr>
        <w:t>S</w:t>
      </w:r>
      <w:r w:rsidR="0031275E" w:rsidRPr="00D322F2" w:rsidDel="00776207">
        <w:rPr>
          <w:rFonts w:ascii="Arial" w:hAnsi="Arial" w:cs="Arial"/>
          <w:sz w:val="16"/>
          <w:szCs w:val="16"/>
        </w:rPr>
        <w:t xml:space="preserve">utarties sąlygų, kurios pablogintų </w:t>
      </w:r>
      <w:r w:rsidR="00602354" w:rsidRPr="00D322F2">
        <w:rPr>
          <w:rFonts w:ascii="Arial" w:hAnsi="Arial" w:cs="Arial"/>
          <w:i/>
          <w:sz w:val="16"/>
          <w:szCs w:val="16"/>
        </w:rPr>
        <w:t>Kliento</w:t>
      </w:r>
      <w:r w:rsidR="00BE6B43" w:rsidRPr="00D322F2" w:rsidDel="00DB053C">
        <w:rPr>
          <w:rFonts w:ascii="Arial" w:hAnsi="Arial" w:cs="Arial"/>
          <w:sz w:val="16"/>
          <w:szCs w:val="16"/>
        </w:rPr>
        <w:t xml:space="preserve"> </w:t>
      </w:r>
      <w:r w:rsidR="0031275E" w:rsidRPr="00D322F2" w:rsidDel="00776207">
        <w:rPr>
          <w:rFonts w:ascii="Arial" w:hAnsi="Arial" w:cs="Arial"/>
          <w:sz w:val="16"/>
          <w:szCs w:val="16"/>
        </w:rPr>
        <w:t xml:space="preserve">padėtį arba pagerintų šią padėtį kitų buitinių </w:t>
      </w:r>
      <w:r w:rsidR="004D60AF" w:rsidRPr="00D322F2">
        <w:rPr>
          <w:rFonts w:ascii="Arial" w:hAnsi="Arial" w:cs="Arial"/>
          <w:i/>
          <w:sz w:val="16"/>
          <w:szCs w:val="16"/>
        </w:rPr>
        <w:t>Klientų</w:t>
      </w:r>
      <w:r w:rsidR="004D60AF" w:rsidRPr="00D322F2" w:rsidDel="00776207">
        <w:rPr>
          <w:rFonts w:ascii="Arial" w:hAnsi="Arial" w:cs="Arial"/>
          <w:i/>
          <w:sz w:val="16"/>
          <w:szCs w:val="16"/>
        </w:rPr>
        <w:t xml:space="preserve"> </w:t>
      </w:r>
      <w:r w:rsidR="0031275E" w:rsidRPr="00D322F2" w:rsidDel="00776207">
        <w:rPr>
          <w:rFonts w:ascii="Arial" w:hAnsi="Arial" w:cs="Arial"/>
          <w:sz w:val="16"/>
          <w:szCs w:val="16"/>
        </w:rPr>
        <w:t>atžvilgiu, palyginti su ta, kurią nustato Lietuvos Respublikos įstatymai ir kiti teisės aktai.</w:t>
      </w:r>
    </w:p>
    <w:p w:rsidR="00AB34CB" w:rsidRPr="00D322F2" w:rsidRDefault="00BD396F" w:rsidP="00580AE1">
      <w:pPr>
        <w:pStyle w:val="ListParagraph"/>
        <w:numPr>
          <w:ilvl w:val="0"/>
          <w:numId w:val="2"/>
        </w:numPr>
        <w:tabs>
          <w:tab w:val="left" w:pos="-284"/>
          <w:tab w:val="left" w:pos="231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 xml:space="preserve">Garantinis </w:t>
      </w:r>
      <w:r w:rsidR="00414F60">
        <w:rPr>
          <w:rFonts w:ascii="Arial" w:hAnsi="Arial" w:cs="Arial"/>
          <w:sz w:val="16"/>
          <w:szCs w:val="16"/>
        </w:rPr>
        <w:t xml:space="preserve">gamtinių </w:t>
      </w:r>
      <w:r w:rsidRPr="00D322F2">
        <w:rPr>
          <w:rFonts w:ascii="Arial" w:hAnsi="Arial" w:cs="Arial"/>
          <w:sz w:val="16"/>
          <w:szCs w:val="16"/>
        </w:rPr>
        <w:t>dujų tiekimas (toliau – garantinis tiekimas)</w:t>
      </w:r>
      <w:r w:rsidR="00091815" w:rsidRPr="00D322F2">
        <w:rPr>
          <w:rFonts w:ascii="Arial" w:hAnsi="Arial" w:cs="Arial"/>
          <w:sz w:val="16"/>
          <w:szCs w:val="16"/>
        </w:rPr>
        <w:t>,</w:t>
      </w:r>
      <w:r w:rsidRPr="00D322F2">
        <w:rPr>
          <w:rFonts w:ascii="Arial" w:hAnsi="Arial" w:cs="Arial"/>
          <w:sz w:val="16"/>
          <w:szCs w:val="16"/>
        </w:rPr>
        <w:t xml:space="preserve"> </w:t>
      </w:r>
      <w:r w:rsidR="00946A1C" w:rsidRPr="00D322F2">
        <w:rPr>
          <w:rFonts w:ascii="Arial" w:hAnsi="Arial" w:cs="Arial"/>
          <w:sz w:val="16"/>
          <w:szCs w:val="16"/>
        </w:rPr>
        <w:t xml:space="preserve">Operatoriaus </w:t>
      </w:r>
      <w:r w:rsidRPr="00D322F2">
        <w:rPr>
          <w:rFonts w:ascii="Arial" w:hAnsi="Arial" w:cs="Arial"/>
          <w:sz w:val="16"/>
          <w:szCs w:val="16"/>
        </w:rPr>
        <w:t xml:space="preserve">vykdomas </w:t>
      </w:r>
      <w:r w:rsidR="00602354" w:rsidRPr="00D322F2">
        <w:rPr>
          <w:rFonts w:ascii="Arial" w:hAnsi="Arial" w:cs="Arial"/>
          <w:i/>
          <w:sz w:val="16"/>
          <w:szCs w:val="16"/>
        </w:rPr>
        <w:t>Klientui</w:t>
      </w:r>
      <w:r w:rsidRPr="00D322F2">
        <w:rPr>
          <w:rFonts w:ascii="Arial" w:hAnsi="Arial" w:cs="Arial"/>
          <w:sz w:val="16"/>
          <w:szCs w:val="16"/>
        </w:rPr>
        <w:t xml:space="preserve">, kai Valstybinė kainų ir energetikos kontrolės komisija (toliau – Komisija) sustabdo arba panaikina licenciją (leidimą) vykdyti </w:t>
      </w:r>
      <w:r w:rsidR="00414F60">
        <w:rPr>
          <w:rFonts w:ascii="Arial" w:hAnsi="Arial" w:cs="Arial"/>
          <w:sz w:val="16"/>
          <w:szCs w:val="16"/>
        </w:rPr>
        <w:t xml:space="preserve">gamtinių </w:t>
      </w:r>
      <w:r w:rsidRPr="00D322F2">
        <w:rPr>
          <w:rFonts w:ascii="Arial" w:hAnsi="Arial" w:cs="Arial"/>
          <w:sz w:val="16"/>
          <w:szCs w:val="16"/>
        </w:rPr>
        <w:t xml:space="preserve">dujų tiekimo veiklą </w:t>
      </w:r>
      <w:r w:rsidRPr="00D322F2">
        <w:rPr>
          <w:rFonts w:ascii="Arial" w:hAnsi="Arial" w:cs="Arial"/>
          <w:i/>
          <w:sz w:val="16"/>
          <w:szCs w:val="16"/>
        </w:rPr>
        <w:t>Tiekėjui</w:t>
      </w:r>
      <w:r w:rsidRPr="00D322F2">
        <w:rPr>
          <w:rFonts w:ascii="Arial" w:hAnsi="Arial" w:cs="Arial"/>
          <w:sz w:val="16"/>
          <w:szCs w:val="16"/>
        </w:rPr>
        <w:t>.</w:t>
      </w:r>
      <w:r w:rsidR="00AB34CB" w:rsidRPr="00D322F2">
        <w:rPr>
          <w:rFonts w:ascii="Arial" w:hAnsi="Arial" w:cs="Arial"/>
          <w:sz w:val="16"/>
          <w:szCs w:val="16"/>
        </w:rPr>
        <w:t xml:space="preserve"> Garantinis tiekimas </w:t>
      </w:r>
      <w:r w:rsidR="00602354" w:rsidRPr="00D322F2">
        <w:rPr>
          <w:rFonts w:ascii="Arial" w:hAnsi="Arial" w:cs="Arial"/>
          <w:i/>
          <w:sz w:val="16"/>
          <w:szCs w:val="16"/>
        </w:rPr>
        <w:t>Klientui</w:t>
      </w:r>
      <w:r w:rsidR="00AB34CB" w:rsidRPr="00D322F2" w:rsidDel="00DB053C">
        <w:rPr>
          <w:rFonts w:ascii="Arial" w:hAnsi="Arial" w:cs="Arial"/>
          <w:sz w:val="16"/>
          <w:szCs w:val="16"/>
        </w:rPr>
        <w:t xml:space="preserve"> </w:t>
      </w:r>
      <w:r w:rsidR="00AB34CB" w:rsidRPr="00D322F2">
        <w:rPr>
          <w:rFonts w:ascii="Arial" w:hAnsi="Arial" w:cs="Arial"/>
          <w:sz w:val="16"/>
          <w:szCs w:val="16"/>
        </w:rPr>
        <w:t xml:space="preserve">užtikrinamas ne ilgesniam kaip 6 mėnesių laikotarpiui </w:t>
      </w:r>
      <w:r w:rsidR="00080641" w:rsidRPr="00D322F2">
        <w:rPr>
          <w:rFonts w:ascii="Arial" w:hAnsi="Arial" w:cs="Arial"/>
          <w:sz w:val="16"/>
          <w:szCs w:val="16"/>
        </w:rPr>
        <w:t>Gamtinių dujų tiekimo ir vartojimo taisyklių, patvirtintų</w:t>
      </w:r>
      <w:r w:rsidR="00CA041C" w:rsidRPr="00D322F2">
        <w:rPr>
          <w:rFonts w:ascii="Arial" w:hAnsi="Arial" w:cs="Arial"/>
          <w:sz w:val="16"/>
          <w:szCs w:val="16"/>
        </w:rPr>
        <w:t xml:space="preserve"> Lietuvos Respublikos energetikos ministro 2014 m. spalio 10 d. įsakymu Nr. 1-248 „Dėl Gamtinių dujų tiekimo ir vartojimo taisyklių patvirtinimo“,</w:t>
      </w:r>
      <w:r w:rsidR="00080641" w:rsidRPr="00D322F2">
        <w:rPr>
          <w:rFonts w:ascii="Arial" w:hAnsi="Arial" w:cs="Arial"/>
          <w:sz w:val="16"/>
          <w:szCs w:val="16"/>
        </w:rPr>
        <w:t xml:space="preserve"> </w:t>
      </w:r>
      <w:r w:rsidR="00AB34CB" w:rsidRPr="00D322F2">
        <w:rPr>
          <w:rFonts w:ascii="Arial" w:hAnsi="Arial" w:cs="Arial"/>
          <w:sz w:val="16"/>
          <w:szCs w:val="16"/>
        </w:rPr>
        <w:t xml:space="preserve">nustatyta tvarka ir sąlygomis, kuriam pasibaigus, garantinį tiekimą vykdantis Operatorius įgyja teisę nutraukti </w:t>
      </w:r>
      <w:r w:rsidR="00414F60">
        <w:rPr>
          <w:rFonts w:ascii="Arial" w:hAnsi="Arial" w:cs="Arial"/>
          <w:sz w:val="16"/>
          <w:szCs w:val="16"/>
        </w:rPr>
        <w:t xml:space="preserve">gamtinių </w:t>
      </w:r>
      <w:r w:rsidR="00AB34CB" w:rsidRPr="00D322F2">
        <w:rPr>
          <w:rFonts w:ascii="Arial" w:hAnsi="Arial" w:cs="Arial"/>
          <w:sz w:val="16"/>
          <w:szCs w:val="16"/>
        </w:rPr>
        <w:t>dujų tiekimą</w:t>
      </w:r>
      <w:r w:rsidR="00AB34CB" w:rsidRPr="00D322F2">
        <w:rPr>
          <w:rFonts w:ascii="Arial" w:hAnsi="Arial" w:cs="Arial"/>
          <w:i/>
          <w:sz w:val="16"/>
          <w:szCs w:val="16"/>
        </w:rPr>
        <w:t xml:space="preserve"> </w:t>
      </w:r>
      <w:r w:rsidR="00602354" w:rsidRPr="00D322F2">
        <w:rPr>
          <w:rFonts w:ascii="Arial" w:hAnsi="Arial" w:cs="Arial"/>
          <w:i/>
          <w:sz w:val="16"/>
          <w:szCs w:val="16"/>
        </w:rPr>
        <w:t>Klientui</w:t>
      </w:r>
      <w:r w:rsidR="00AB34CB" w:rsidRPr="00D322F2">
        <w:rPr>
          <w:rFonts w:ascii="Arial" w:hAnsi="Arial" w:cs="Arial"/>
          <w:sz w:val="16"/>
          <w:szCs w:val="16"/>
        </w:rPr>
        <w:t xml:space="preserve">. </w:t>
      </w:r>
      <w:r w:rsidR="00706323" w:rsidRPr="00D322F2">
        <w:rPr>
          <w:rFonts w:ascii="Arial" w:hAnsi="Arial" w:cs="Arial"/>
          <w:i/>
          <w:sz w:val="16"/>
          <w:szCs w:val="16"/>
        </w:rPr>
        <w:t>Vartotojai</w:t>
      </w:r>
      <w:r w:rsidR="00706323" w:rsidRPr="00D322F2">
        <w:rPr>
          <w:rFonts w:ascii="Arial" w:hAnsi="Arial" w:cs="Arial"/>
          <w:sz w:val="16"/>
          <w:szCs w:val="16"/>
        </w:rPr>
        <w:t xml:space="preserve">, kuriems užtikrinamas garantinis </w:t>
      </w:r>
      <w:r w:rsidR="00414F60">
        <w:rPr>
          <w:rFonts w:ascii="Arial" w:hAnsi="Arial" w:cs="Arial"/>
          <w:sz w:val="16"/>
          <w:szCs w:val="16"/>
        </w:rPr>
        <w:t xml:space="preserve">gamtinių </w:t>
      </w:r>
      <w:r w:rsidR="00706323" w:rsidRPr="00D322F2">
        <w:rPr>
          <w:rFonts w:ascii="Arial" w:hAnsi="Arial" w:cs="Arial"/>
          <w:sz w:val="16"/>
          <w:szCs w:val="16"/>
        </w:rPr>
        <w:t>dujų tiekimas, už suvartotas gamtines dujas turi atsiskaityti Operatoriui. Atsiskaitomoji sąskaita garantinio</w:t>
      </w:r>
      <w:r w:rsidR="00FD5891">
        <w:rPr>
          <w:rFonts w:ascii="Arial" w:hAnsi="Arial" w:cs="Arial"/>
          <w:sz w:val="16"/>
          <w:szCs w:val="16"/>
        </w:rPr>
        <w:t xml:space="preserve"> </w:t>
      </w:r>
      <w:r w:rsidR="00414F60">
        <w:rPr>
          <w:rFonts w:ascii="Arial" w:hAnsi="Arial" w:cs="Arial"/>
          <w:sz w:val="16"/>
          <w:szCs w:val="16"/>
        </w:rPr>
        <w:t>gamtinių</w:t>
      </w:r>
      <w:r w:rsidR="00FD5891">
        <w:rPr>
          <w:rFonts w:ascii="Arial" w:hAnsi="Arial" w:cs="Arial"/>
          <w:sz w:val="16"/>
          <w:szCs w:val="16"/>
        </w:rPr>
        <w:t xml:space="preserve"> </w:t>
      </w:r>
      <w:r w:rsidR="00706323" w:rsidRPr="00D322F2">
        <w:rPr>
          <w:rFonts w:ascii="Arial" w:hAnsi="Arial" w:cs="Arial"/>
          <w:sz w:val="16"/>
          <w:szCs w:val="16"/>
        </w:rPr>
        <w:t>dujų tiekimo laikotarpiu</w:t>
      </w:r>
      <w:r w:rsidR="00FD5891">
        <w:rPr>
          <w:rFonts w:ascii="Arial" w:hAnsi="Arial" w:cs="Arial"/>
          <w:sz w:val="16"/>
          <w:szCs w:val="16"/>
        </w:rPr>
        <w:t xml:space="preserve"> </w:t>
      </w:r>
      <w:r w:rsidR="00706323" w:rsidRPr="00D322F2">
        <w:rPr>
          <w:rFonts w:ascii="Arial" w:hAnsi="Arial" w:cs="Arial"/>
          <w:sz w:val="16"/>
          <w:szCs w:val="16"/>
        </w:rPr>
        <w:t xml:space="preserve">LT35 4010 0510 0215 7337, </w:t>
      </w:r>
      <w:r w:rsidR="006E7630" w:rsidRPr="006E7630">
        <w:rPr>
          <w:rFonts w:ascii="Arial" w:hAnsi="Arial" w:cs="Arial"/>
          <w:sz w:val="16"/>
          <w:szCs w:val="16"/>
        </w:rPr>
        <w:t>Luminor Bank AS Lietuvos skyrius</w:t>
      </w:r>
      <w:r w:rsidR="00706323" w:rsidRPr="00D322F2">
        <w:rPr>
          <w:rFonts w:ascii="Arial" w:hAnsi="Arial" w:cs="Arial"/>
          <w:sz w:val="16"/>
          <w:szCs w:val="16"/>
        </w:rPr>
        <w:t>.</w:t>
      </w:r>
    </w:p>
    <w:p w:rsidR="00F13424" w:rsidRPr="00D322F2" w:rsidRDefault="00F13424"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Sutartimi neaptarti </w:t>
      </w:r>
      <w:r w:rsidR="001420C3" w:rsidRPr="00D322F2">
        <w:rPr>
          <w:rFonts w:ascii="Arial" w:hAnsi="Arial" w:cs="Arial"/>
          <w:sz w:val="16"/>
          <w:szCs w:val="16"/>
        </w:rPr>
        <w:t>š</w:t>
      </w:r>
      <w:r w:rsidRPr="00D322F2">
        <w:rPr>
          <w:rFonts w:ascii="Arial" w:hAnsi="Arial" w:cs="Arial"/>
          <w:sz w:val="16"/>
          <w:szCs w:val="16"/>
        </w:rPr>
        <w:t xml:space="preserve">alių tarpusavio santykiai yra reglamentuojami Lietuvos Respublikos gamtinių dujų įstatymu, Gamtinių dujų tiekimo ir vartojimo taisyklėmis, Prekybos </w:t>
      </w:r>
      <w:r w:rsidR="00946A1C" w:rsidRPr="00D322F2">
        <w:rPr>
          <w:rFonts w:ascii="Arial" w:hAnsi="Arial" w:cs="Arial"/>
          <w:sz w:val="16"/>
          <w:szCs w:val="16"/>
        </w:rPr>
        <w:t xml:space="preserve">gamtinėmis dujomis </w:t>
      </w:r>
      <w:r w:rsidRPr="00D322F2">
        <w:rPr>
          <w:rFonts w:ascii="Arial" w:hAnsi="Arial" w:cs="Arial"/>
          <w:sz w:val="16"/>
          <w:szCs w:val="16"/>
        </w:rPr>
        <w:t>taisyklėmis ir kitais teisės aktais.</w:t>
      </w:r>
    </w:p>
    <w:p w:rsidR="00DB477A" w:rsidRPr="00D322F2" w:rsidRDefault="00BD396F"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Sutartyje </w:t>
      </w:r>
      <w:r w:rsidR="00F13424" w:rsidRPr="00D322F2">
        <w:rPr>
          <w:rFonts w:ascii="Arial" w:hAnsi="Arial" w:cs="Arial"/>
          <w:sz w:val="16"/>
          <w:szCs w:val="16"/>
        </w:rPr>
        <w:t xml:space="preserve">vartojamos sąvokos atitinka Gamtinių dujų įstatyme, Prekybos </w:t>
      </w:r>
      <w:r w:rsidR="0011211C" w:rsidRPr="00D322F2">
        <w:rPr>
          <w:rFonts w:ascii="Arial" w:hAnsi="Arial" w:cs="Arial"/>
          <w:sz w:val="16"/>
          <w:szCs w:val="16"/>
        </w:rPr>
        <w:t xml:space="preserve">gamtinėmis dujomis </w:t>
      </w:r>
      <w:r w:rsidR="00F13424" w:rsidRPr="00D322F2">
        <w:rPr>
          <w:rFonts w:ascii="Arial" w:hAnsi="Arial" w:cs="Arial"/>
          <w:sz w:val="16"/>
          <w:szCs w:val="16"/>
        </w:rPr>
        <w:t>taisyklėse ir kituose teisės aktuose nustatytas sąvokas.</w:t>
      </w:r>
    </w:p>
    <w:p w:rsidR="00D1748B" w:rsidRPr="00D322F2" w:rsidRDefault="00D1748B" w:rsidP="00602354">
      <w:pPr>
        <w:pStyle w:val="ListParagraph"/>
        <w:tabs>
          <w:tab w:val="left" w:pos="284"/>
        </w:tabs>
        <w:ind w:left="284" w:hanging="284"/>
        <w:rPr>
          <w:rFonts w:ascii="Arial" w:hAnsi="Arial" w:cs="Arial"/>
          <w:sz w:val="16"/>
          <w:szCs w:val="16"/>
        </w:rPr>
      </w:pPr>
    </w:p>
    <w:p w:rsidR="00DA2C97" w:rsidRPr="00D322F2" w:rsidRDefault="00DA2C97" w:rsidP="00B221B6">
      <w:pPr>
        <w:pStyle w:val="ListParagraph"/>
        <w:rPr>
          <w:rFonts w:ascii="Arial" w:hAnsi="Arial" w:cs="Arial"/>
          <w:sz w:val="16"/>
          <w:szCs w:val="16"/>
        </w:rPr>
      </w:pPr>
    </w:p>
    <w:p w:rsidR="0044652E" w:rsidRPr="00D322F2" w:rsidRDefault="00F13424" w:rsidP="001309CD">
      <w:pPr>
        <w:pStyle w:val="ListParagraph"/>
        <w:numPr>
          <w:ilvl w:val="0"/>
          <w:numId w:val="1"/>
        </w:numPr>
        <w:spacing w:line="240" w:lineRule="auto"/>
        <w:ind w:left="-426" w:hanging="283"/>
        <w:contextualSpacing w:val="0"/>
        <w:rPr>
          <w:rFonts w:ascii="Arial" w:hAnsi="Arial" w:cs="Arial"/>
          <w:b/>
          <w:sz w:val="16"/>
          <w:szCs w:val="16"/>
        </w:rPr>
      </w:pPr>
      <w:r w:rsidRPr="00D322F2">
        <w:rPr>
          <w:rFonts w:ascii="Arial" w:hAnsi="Arial" w:cs="Arial"/>
          <w:b/>
          <w:sz w:val="16"/>
          <w:szCs w:val="16"/>
        </w:rPr>
        <w:t>SUTARTIES SUDARYMAS</w:t>
      </w:r>
      <w:r w:rsidR="007E4CA9" w:rsidRPr="00D322F2">
        <w:rPr>
          <w:rFonts w:ascii="Arial" w:hAnsi="Arial" w:cs="Arial"/>
          <w:b/>
          <w:sz w:val="16"/>
          <w:szCs w:val="16"/>
        </w:rPr>
        <w:t xml:space="preserve"> IR </w:t>
      </w:r>
      <w:r w:rsidRPr="00D322F2">
        <w:rPr>
          <w:rFonts w:ascii="Arial" w:hAnsi="Arial" w:cs="Arial"/>
          <w:b/>
          <w:sz w:val="16"/>
          <w:szCs w:val="16"/>
        </w:rPr>
        <w:t>GALIOJIMAS</w:t>
      </w:r>
    </w:p>
    <w:p w:rsidR="00F13424" w:rsidRPr="00D322F2" w:rsidRDefault="00F13424"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Fizinis asmuo, kuris pageidauja vartoti</w:t>
      </w:r>
      <w:r w:rsidR="00414F60">
        <w:rPr>
          <w:rFonts w:ascii="Arial" w:hAnsi="Arial" w:cs="Arial"/>
          <w:sz w:val="16"/>
          <w:szCs w:val="16"/>
        </w:rPr>
        <w:t xml:space="preserve"> gamtines</w:t>
      </w:r>
      <w:r w:rsidRPr="00D322F2">
        <w:rPr>
          <w:rFonts w:ascii="Arial" w:hAnsi="Arial" w:cs="Arial"/>
          <w:sz w:val="16"/>
          <w:szCs w:val="16"/>
        </w:rPr>
        <w:t xml:space="preserve"> dujas ir gauti su jų vartojimu susijusias paslaugas, asmeninėms, šeimos ar namų ūkio reikmėms, nesusijusioms su komercine a</w:t>
      </w:r>
      <w:r w:rsidR="006F6B1B" w:rsidRPr="00D322F2">
        <w:rPr>
          <w:rFonts w:ascii="Arial" w:hAnsi="Arial" w:cs="Arial"/>
          <w:sz w:val="16"/>
          <w:szCs w:val="16"/>
        </w:rPr>
        <w:t>r profesine veikla, kreipiasi į</w:t>
      </w:r>
      <w:r w:rsidR="001024AF" w:rsidRPr="00D322F2">
        <w:rPr>
          <w:rFonts w:ascii="Arial" w:hAnsi="Arial" w:cs="Arial"/>
          <w:sz w:val="16"/>
          <w:szCs w:val="16"/>
        </w:rPr>
        <w:t xml:space="preserve"> </w:t>
      </w:r>
      <w:r w:rsidR="001024AF" w:rsidRPr="00D322F2">
        <w:rPr>
          <w:rFonts w:ascii="Arial" w:hAnsi="Arial" w:cs="Arial"/>
          <w:i/>
          <w:sz w:val="16"/>
          <w:szCs w:val="16"/>
        </w:rPr>
        <w:t>Tiekėją</w:t>
      </w:r>
      <w:r w:rsidRPr="00D322F2">
        <w:rPr>
          <w:rFonts w:ascii="Arial" w:hAnsi="Arial" w:cs="Arial"/>
          <w:sz w:val="16"/>
          <w:szCs w:val="16"/>
        </w:rPr>
        <w:t xml:space="preserve"> dėl </w:t>
      </w:r>
      <w:r w:rsidR="001024AF" w:rsidRPr="00D322F2">
        <w:rPr>
          <w:rFonts w:ascii="Arial" w:hAnsi="Arial" w:cs="Arial"/>
          <w:sz w:val="16"/>
          <w:szCs w:val="16"/>
        </w:rPr>
        <w:t>S</w:t>
      </w:r>
      <w:r w:rsidRPr="00D322F2">
        <w:rPr>
          <w:rFonts w:ascii="Arial" w:hAnsi="Arial" w:cs="Arial"/>
          <w:sz w:val="16"/>
          <w:szCs w:val="16"/>
        </w:rPr>
        <w:t>utarties sudarymo</w:t>
      </w:r>
      <w:r w:rsidR="00CA041C" w:rsidRPr="00D322F2">
        <w:rPr>
          <w:rFonts w:ascii="Arial" w:hAnsi="Arial" w:cs="Arial"/>
          <w:sz w:val="16"/>
          <w:szCs w:val="16"/>
        </w:rPr>
        <w:t xml:space="preserve"> ir</w:t>
      </w:r>
      <w:r w:rsidRPr="00D322F2">
        <w:rPr>
          <w:rFonts w:ascii="Arial" w:hAnsi="Arial" w:cs="Arial"/>
          <w:sz w:val="16"/>
          <w:szCs w:val="16"/>
        </w:rPr>
        <w:t xml:space="preserve"> privalo pateikti </w:t>
      </w:r>
      <w:r w:rsidR="002523DB" w:rsidRPr="00D322F2">
        <w:rPr>
          <w:rFonts w:ascii="Arial" w:hAnsi="Arial" w:cs="Arial"/>
          <w:sz w:val="16"/>
          <w:szCs w:val="16"/>
        </w:rPr>
        <w:t xml:space="preserve">asmens tapatybę, </w:t>
      </w:r>
      <w:r w:rsidR="00AC22ED" w:rsidRPr="00D322F2">
        <w:rPr>
          <w:rFonts w:ascii="Arial" w:hAnsi="Arial" w:cs="Arial"/>
          <w:sz w:val="16"/>
          <w:szCs w:val="16"/>
        </w:rPr>
        <w:t xml:space="preserve">namo (buto) </w:t>
      </w:r>
      <w:r w:rsidR="002523DB" w:rsidRPr="00D322F2">
        <w:rPr>
          <w:rFonts w:ascii="Arial" w:hAnsi="Arial" w:cs="Arial"/>
          <w:sz w:val="16"/>
          <w:szCs w:val="16"/>
        </w:rPr>
        <w:t xml:space="preserve">nuosavybę patvirtinančius ir kitus </w:t>
      </w:r>
      <w:r w:rsidR="00AC22ED" w:rsidRPr="00D322F2">
        <w:rPr>
          <w:rFonts w:ascii="Arial" w:hAnsi="Arial" w:cs="Arial"/>
          <w:sz w:val="16"/>
          <w:szCs w:val="16"/>
        </w:rPr>
        <w:t xml:space="preserve">reikalingus </w:t>
      </w:r>
      <w:r w:rsidRPr="00D322F2">
        <w:rPr>
          <w:rFonts w:ascii="Arial" w:hAnsi="Arial" w:cs="Arial"/>
          <w:sz w:val="16"/>
          <w:szCs w:val="16"/>
        </w:rPr>
        <w:t>dokumentus</w:t>
      </w:r>
      <w:r w:rsidR="003E61A2" w:rsidRPr="00D322F2">
        <w:rPr>
          <w:rFonts w:ascii="Arial" w:hAnsi="Arial" w:cs="Arial"/>
          <w:sz w:val="16"/>
          <w:szCs w:val="16"/>
        </w:rPr>
        <w:t>.</w:t>
      </w:r>
    </w:p>
    <w:p w:rsidR="00DB477A" w:rsidRPr="00D322F2" w:rsidRDefault="00F13424"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Kai </w:t>
      </w:r>
      <w:r w:rsidR="00602354" w:rsidRPr="00D322F2">
        <w:rPr>
          <w:rFonts w:ascii="Arial" w:hAnsi="Arial" w:cs="Arial"/>
          <w:i/>
          <w:sz w:val="16"/>
          <w:szCs w:val="16"/>
        </w:rPr>
        <w:t>Kliento</w:t>
      </w:r>
      <w:r w:rsidRPr="00D322F2">
        <w:rPr>
          <w:rFonts w:ascii="Arial" w:hAnsi="Arial" w:cs="Arial"/>
          <w:i/>
          <w:sz w:val="16"/>
          <w:szCs w:val="16"/>
        </w:rPr>
        <w:t xml:space="preserve"> </w:t>
      </w:r>
      <w:r w:rsidR="00414F60">
        <w:rPr>
          <w:rFonts w:ascii="Arial" w:hAnsi="Arial" w:cs="Arial"/>
          <w:i/>
          <w:sz w:val="16"/>
          <w:szCs w:val="16"/>
        </w:rPr>
        <w:t xml:space="preserve">gamtinių </w:t>
      </w:r>
      <w:r w:rsidRPr="00D322F2">
        <w:rPr>
          <w:rFonts w:ascii="Arial" w:hAnsi="Arial" w:cs="Arial"/>
          <w:sz w:val="16"/>
          <w:szCs w:val="16"/>
        </w:rPr>
        <w:t xml:space="preserve">dujų sistema pirmą kartą prijungiama prie </w:t>
      </w:r>
      <w:r w:rsidR="00414F60">
        <w:rPr>
          <w:rFonts w:ascii="Arial" w:hAnsi="Arial" w:cs="Arial"/>
          <w:sz w:val="16"/>
          <w:szCs w:val="16"/>
        </w:rPr>
        <w:t xml:space="preserve">gamtinių </w:t>
      </w:r>
      <w:r w:rsidRPr="00D322F2">
        <w:rPr>
          <w:rFonts w:ascii="Arial" w:hAnsi="Arial" w:cs="Arial"/>
          <w:sz w:val="16"/>
          <w:szCs w:val="16"/>
        </w:rPr>
        <w:t xml:space="preserve">dujų skirstymo sistemos, </w:t>
      </w:r>
      <w:r w:rsidR="00602354" w:rsidRPr="00D322F2">
        <w:rPr>
          <w:rFonts w:ascii="Arial" w:hAnsi="Arial" w:cs="Arial"/>
          <w:i/>
          <w:sz w:val="16"/>
          <w:szCs w:val="16"/>
        </w:rPr>
        <w:t>Klientas</w:t>
      </w:r>
      <w:r w:rsidRPr="00D322F2">
        <w:rPr>
          <w:rFonts w:ascii="Arial" w:hAnsi="Arial" w:cs="Arial"/>
          <w:sz w:val="16"/>
          <w:szCs w:val="16"/>
        </w:rPr>
        <w:t xml:space="preserve">, sudarydamas su </w:t>
      </w:r>
      <w:r w:rsidR="001C017E" w:rsidRPr="00D322F2">
        <w:rPr>
          <w:rFonts w:ascii="Arial" w:hAnsi="Arial" w:cs="Arial"/>
          <w:i/>
          <w:sz w:val="16"/>
          <w:szCs w:val="16"/>
        </w:rPr>
        <w:t>Tiekėju</w:t>
      </w:r>
      <w:r w:rsidRPr="00D322F2">
        <w:rPr>
          <w:rFonts w:ascii="Arial" w:hAnsi="Arial" w:cs="Arial"/>
          <w:sz w:val="16"/>
          <w:szCs w:val="16"/>
        </w:rPr>
        <w:t xml:space="preserve"> </w:t>
      </w:r>
      <w:r w:rsidR="001C017E" w:rsidRPr="00D322F2">
        <w:rPr>
          <w:rFonts w:ascii="Arial" w:hAnsi="Arial" w:cs="Arial"/>
          <w:sz w:val="16"/>
          <w:szCs w:val="16"/>
        </w:rPr>
        <w:t>S</w:t>
      </w:r>
      <w:r w:rsidRPr="00D322F2">
        <w:rPr>
          <w:rFonts w:ascii="Arial" w:hAnsi="Arial" w:cs="Arial"/>
          <w:sz w:val="16"/>
          <w:szCs w:val="16"/>
        </w:rPr>
        <w:t>utartį</w:t>
      </w:r>
      <w:r w:rsidR="00AC22ED" w:rsidRPr="00D322F2">
        <w:rPr>
          <w:rFonts w:ascii="Arial" w:hAnsi="Arial" w:cs="Arial"/>
          <w:sz w:val="16"/>
          <w:szCs w:val="16"/>
        </w:rPr>
        <w:t>,</w:t>
      </w:r>
      <w:r w:rsidRPr="00D322F2">
        <w:rPr>
          <w:rFonts w:ascii="Arial" w:hAnsi="Arial" w:cs="Arial"/>
          <w:sz w:val="16"/>
          <w:szCs w:val="16"/>
        </w:rPr>
        <w:t xml:space="preserve"> yra atsakingas už teisingą</w:t>
      </w:r>
      <w:r w:rsidR="00414F60">
        <w:rPr>
          <w:rFonts w:ascii="Arial" w:hAnsi="Arial" w:cs="Arial"/>
          <w:sz w:val="16"/>
          <w:szCs w:val="16"/>
        </w:rPr>
        <w:t xml:space="preserve"> gamtinių</w:t>
      </w:r>
      <w:r w:rsidRPr="00D322F2">
        <w:rPr>
          <w:rFonts w:ascii="Arial" w:hAnsi="Arial" w:cs="Arial"/>
          <w:sz w:val="16"/>
          <w:szCs w:val="16"/>
        </w:rPr>
        <w:t xml:space="preserve"> dujų vartojimo paskirties nurodymą. </w:t>
      </w:r>
      <w:r w:rsidR="00602354" w:rsidRPr="00D322F2">
        <w:rPr>
          <w:rFonts w:ascii="Arial" w:hAnsi="Arial" w:cs="Arial"/>
          <w:i/>
          <w:sz w:val="16"/>
          <w:szCs w:val="16"/>
        </w:rPr>
        <w:t>Klientas</w:t>
      </w:r>
      <w:r w:rsidRPr="00D322F2">
        <w:rPr>
          <w:rFonts w:ascii="Arial" w:hAnsi="Arial" w:cs="Arial"/>
          <w:sz w:val="16"/>
          <w:szCs w:val="16"/>
        </w:rPr>
        <w:t>, kuri</w:t>
      </w:r>
      <w:r w:rsidR="002F3D74" w:rsidRPr="00D322F2">
        <w:rPr>
          <w:rFonts w:ascii="Arial" w:hAnsi="Arial" w:cs="Arial"/>
          <w:sz w:val="16"/>
          <w:szCs w:val="16"/>
        </w:rPr>
        <w:t>s</w:t>
      </w:r>
      <w:r w:rsidRPr="00D322F2">
        <w:rPr>
          <w:rFonts w:ascii="Arial" w:hAnsi="Arial" w:cs="Arial"/>
          <w:sz w:val="16"/>
          <w:szCs w:val="16"/>
        </w:rPr>
        <w:t xml:space="preserve"> vartoja</w:t>
      </w:r>
      <w:r w:rsidR="00414F60">
        <w:rPr>
          <w:rFonts w:ascii="Arial" w:hAnsi="Arial" w:cs="Arial"/>
          <w:sz w:val="16"/>
          <w:szCs w:val="16"/>
        </w:rPr>
        <w:t xml:space="preserve"> gamtines</w:t>
      </w:r>
      <w:r w:rsidRPr="00D322F2">
        <w:rPr>
          <w:rFonts w:ascii="Arial" w:hAnsi="Arial" w:cs="Arial"/>
          <w:sz w:val="16"/>
          <w:szCs w:val="16"/>
        </w:rPr>
        <w:t xml:space="preserve"> dujas maistui ruošti ir (ar) vandeniui šildyti yra priskiriam</w:t>
      </w:r>
      <w:r w:rsidR="002F3D74" w:rsidRPr="00D322F2">
        <w:rPr>
          <w:rFonts w:ascii="Arial" w:hAnsi="Arial" w:cs="Arial"/>
          <w:sz w:val="16"/>
          <w:szCs w:val="16"/>
        </w:rPr>
        <w:t>as</w:t>
      </w:r>
      <w:r w:rsidRPr="00D322F2">
        <w:rPr>
          <w:rFonts w:ascii="Arial" w:hAnsi="Arial" w:cs="Arial"/>
          <w:sz w:val="16"/>
          <w:szCs w:val="16"/>
        </w:rPr>
        <w:t xml:space="preserve"> I (pirmam) vartotojų pogrupiui;</w:t>
      </w:r>
      <w:r w:rsidRPr="00D322F2">
        <w:rPr>
          <w:rFonts w:ascii="Arial" w:hAnsi="Arial" w:cs="Arial"/>
          <w:i/>
          <w:sz w:val="16"/>
          <w:szCs w:val="16"/>
        </w:rPr>
        <w:t xml:space="preserve"> </w:t>
      </w:r>
      <w:r w:rsidR="00602354" w:rsidRPr="00D322F2">
        <w:rPr>
          <w:rFonts w:ascii="Arial" w:hAnsi="Arial" w:cs="Arial"/>
          <w:i/>
          <w:sz w:val="16"/>
          <w:szCs w:val="16"/>
        </w:rPr>
        <w:t>Klientas</w:t>
      </w:r>
      <w:r w:rsidRPr="00D322F2">
        <w:rPr>
          <w:rFonts w:ascii="Arial" w:hAnsi="Arial" w:cs="Arial"/>
          <w:sz w:val="16"/>
          <w:szCs w:val="16"/>
        </w:rPr>
        <w:t>, kuri</w:t>
      </w:r>
      <w:r w:rsidR="002F3D74" w:rsidRPr="00D322F2">
        <w:rPr>
          <w:rFonts w:ascii="Arial" w:hAnsi="Arial" w:cs="Arial"/>
          <w:sz w:val="16"/>
          <w:szCs w:val="16"/>
        </w:rPr>
        <w:t>s</w:t>
      </w:r>
      <w:r w:rsidRPr="00D322F2">
        <w:rPr>
          <w:rFonts w:ascii="Arial" w:hAnsi="Arial" w:cs="Arial"/>
          <w:sz w:val="16"/>
          <w:szCs w:val="16"/>
        </w:rPr>
        <w:t xml:space="preserve"> vartoja </w:t>
      </w:r>
      <w:r w:rsidR="00414F60">
        <w:rPr>
          <w:rFonts w:ascii="Arial" w:hAnsi="Arial" w:cs="Arial"/>
          <w:sz w:val="16"/>
          <w:szCs w:val="16"/>
        </w:rPr>
        <w:t xml:space="preserve">gamtines </w:t>
      </w:r>
      <w:r w:rsidRPr="00D322F2">
        <w:rPr>
          <w:rFonts w:ascii="Arial" w:hAnsi="Arial" w:cs="Arial"/>
          <w:sz w:val="16"/>
          <w:szCs w:val="16"/>
        </w:rPr>
        <w:t>dujas patalpoms šildyti ir kitoms reikmėms, priskiriam</w:t>
      </w:r>
      <w:r w:rsidR="002F3D74" w:rsidRPr="00D322F2">
        <w:rPr>
          <w:rFonts w:ascii="Arial" w:hAnsi="Arial" w:cs="Arial"/>
          <w:sz w:val="16"/>
          <w:szCs w:val="16"/>
        </w:rPr>
        <w:t>as</w:t>
      </w:r>
      <w:r w:rsidRPr="00D322F2">
        <w:rPr>
          <w:rFonts w:ascii="Arial" w:hAnsi="Arial" w:cs="Arial"/>
          <w:sz w:val="16"/>
          <w:szCs w:val="16"/>
        </w:rPr>
        <w:t xml:space="preserve"> II (antram) vartotojų pogrupiui. Pirmaisiais (prijungimo) metais taikomas atitinkamam vartotojų pogrupiui nustatytas</w:t>
      </w:r>
      <w:r w:rsidR="00414F60">
        <w:rPr>
          <w:rFonts w:ascii="Arial" w:hAnsi="Arial" w:cs="Arial"/>
          <w:sz w:val="16"/>
          <w:szCs w:val="16"/>
        </w:rPr>
        <w:t xml:space="preserve"> gamtinių</w:t>
      </w:r>
      <w:r w:rsidRPr="00D322F2">
        <w:rPr>
          <w:rFonts w:ascii="Arial" w:hAnsi="Arial" w:cs="Arial"/>
          <w:sz w:val="16"/>
          <w:szCs w:val="16"/>
        </w:rPr>
        <w:t xml:space="preserve"> dujų tarifas (kaina), atsižvelgiant į </w:t>
      </w:r>
      <w:r w:rsidR="00602354" w:rsidRPr="00D322F2">
        <w:rPr>
          <w:rFonts w:ascii="Arial" w:hAnsi="Arial" w:cs="Arial"/>
          <w:i/>
          <w:sz w:val="16"/>
          <w:szCs w:val="16"/>
        </w:rPr>
        <w:t>Kliento</w:t>
      </w:r>
      <w:r w:rsidRPr="00D322F2">
        <w:rPr>
          <w:rFonts w:ascii="Arial" w:hAnsi="Arial" w:cs="Arial"/>
          <w:sz w:val="16"/>
          <w:szCs w:val="16"/>
        </w:rPr>
        <w:t xml:space="preserve"> nurodytą </w:t>
      </w:r>
      <w:r w:rsidR="00414F60">
        <w:rPr>
          <w:rFonts w:ascii="Arial" w:hAnsi="Arial" w:cs="Arial"/>
          <w:sz w:val="16"/>
          <w:szCs w:val="16"/>
        </w:rPr>
        <w:t xml:space="preserve">gamtinių </w:t>
      </w:r>
      <w:r w:rsidRPr="00D322F2">
        <w:rPr>
          <w:rFonts w:ascii="Arial" w:hAnsi="Arial" w:cs="Arial"/>
          <w:sz w:val="16"/>
          <w:szCs w:val="16"/>
        </w:rPr>
        <w:t>dujų vartojimo paskirtį.</w:t>
      </w:r>
    </w:p>
    <w:p w:rsidR="004E1D67" w:rsidRPr="00D322F2" w:rsidRDefault="004E1D67"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 xml:space="preserve">Tiekėjas </w:t>
      </w:r>
      <w:r w:rsidRPr="00D322F2">
        <w:rPr>
          <w:rFonts w:ascii="Arial" w:hAnsi="Arial" w:cs="Arial"/>
          <w:sz w:val="16"/>
          <w:szCs w:val="16"/>
        </w:rPr>
        <w:t xml:space="preserve">su nauju </w:t>
      </w:r>
      <w:r w:rsidR="001D3A98" w:rsidRPr="00D322F2">
        <w:rPr>
          <w:rFonts w:ascii="Arial" w:hAnsi="Arial" w:cs="Arial"/>
          <w:i/>
          <w:sz w:val="16"/>
          <w:szCs w:val="16"/>
        </w:rPr>
        <w:t xml:space="preserve">Klientu </w:t>
      </w:r>
      <w:r w:rsidRPr="00D322F2">
        <w:rPr>
          <w:rFonts w:ascii="Arial" w:hAnsi="Arial" w:cs="Arial"/>
          <w:sz w:val="16"/>
          <w:szCs w:val="16"/>
        </w:rPr>
        <w:t xml:space="preserve">gali sudaryti Sutartį, kai jis </w:t>
      </w:r>
      <w:r w:rsidR="00137CFD" w:rsidRPr="00D322F2">
        <w:rPr>
          <w:rFonts w:ascii="Arial" w:hAnsi="Arial" w:cs="Arial"/>
          <w:sz w:val="16"/>
          <w:szCs w:val="16"/>
        </w:rPr>
        <w:t xml:space="preserve">pagal teisės aktų </w:t>
      </w:r>
      <w:r w:rsidR="00EB3AE3" w:rsidRPr="00D322F2">
        <w:rPr>
          <w:rFonts w:ascii="Arial" w:hAnsi="Arial" w:cs="Arial"/>
          <w:sz w:val="16"/>
          <w:szCs w:val="16"/>
        </w:rPr>
        <w:t xml:space="preserve">nustatytus reikalavimus turi įrengtą </w:t>
      </w:r>
      <w:r w:rsidR="001D3A98" w:rsidRPr="00D322F2">
        <w:rPr>
          <w:rFonts w:ascii="Arial" w:hAnsi="Arial" w:cs="Arial"/>
          <w:i/>
          <w:sz w:val="16"/>
          <w:szCs w:val="16"/>
        </w:rPr>
        <w:t xml:space="preserve">vartotojo </w:t>
      </w:r>
      <w:r w:rsidR="00F73F0B">
        <w:rPr>
          <w:rFonts w:ascii="Arial" w:hAnsi="Arial" w:cs="Arial"/>
          <w:i/>
          <w:sz w:val="16"/>
          <w:szCs w:val="16"/>
        </w:rPr>
        <w:t xml:space="preserve">gamtinių </w:t>
      </w:r>
      <w:r w:rsidR="005E5287" w:rsidRPr="00D322F2">
        <w:rPr>
          <w:rFonts w:ascii="Arial" w:hAnsi="Arial" w:cs="Arial"/>
          <w:sz w:val="16"/>
          <w:szCs w:val="16"/>
        </w:rPr>
        <w:t xml:space="preserve">dujų </w:t>
      </w:r>
      <w:r w:rsidR="00EB3AE3" w:rsidRPr="00D322F2">
        <w:rPr>
          <w:rFonts w:ascii="Arial" w:hAnsi="Arial" w:cs="Arial"/>
          <w:sz w:val="16"/>
          <w:szCs w:val="16"/>
        </w:rPr>
        <w:t xml:space="preserve">sistemą, kuri yra prijungta (parengta prijungti) prie </w:t>
      </w:r>
      <w:r w:rsidR="00137CFD" w:rsidRPr="00D322F2">
        <w:rPr>
          <w:rFonts w:ascii="Arial" w:hAnsi="Arial" w:cs="Arial"/>
          <w:sz w:val="16"/>
          <w:szCs w:val="16"/>
        </w:rPr>
        <w:t>Operatoriaus</w:t>
      </w:r>
      <w:r w:rsidR="00F73F0B">
        <w:rPr>
          <w:rFonts w:ascii="Arial" w:hAnsi="Arial" w:cs="Arial"/>
          <w:sz w:val="16"/>
          <w:szCs w:val="16"/>
        </w:rPr>
        <w:t xml:space="preserve"> gamtinių</w:t>
      </w:r>
      <w:r w:rsidR="00137CFD" w:rsidRPr="00D322F2">
        <w:rPr>
          <w:rFonts w:ascii="Arial" w:hAnsi="Arial" w:cs="Arial"/>
          <w:sz w:val="16"/>
          <w:szCs w:val="16"/>
        </w:rPr>
        <w:t xml:space="preserve"> dujų skirstymo sistemos. Naujas </w:t>
      </w:r>
      <w:r w:rsidR="00602354" w:rsidRPr="00D322F2">
        <w:rPr>
          <w:rFonts w:ascii="Arial" w:hAnsi="Arial" w:cs="Arial"/>
          <w:i/>
          <w:sz w:val="16"/>
          <w:szCs w:val="16"/>
        </w:rPr>
        <w:t>Klientas</w:t>
      </w:r>
      <w:r w:rsidR="00137CFD" w:rsidRPr="00D322F2">
        <w:rPr>
          <w:rFonts w:ascii="Arial" w:hAnsi="Arial" w:cs="Arial"/>
          <w:sz w:val="16"/>
          <w:szCs w:val="16"/>
        </w:rPr>
        <w:t xml:space="preserve">, </w:t>
      </w:r>
      <w:r w:rsidRPr="00D322F2">
        <w:rPr>
          <w:rFonts w:ascii="Arial" w:hAnsi="Arial" w:cs="Arial"/>
          <w:sz w:val="16"/>
          <w:szCs w:val="16"/>
        </w:rPr>
        <w:t xml:space="preserve">įvykdęs naujo </w:t>
      </w:r>
      <w:r w:rsidR="00EB3AE3" w:rsidRPr="00D322F2">
        <w:rPr>
          <w:rFonts w:ascii="Arial" w:hAnsi="Arial" w:cs="Arial"/>
          <w:sz w:val="16"/>
          <w:szCs w:val="16"/>
        </w:rPr>
        <w:t xml:space="preserve">buitinio </w:t>
      </w:r>
      <w:r w:rsidR="00602354" w:rsidRPr="00D322F2">
        <w:rPr>
          <w:rFonts w:ascii="Arial" w:hAnsi="Arial" w:cs="Arial"/>
          <w:sz w:val="16"/>
          <w:szCs w:val="16"/>
        </w:rPr>
        <w:t>Kliento</w:t>
      </w:r>
      <w:r w:rsidR="00F73F0B">
        <w:rPr>
          <w:rFonts w:ascii="Arial" w:hAnsi="Arial" w:cs="Arial"/>
          <w:sz w:val="16"/>
          <w:szCs w:val="16"/>
        </w:rPr>
        <w:t xml:space="preserve"> gamtinių</w:t>
      </w:r>
      <w:r w:rsidR="00EB3AE3" w:rsidRPr="00D322F2">
        <w:rPr>
          <w:rFonts w:ascii="Arial" w:hAnsi="Arial" w:cs="Arial"/>
          <w:i/>
          <w:sz w:val="16"/>
          <w:szCs w:val="16"/>
        </w:rPr>
        <w:t xml:space="preserve"> </w:t>
      </w:r>
      <w:r w:rsidRPr="00D322F2">
        <w:rPr>
          <w:rFonts w:ascii="Arial" w:hAnsi="Arial" w:cs="Arial"/>
          <w:sz w:val="16"/>
          <w:szCs w:val="16"/>
        </w:rPr>
        <w:t xml:space="preserve">dujų sistemos prijungimo prie </w:t>
      </w:r>
      <w:r w:rsidR="005E5287" w:rsidRPr="00D322F2">
        <w:rPr>
          <w:rFonts w:ascii="Arial" w:hAnsi="Arial" w:cs="Arial"/>
          <w:sz w:val="16"/>
          <w:szCs w:val="16"/>
        </w:rPr>
        <w:t xml:space="preserve">Operatoriaus </w:t>
      </w:r>
      <w:r w:rsidR="00F73F0B">
        <w:rPr>
          <w:rFonts w:ascii="Arial" w:hAnsi="Arial" w:cs="Arial"/>
          <w:sz w:val="16"/>
          <w:szCs w:val="16"/>
        </w:rPr>
        <w:t xml:space="preserve">gamtinių </w:t>
      </w:r>
      <w:r w:rsidR="00137CFD" w:rsidRPr="00D322F2">
        <w:rPr>
          <w:rFonts w:ascii="Arial" w:hAnsi="Arial" w:cs="Arial"/>
          <w:sz w:val="16"/>
          <w:szCs w:val="16"/>
        </w:rPr>
        <w:t xml:space="preserve">dujų skirstymo </w:t>
      </w:r>
      <w:r w:rsidRPr="00D322F2">
        <w:rPr>
          <w:rFonts w:ascii="Arial" w:hAnsi="Arial" w:cs="Arial"/>
          <w:sz w:val="16"/>
          <w:szCs w:val="16"/>
        </w:rPr>
        <w:t>sistemos sutartį</w:t>
      </w:r>
      <w:r w:rsidR="005E5287" w:rsidRPr="00D322F2">
        <w:rPr>
          <w:rFonts w:ascii="Arial" w:hAnsi="Arial" w:cs="Arial"/>
          <w:sz w:val="16"/>
          <w:szCs w:val="16"/>
        </w:rPr>
        <w:t>,</w:t>
      </w:r>
      <w:r w:rsidRPr="00D322F2">
        <w:rPr>
          <w:rFonts w:ascii="Arial" w:hAnsi="Arial" w:cs="Arial"/>
          <w:sz w:val="16"/>
          <w:szCs w:val="16"/>
        </w:rPr>
        <w:t xml:space="preserve"> </w:t>
      </w:r>
      <w:r w:rsidR="005E5287" w:rsidRPr="00D322F2">
        <w:rPr>
          <w:rFonts w:ascii="Arial" w:hAnsi="Arial" w:cs="Arial"/>
          <w:sz w:val="16"/>
          <w:szCs w:val="16"/>
        </w:rPr>
        <w:t xml:space="preserve">gali sudaryti sutartį su </w:t>
      </w:r>
      <w:r w:rsidR="005E5287" w:rsidRPr="00D322F2">
        <w:rPr>
          <w:rFonts w:ascii="Arial" w:hAnsi="Arial" w:cs="Arial"/>
          <w:i/>
          <w:sz w:val="16"/>
          <w:szCs w:val="16"/>
        </w:rPr>
        <w:t>Tiekėju</w:t>
      </w:r>
      <w:r w:rsidR="005E5287" w:rsidRPr="00D322F2">
        <w:rPr>
          <w:rFonts w:ascii="Arial" w:hAnsi="Arial" w:cs="Arial"/>
          <w:sz w:val="16"/>
          <w:szCs w:val="16"/>
        </w:rPr>
        <w:t>.</w:t>
      </w:r>
    </w:p>
    <w:p w:rsidR="004E1D67" w:rsidRPr="00D322F2" w:rsidRDefault="00602354"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4E1D67" w:rsidRPr="00D322F2">
        <w:rPr>
          <w:rFonts w:ascii="Arial" w:hAnsi="Arial" w:cs="Arial"/>
          <w:sz w:val="16"/>
          <w:szCs w:val="16"/>
        </w:rPr>
        <w:t xml:space="preserve">, sudarydamas Sutartį su </w:t>
      </w:r>
      <w:r w:rsidR="004E1D67" w:rsidRPr="00D322F2">
        <w:rPr>
          <w:rFonts w:ascii="Arial" w:hAnsi="Arial" w:cs="Arial"/>
          <w:i/>
          <w:sz w:val="16"/>
          <w:szCs w:val="16"/>
        </w:rPr>
        <w:t>Tiekėju,</w:t>
      </w:r>
      <w:r w:rsidR="004E1D67" w:rsidRPr="00D322F2">
        <w:rPr>
          <w:rFonts w:ascii="Arial" w:hAnsi="Arial" w:cs="Arial"/>
          <w:sz w:val="16"/>
          <w:szCs w:val="16"/>
        </w:rPr>
        <w:t xml:space="preserve"> su</w:t>
      </w:r>
      <w:r w:rsidR="005E5287" w:rsidRPr="00D322F2">
        <w:rPr>
          <w:rFonts w:ascii="Arial" w:hAnsi="Arial" w:cs="Arial"/>
          <w:sz w:val="16"/>
          <w:szCs w:val="16"/>
        </w:rPr>
        <w:t xml:space="preserve">pažindinamas su Sutarties </w:t>
      </w:r>
      <w:r w:rsidR="004E1D67" w:rsidRPr="00D322F2">
        <w:rPr>
          <w:rFonts w:ascii="Arial" w:hAnsi="Arial" w:cs="Arial"/>
          <w:sz w:val="16"/>
          <w:szCs w:val="16"/>
        </w:rPr>
        <w:t xml:space="preserve">pasirašymo dieną galiojančiais </w:t>
      </w:r>
      <w:r w:rsidR="004E1D67" w:rsidRPr="00D322F2">
        <w:rPr>
          <w:rFonts w:ascii="Arial" w:hAnsi="Arial" w:cs="Arial"/>
          <w:i/>
          <w:sz w:val="16"/>
          <w:szCs w:val="16"/>
        </w:rPr>
        <w:t xml:space="preserve">Tiekėjo </w:t>
      </w:r>
      <w:r w:rsidR="004E1D67" w:rsidRPr="00D322F2">
        <w:rPr>
          <w:rFonts w:ascii="Arial" w:hAnsi="Arial" w:cs="Arial"/>
          <w:sz w:val="16"/>
          <w:szCs w:val="16"/>
        </w:rPr>
        <w:t xml:space="preserve">interneto svetainėje viešai skelbiamais </w:t>
      </w:r>
      <w:r w:rsidR="00F73F0B">
        <w:rPr>
          <w:rFonts w:ascii="Arial" w:hAnsi="Arial" w:cs="Arial"/>
          <w:sz w:val="16"/>
          <w:szCs w:val="16"/>
        </w:rPr>
        <w:t xml:space="preserve">gamtinių </w:t>
      </w:r>
      <w:r w:rsidR="004E1D67" w:rsidRPr="00D322F2">
        <w:rPr>
          <w:rFonts w:ascii="Arial" w:hAnsi="Arial" w:cs="Arial"/>
          <w:sz w:val="16"/>
          <w:szCs w:val="16"/>
        </w:rPr>
        <w:t>dujų tarifais (kainomis), Sutarties sąlygomis bei saugaus</w:t>
      </w:r>
      <w:r w:rsidR="00F73F0B">
        <w:rPr>
          <w:rFonts w:ascii="Arial" w:hAnsi="Arial" w:cs="Arial"/>
          <w:sz w:val="16"/>
          <w:szCs w:val="16"/>
        </w:rPr>
        <w:t xml:space="preserve"> gamtinių</w:t>
      </w:r>
      <w:r w:rsidR="004E1D67" w:rsidRPr="00D322F2">
        <w:rPr>
          <w:rFonts w:ascii="Arial" w:hAnsi="Arial" w:cs="Arial"/>
          <w:sz w:val="16"/>
          <w:szCs w:val="16"/>
        </w:rPr>
        <w:t xml:space="preserve"> dujų vartojimo sąlygomis (</w:t>
      </w:r>
      <w:r w:rsidR="004E1D67" w:rsidRPr="00D322F2">
        <w:rPr>
          <w:rFonts w:ascii="Arial" w:hAnsi="Arial" w:cs="Arial"/>
          <w:i/>
          <w:sz w:val="16"/>
          <w:szCs w:val="16"/>
        </w:rPr>
        <w:t xml:space="preserve">Tiekėjas </w:t>
      </w:r>
      <w:r w:rsidR="004E1D67" w:rsidRPr="00D322F2">
        <w:rPr>
          <w:rFonts w:ascii="Arial" w:hAnsi="Arial" w:cs="Arial"/>
          <w:sz w:val="16"/>
          <w:szCs w:val="16"/>
        </w:rPr>
        <w:t>informaciją viešai skelbia savo interneto svetainėje).</w:t>
      </w:r>
    </w:p>
    <w:p w:rsidR="00F13424" w:rsidRPr="00D322F2" w:rsidRDefault="004E1D67"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Sutartis įsigalioja nuo jos sudarymo dienos, jeigu nenurodoma kita jos įsigaliojimo data. Kai </w:t>
      </w:r>
      <w:r w:rsidR="00602354" w:rsidRPr="00D322F2">
        <w:rPr>
          <w:rFonts w:ascii="Arial" w:hAnsi="Arial" w:cs="Arial"/>
          <w:i/>
          <w:sz w:val="16"/>
          <w:szCs w:val="16"/>
        </w:rPr>
        <w:t>Kliento</w:t>
      </w:r>
      <w:r w:rsidRPr="00D322F2">
        <w:rPr>
          <w:rFonts w:ascii="Arial" w:hAnsi="Arial" w:cs="Arial"/>
          <w:sz w:val="16"/>
          <w:szCs w:val="16"/>
        </w:rPr>
        <w:t xml:space="preserve"> </w:t>
      </w:r>
      <w:r w:rsidR="00F73F0B">
        <w:rPr>
          <w:rFonts w:ascii="Arial" w:hAnsi="Arial" w:cs="Arial"/>
          <w:sz w:val="16"/>
          <w:szCs w:val="16"/>
        </w:rPr>
        <w:t xml:space="preserve">gamtinių </w:t>
      </w:r>
      <w:r w:rsidRPr="00D322F2">
        <w:rPr>
          <w:rFonts w:ascii="Arial" w:hAnsi="Arial" w:cs="Arial"/>
          <w:sz w:val="16"/>
          <w:szCs w:val="16"/>
        </w:rPr>
        <w:t xml:space="preserve">dujų sistema (objektas) pirmą kartą prijungiama prie skirstymo sistemos, Sutartis su </w:t>
      </w:r>
      <w:r w:rsidR="0035487D" w:rsidRPr="00D322F2">
        <w:rPr>
          <w:rFonts w:ascii="Arial" w:hAnsi="Arial" w:cs="Arial"/>
          <w:i/>
          <w:sz w:val="16"/>
          <w:szCs w:val="16"/>
        </w:rPr>
        <w:t>Klientu</w:t>
      </w:r>
      <w:r w:rsidR="0035487D" w:rsidRPr="00D322F2">
        <w:rPr>
          <w:rFonts w:ascii="Arial" w:hAnsi="Arial" w:cs="Arial"/>
          <w:sz w:val="16"/>
          <w:szCs w:val="16"/>
        </w:rPr>
        <w:t xml:space="preserve"> </w:t>
      </w:r>
      <w:r w:rsidRPr="00D322F2">
        <w:rPr>
          <w:rFonts w:ascii="Arial" w:hAnsi="Arial" w:cs="Arial"/>
          <w:sz w:val="16"/>
          <w:szCs w:val="16"/>
        </w:rPr>
        <w:t xml:space="preserve">įsigalioja </w:t>
      </w:r>
      <w:r w:rsidR="00F73F0B">
        <w:rPr>
          <w:rFonts w:ascii="Arial" w:hAnsi="Arial" w:cs="Arial"/>
          <w:sz w:val="16"/>
          <w:szCs w:val="16"/>
        </w:rPr>
        <w:t xml:space="preserve">gamtinių </w:t>
      </w:r>
      <w:r w:rsidRPr="00D322F2">
        <w:rPr>
          <w:rFonts w:ascii="Arial" w:hAnsi="Arial" w:cs="Arial"/>
          <w:sz w:val="16"/>
          <w:szCs w:val="16"/>
        </w:rPr>
        <w:t xml:space="preserve">dujų paleidimo į </w:t>
      </w:r>
      <w:r w:rsidR="00602354" w:rsidRPr="00D322F2">
        <w:rPr>
          <w:rFonts w:ascii="Arial" w:hAnsi="Arial" w:cs="Arial"/>
          <w:i/>
          <w:sz w:val="16"/>
          <w:szCs w:val="16"/>
        </w:rPr>
        <w:t>Kliento</w:t>
      </w:r>
      <w:r w:rsidRPr="00D322F2">
        <w:rPr>
          <w:rFonts w:ascii="Arial" w:hAnsi="Arial" w:cs="Arial"/>
          <w:sz w:val="16"/>
          <w:szCs w:val="16"/>
        </w:rPr>
        <w:t xml:space="preserve"> </w:t>
      </w:r>
      <w:r w:rsidR="00F73F0B">
        <w:rPr>
          <w:rFonts w:ascii="Arial" w:hAnsi="Arial" w:cs="Arial"/>
          <w:sz w:val="16"/>
          <w:szCs w:val="16"/>
        </w:rPr>
        <w:t xml:space="preserve">gamtinių </w:t>
      </w:r>
      <w:r w:rsidR="00B3409A" w:rsidRPr="00D322F2">
        <w:rPr>
          <w:rFonts w:ascii="Arial" w:hAnsi="Arial" w:cs="Arial"/>
          <w:sz w:val="16"/>
          <w:szCs w:val="16"/>
        </w:rPr>
        <w:t xml:space="preserve">dujų </w:t>
      </w:r>
      <w:r w:rsidRPr="00D322F2">
        <w:rPr>
          <w:rFonts w:ascii="Arial" w:hAnsi="Arial" w:cs="Arial"/>
          <w:sz w:val="16"/>
          <w:szCs w:val="16"/>
        </w:rPr>
        <w:t xml:space="preserve">sistemą dieną. </w:t>
      </w:r>
      <w:r w:rsidRPr="00D322F2">
        <w:rPr>
          <w:rFonts w:ascii="Arial" w:hAnsi="Arial" w:cs="Arial"/>
          <w:i/>
          <w:sz w:val="16"/>
          <w:szCs w:val="16"/>
        </w:rPr>
        <w:t xml:space="preserve">Tiekėjo </w:t>
      </w:r>
      <w:r w:rsidRPr="00D322F2">
        <w:rPr>
          <w:rFonts w:ascii="Arial" w:hAnsi="Arial" w:cs="Arial"/>
          <w:sz w:val="16"/>
          <w:szCs w:val="16"/>
        </w:rPr>
        <w:t xml:space="preserve">keitimo atveju, Sutartis įsigalioja Gamtinių dujų tiekimo ir vartojimo taisyklių nustatyta tvarka. Sutartis su </w:t>
      </w:r>
      <w:r w:rsidR="00742574" w:rsidRPr="00D322F2">
        <w:rPr>
          <w:rFonts w:ascii="Arial" w:hAnsi="Arial" w:cs="Arial"/>
          <w:i/>
          <w:sz w:val="16"/>
          <w:szCs w:val="16"/>
        </w:rPr>
        <w:t xml:space="preserve">Klientu </w:t>
      </w:r>
      <w:r w:rsidRPr="00D322F2">
        <w:rPr>
          <w:rFonts w:ascii="Arial" w:hAnsi="Arial" w:cs="Arial"/>
          <w:sz w:val="16"/>
          <w:szCs w:val="16"/>
        </w:rPr>
        <w:t xml:space="preserve">sudaroma neterminuotam laikui, jeigu </w:t>
      </w:r>
      <w:r w:rsidR="00810A6B" w:rsidRPr="00D322F2">
        <w:rPr>
          <w:rFonts w:ascii="Arial" w:hAnsi="Arial" w:cs="Arial"/>
          <w:sz w:val="16"/>
          <w:szCs w:val="16"/>
        </w:rPr>
        <w:t>š</w:t>
      </w:r>
      <w:r w:rsidRPr="00D322F2">
        <w:rPr>
          <w:rFonts w:ascii="Arial" w:hAnsi="Arial" w:cs="Arial"/>
          <w:sz w:val="16"/>
          <w:szCs w:val="16"/>
        </w:rPr>
        <w:t>alys nesusitaria kitaip.</w:t>
      </w:r>
    </w:p>
    <w:p w:rsidR="00FD5891" w:rsidRDefault="00961218"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Sutartyje bei teisės aktuose numatyti pranešimai </w:t>
      </w:r>
      <w:r w:rsidR="00602354" w:rsidRPr="00D322F2">
        <w:rPr>
          <w:rFonts w:ascii="Arial" w:hAnsi="Arial" w:cs="Arial"/>
          <w:i/>
          <w:sz w:val="16"/>
          <w:szCs w:val="16"/>
        </w:rPr>
        <w:t>Klientui</w:t>
      </w:r>
      <w:r w:rsidRPr="00D322F2">
        <w:rPr>
          <w:rFonts w:ascii="Arial" w:hAnsi="Arial" w:cs="Arial"/>
          <w:sz w:val="16"/>
          <w:szCs w:val="16"/>
        </w:rPr>
        <w:t xml:space="preserve"> gali būti skelbiami viešai (vietos ar centrinėje spaudoje, per radiją ar kitaip per visuomenės informavimo priemones), taip pat informacija gali būti pranešama </w:t>
      </w:r>
      <w:r w:rsidR="00602354" w:rsidRPr="00D322F2">
        <w:rPr>
          <w:rFonts w:ascii="Arial" w:hAnsi="Arial" w:cs="Arial"/>
          <w:i/>
          <w:sz w:val="16"/>
          <w:szCs w:val="16"/>
        </w:rPr>
        <w:t>Klientui</w:t>
      </w:r>
      <w:r w:rsidRPr="00D322F2">
        <w:rPr>
          <w:rFonts w:ascii="Arial" w:hAnsi="Arial" w:cs="Arial"/>
          <w:sz w:val="16"/>
          <w:szCs w:val="16"/>
        </w:rPr>
        <w:t xml:space="preserve"> tiesiogiai </w:t>
      </w:r>
      <w:r w:rsidR="00FD5891" w:rsidRPr="00D322F2">
        <w:rPr>
          <w:rFonts w:ascii="Arial" w:hAnsi="Arial" w:cs="Arial"/>
          <w:sz w:val="16"/>
          <w:szCs w:val="16"/>
        </w:rPr>
        <w:t xml:space="preserve">savitarnos svetainėje </w:t>
      </w:r>
      <w:hyperlink r:id="rId11" w:history="1">
        <w:r w:rsidR="00831C4D">
          <w:rPr>
            <w:rFonts w:ascii="Arial" w:hAnsi="Arial" w:cs="Arial"/>
            <w:sz w:val="16"/>
            <w:szCs w:val="16"/>
          </w:rPr>
          <w:t>e.ignitis.lt</w:t>
        </w:r>
      </w:hyperlink>
      <w:r w:rsidR="00FD5891">
        <w:rPr>
          <w:rFonts w:ascii="Arial" w:hAnsi="Arial" w:cs="Arial"/>
          <w:sz w:val="16"/>
          <w:szCs w:val="16"/>
        </w:rPr>
        <w:t xml:space="preserve">, </w:t>
      </w:r>
      <w:r w:rsidR="00FD5891" w:rsidRPr="00D322F2">
        <w:rPr>
          <w:rFonts w:ascii="Arial" w:hAnsi="Arial" w:cs="Arial"/>
          <w:i/>
          <w:sz w:val="16"/>
          <w:szCs w:val="16"/>
        </w:rPr>
        <w:t>Tiekėjo</w:t>
      </w:r>
      <w:r w:rsidR="00FD5891" w:rsidRPr="00D322F2">
        <w:rPr>
          <w:rFonts w:ascii="Arial" w:hAnsi="Arial" w:cs="Arial"/>
          <w:sz w:val="16"/>
          <w:szCs w:val="16"/>
        </w:rPr>
        <w:t xml:space="preserve"> internetinėje svetainėje ir kitais būdais</w:t>
      </w:r>
      <w:r w:rsidR="00FD5891">
        <w:rPr>
          <w:rFonts w:ascii="Arial" w:hAnsi="Arial" w:cs="Arial"/>
          <w:sz w:val="16"/>
          <w:szCs w:val="16"/>
        </w:rPr>
        <w:t>, elektroniniu paštu</w:t>
      </w:r>
      <w:r w:rsidR="00FD5891" w:rsidRPr="00D322F2">
        <w:rPr>
          <w:rFonts w:ascii="Arial" w:hAnsi="Arial" w:cs="Arial"/>
          <w:sz w:val="16"/>
          <w:szCs w:val="16"/>
        </w:rPr>
        <w:t>, trumposiomis žinutėmis</w:t>
      </w:r>
      <w:r w:rsidR="00FD5891">
        <w:rPr>
          <w:rFonts w:ascii="Arial" w:hAnsi="Arial" w:cs="Arial"/>
          <w:sz w:val="16"/>
          <w:szCs w:val="16"/>
        </w:rPr>
        <w:t xml:space="preserve">, </w:t>
      </w:r>
      <w:r w:rsidR="00FD5891" w:rsidRPr="00D322F2">
        <w:rPr>
          <w:rFonts w:ascii="Arial" w:hAnsi="Arial" w:cs="Arial"/>
          <w:sz w:val="16"/>
          <w:szCs w:val="16"/>
        </w:rPr>
        <w:t>telefonu</w:t>
      </w:r>
      <w:r w:rsidR="00FD5891">
        <w:rPr>
          <w:rFonts w:ascii="Arial" w:hAnsi="Arial" w:cs="Arial"/>
          <w:sz w:val="16"/>
          <w:szCs w:val="16"/>
        </w:rPr>
        <w:t xml:space="preserve">, </w:t>
      </w:r>
      <w:r w:rsidR="00FD5891" w:rsidRPr="00D322F2">
        <w:rPr>
          <w:rFonts w:ascii="Arial" w:hAnsi="Arial" w:cs="Arial"/>
          <w:sz w:val="16"/>
          <w:szCs w:val="16"/>
        </w:rPr>
        <w:t xml:space="preserve">raštu (paštu, per </w:t>
      </w:r>
      <w:r w:rsidR="00FD5891">
        <w:rPr>
          <w:rFonts w:ascii="Arial" w:hAnsi="Arial" w:cs="Arial"/>
          <w:sz w:val="16"/>
          <w:szCs w:val="16"/>
        </w:rPr>
        <w:t>kurjerį).</w:t>
      </w:r>
    </w:p>
    <w:p w:rsidR="00486B29" w:rsidRPr="00D322F2" w:rsidRDefault="00486B29" w:rsidP="00546E6B">
      <w:pPr>
        <w:pStyle w:val="ListParagraph"/>
        <w:ind w:left="0" w:hanging="426"/>
        <w:jc w:val="both"/>
        <w:rPr>
          <w:rFonts w:ascii="Arial" w:hAnsi="Arial" w:cs="Arial"/>
          <w:sz w:val="16"/>
          <w:szCs w:val="16"/>
        </w:rPr>
      </w:pPr>
    </w:p>
    <w:p w:rsidR="00F13424" w:rsidRPr="00D322F2" w:rsidRDefault="00F73F0B" w:rsidP="001309CD">
      <w:pPr>
        <w:pStyle w:val="ListParagraph"/>
        <w:numPr>
          <w:ilvl w:val="0"/>
          <w:numId w:val="1"/>
        </w:numPr>
        <w:spacing w:line="240" w:lineRule="auto"/>
        <w:ind w:left="-426" w:hanging="283"/>
        <w:contextualSpacing w:val="0"/>
        <w:rPr>
          <w:rFonts w:ascii="Arial" w:hAnsi="Arial" w:cs="Arial"/>
          <w:b/>
          <w:sz w:val="16"/>
          <w:szCs w:val="16"/>
        </w:rPr>
      </w:pPr>
      <w:r>
        <w:rPr>
          <w:rFonts w:ascii="Arial" w:hAnsi="Arial" w:cs="Arial"/>
          <w:b/>
          <w:sz w:val="16"/>
          <w:szCs w:val="16"/>
        </w:rPr>
        <w:t xml:space="preserve">GAMTINIŲ </w:t>
      </w:r>
      <w:r w:rsidR="00F13424" w:rsidRPr="00D322F2">
        <w:rPr>
          <w:rFonts w:ascii="Arial" w:hAnsi="Arial" w:cs="Arial"/>
          <w:b/>
          <w:sz w:val="16"/>
          <w:szCs w:val="16"/>
        </w:rPr>
        <w:t xml:space="preserve">DUJŲ TIEKIMO </w:t>
      </w:r>
      <w:r w:rsidR="002F1D1F" w:rsidRPr="00D322F2">
        <w:rPr>
          <w:rFonts w:ascii="Arial" w:hAnsi="Arial" w:cs="Arial"/>
          <w:b/>
          <w:sz w:val="16"/>
          <w:szCs w:val="16"/>
        </w:rPr>
        <w:t xml:space="preserve">TVARKA </w:t>
      </w:r>
      <w:r w:rsidR="00F13424" w:rsidRPr="00D322F2">
        <w:rPr>
          <w:rFonts w:ascii="Arial" w:hAnsi="Arial" w:cs="Arial"/>
          <w:b/>
          <w:sz w:val="16"/>
          <w:szCs w:val="16"/>
        </w:rPr>
        <w:t xml:space="preserve">IR </w:t>
      </w:r>
      <w:r w:rsidR="00410F23" w:rsidRPr="00D322F2">
        <w:rPr>
          <w:rFonts w:ascii="Arial" w:hAnsi="Arial" w:cs="Arial"/>
          <w:b/>
          <w:sz w:val="16"/>
          <w:szCs w:val="16"/>
        </w:rPr>
        <w:t xml:space="preserve">NUTRAUKIMO </w:t>
      </w:r>
      <w:r w:rsidR="00F13424" w:rsidRPr="00D322F2">
        <w:rPr>
          <w:rFonts w:ascii="Arial" w:hAnsi="Arial" w:cs="Arial"/>
          <w:b/>
          <w:sz w:val="16"/>
          <w:szCs w:val="16"/>
        </w:rPr>
        <w:t>SĄLYGOS</w:t>
      </w:r>
    </w:p>
    <w:p w:rsidR="00F13424" w:rsidRPr="00D322F2" w:rsidRDefault="00F13424"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Pagal </w:t>
      </w:r>
      <w:r w:rsidR="00F73F0B">
        <w:rPr>
          <w:rFonts w:ascii="Arial" w:hAnsi="Arial" w:cs="Arial"/>
          <w:sz w:val="16"/>
          <w:szCs w:val="16"/>
        </w:rPr>
        <w:t xml:space="preserve">gamtinių </w:t>
      </w:r>
      <w:r w:rsidRPr="00D322F2">
        <w:rPr>
          <w:rFonts w:ascii="Arial" w:hAnsi="Arial" w:cs="Arial"/>
          <w:sz w:val="16"/>
          <w:szCs w:val="16"/>
        </w:rPr>
        <w:t xml:space="preserve">dujų tiekimo patikimumą </w:t>
      </w:r>
      <w:r w:rsidR="00602354" w:rsidRPr="00D322F2">
        <w:rPr>
          <w:rFonts w:ascii="Arial" w:hAnsi="Arial" w:cs="Arial"/>
          <w:sz w:val="16"/>
          <w:szCs w:val="16"/>
        </w:rPr>
        <w:t>Klientas</w:t>
      </w:r>
      <w:r w:rsidRPr="00D322F2">
        <w:rPr>
          <w:rFonts w:ascii="Arial" w:hAnsi="Arial" w:cs="Arial"/>
          <w:sz w:val="16"/>
          <w:szCs w:val="16"/>
        </w:rPr>
        <w:t xml:space="preserve"> yra priskiriamas nenutrūkstamo </w:t>
      </w:r>
      <w:r w:rsidR="00F73F0B">
        <w:rPr>
          <w:rFonts w:ascii="Arial" w:hAnsi="Arial" w:cs="Arial"/>
          <w:sz w:val="16"/>
          <w:szCs w:val="16"/>
        </w:rPr>
        <w:t xml:space="preserve">gamtinių </w:t>
      </w:r>
      <w:r w:rsidRPr="00D322F2">
        <w:rPr>
          <w:rFonts w:ascii="Arial" w:hAnsi="Arial" w:cs="Arial"/>
          <w:sz w:val="16"/>
          <w:szCs w:val="16"/>
        </w:rPr>
        <w:t>dujų tiekimo grupei ir yra laikomas pažeidžiamu vartotoju.</w:t>
      </w:r>
    </w:p>
    <w:p w:rsidR="00486B29"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Klientui</w:t>
      </w:r>
      <w:r w:rsidR="00486B29" w:rsidRPr="00D322F2">
        <w:rPr>
          <w:rFonts w:ascii="Arial" w:hAnsi="Arial" w:cs="Arial"/>
          <w:sz w:val="16"/>
          <w:szCs w:val="16"/>
        </w:rPr>
        <w:t xml:space="preserve"> </w:t>
      </w:r>
      <w:r w:rsidR="00F73F0B">
        <w:rPr>
          <w:rFonts w:ascii="Arial" w:hAnsi="Arial" w:cs="Arial"/>
          <w:sz w:val="16"/>
          <w:szCs w:val="16"/>
        </w:rPr>
        <w:t xml:space="preserve">gamtinės </w:t>
      </w:r>
      <w:r w:rsidR="00486B29" w:rsidRPr="00D322F2">
        <w:rPr>
          <w:rFonts w:ascii="Arial" w:hAnsi="Arial" w:cs="Arial"/>
          <w:sz w:val="16"/>
          <w:szCs w:val="16"/>
        </w:rPr>
        <w:t xml:space="preserve">dujos tiekiamos neribojant suvartojamo </w:t>
      </w:r>
      <w:r w:rsidR="00F73F0B">
        <w:rPr>
          <w:rFonts w:ascii="Arial" w:hAnsi="Arial" w:cs="Arial"/>
          <w:sz w:val="16"/>
          <w:szCs w:val="16"/>
        </w:rPr>
        <w:t xml:space="preserve">gamtinių </w:t>
      </w:r>
      <w:r w:rsidR="00486B29" w:rsidRPr="00D322F2">
        <w:rPr>
          <w:rFonts w:ascii="Arial" w:hAnsi="Arial" w:cs="Arial"/>
          <w:sz w:val="16"/>
          <w:szCs w:val="16"/>
        </w:rPr>
        <w:t xml:space="preserve">dujų kiekio. Sutartyje </w:t>
      </w:r>
      <w:r w:rsidRPr="00D322F2">
        <w:rPr>
          <w:rFonts w:ascii="Arial" w:hAnsi="Arial" w:cs="Arial"/>
          <w:i/>
          <w:sz w:val="16"/>
          <w:szCs w:val="16"/>
        </w:rPr>
        <w:t>Klientui</w:t>
      </w:r>
      <w:r w:rsidR="00410F23" w:rsidRPr="00D322F2">
        <w:rPr>
          <w:rFonts w:ascii="Arial" w:hAnsi="Arial" w:cs="Arial"/>
          <w:sz w:val="16"/>
          <w:szCs w:val="16"/>
        </w:rPr>
        <w:t xml:space="preserve"> </w:t>
      </w:r>
      <w:r w:rsidR="00486B29" w:rsidRPr="00D322F2">
        <w:rPr>
          <w:rFonts w:ascii="Arial" w:hAnsi="Arial" w:cs="Arial"/>
          <w:sz w:val="16"/>
          <w:szCs w:val="16"/>
        </w:rPr>
        <w:t xml:space="preserve">nurodomas matavimo priemonės </w:t>
      </w:r>
      <w:r w:rsidR="00410F23" w:rsidRPr="00D322F2">
        <w:rPr>
          <w:rFonts w:ascii="Arial" w:hAnsi="Arial" w:cs="Arial"/>
          <w:sz w:val="16"/>
          <w:szCs w:val="16"/>
        </w:rPr>
        <w:t xml:space="preserve">didžiausias </w:t>
      </w:r>
      <w:r w:rsidR="00486B29" w:rsidRPr="00D322F2">
        <w:rPr>
          <w:rFonts w:ascii="Arial" w:hAnsi="Arial" w:cs="Arial"/>
          <w:sz w:val="16"/>
          <w:szCs w:val="16"/>
        </w:rPr>
        <w:t xml:space="preserve">leistinas vartoti </w:t>
      </w:r>
      <w:r w:rsidR="00F73F0B">
        <w:rPr>
          <w:rFonts w:ascii="Arial" w:hAnsi="Arial" w:cs="Arial"/>
          <w:sz w:val="16"/>
          <w:szCs w:val="16"/>
        </w:rPr>
        <w:t xml:space="preserve">gamtinių </w:t>
      </w:r>
      <w:r w:rsidR="00486B29" w:rsidRPr="00D322F2">
        <w:rPr>
          <w:rFonts w:ascii="Arial" w:hAnsi="Arial" w:cs="Arial"/>
          <w:sz w:val="16"/>
          <w:szCs w:val="16"/>
        </w:rPr>
        <w:t>dujų srautas Qmax (m</w:t>
      </w:r>
      <w:r w:rsidR="00486B29" w:rsidRPr="00D322F2">
        <w:rPr>
          <w:rFonts w:ascii="Arial" w:hAnsi="Arial" w:cs="Arial"/>
          <w:sz w:val="16"/>
          <w:szCs w:val="16"/>
          <w:vertAlign w:val="superscript"/>
        </w:rPr>
        <w:t>3</w:t>
      </w:r>
      <w:r w:rsidR="00486B29" w:rsidRPr="00D322F2">
        <w:rPr>
          <w:rFonts w:ascii="Arial" w:hAnsi="Arial" w:cs="Arial"/>
          <w:sz w:val="16"/>
          <w:szCs w:val="16"/>
        </w:rPr>
        <w:t>/h).</w:t>
      </w:r>
    </w:p>
    <w:p w:rsidR="00F13424" w:rsidRPr="00D322F2" w:rsidRDefault="00F73F0B" w:rsidP="001309CD">
      <w:pPr>
        <w:pStyle w:val="ListParagraph"/>
        <w:numPr>
          <w:ilvl w:val="0"/>
          <w:numId w:val="2"/>
        </w:numPr>
        <w:ind w:left="-284" w:hanging="425"/>
        <w:jc w:val="both"/>
        <w:rPr>
          <w:rFonts w:ascii="Arial" w:hAnsi="Arial" w:cs="Arial"/>
          <w:sz w:val="16"/>
          <w:szCs w:val="16"/>
        </w:rPr>
      </w:pPr>
      <w:r>
        <w:rPr>
          <w:rFonts w:ascii="Arial" w:hAnsi="Arial" w:cs="Arial"/>
          <w:sz w:val="16"/>
          <w:szCs w:val="16"/>
        </w:rPr>
        <w:lastRenderedPageBreak/>
        <w:t>Gamtinių d</w:t>
      </w:r>
      <w:r w:rsidR="00486B29" w:rsidRPr="00D322F2">
        <w:rPr>
          <w:rFonts w:ascii="Arial" w:hAnsi="Arial" w:cs="Arial"/>
          <w:sz w:val="16"/>
          <w:szCs w:val="16"/>
        </w:rPr>
        <w:t xml:space="preserve">ujų tiekimas </w:t>
      </w:r>
      <w:r w:rsidR="00602354" w:rsidRPr="00D322F2">
        <w:rPr>
          <w:rFonts w:ascii="Arial" w:hAnsi="Arial" w:cs="Arial"/>
          <w:i/>
          <w:sz w:val="16"/>
          <w:szCs w:val="16"/>
        </w:rPr>
        <w:t>Klientui</w:t>
      </w:r>
      <w:r w:rsidR="00486B29" w:rsidRPr="00D322F2">
        <w:rPr>
          <w:rFonts w:ascii="Arial" w:hAnsi="Arial" w:cs="Arial"/>
          <w:sz w:val="16"/>
          <w:szCs w:val="16"/>
        </w:rPr>
        <w:t xml:space="preserve"> gali būti apribotas ir (ar) nutrauktas be išankstinio įspėjimo:</w:t>
      </w:r>
    </w:p>
    <w:p w:rsidR="00F13424" w:rsidRPr="00D322F2" w:rsidRDefault="00F13424"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w:t>
      </w:r>
      <w:r w:rsidR="00D00398" w:rsidRPr="00D322F2">
        <w:rPr>
          <w:rFonts w:ascii="Arial" w:hAnsi="Arial" w:cs="Arial"/>
          <w:sz w:val="16"/>
          <w:szCs w:val="16"/>
        </w:rPr>
        <w:t>S</w:t>
      </w:r>
      <w:r w:rsidRPr="00D322F2">
        <w:rPr>
          <w:rFonts w:ascii="Arial" w:hAnsi="Arial" w:cs="Arial"/>
          <w:sz w:val="16"/>
          <w:szCs w:val="16"/>
        </w:rPr>
        <w:t xml:space="preserve">utarties šalys raštu susitaria nutraukti </w:t>
      </w:r>
      <w:r w:rsidR="00D00398" w:rsidRPr="00D322F2">
        <w:rPr>
          <w:rFonts w:ascii="Arial" w:hAnsi="Arial" w:cs="Arial"/>
          <w:sz w:val="16"/>
          <w:szCs w:val="16"/>
        </w:rPr>
        <w:t>S</w:t>
      </w:r>
      <w:r w:rsidRPr="00D322F2">
        <w:rPr>
          <w:rFonts w:ascii="Arial" w:hAnsi="Arial" w:cs="Arial"/>
          <w:sz w:val="16"/>
          <w:szCs w:val="16"/>
        </w:rPr>
        <w:t>utartį;</w:t>
      </w:r>
    </w:p>
    <w:p w:rsidR="00486B29" w:rsidRPr="00D322F2" w:rsidRDefault="00486B29"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Gamtinių dujų įstatymo 57 straipsnio 5 dalies 1–3 punktų nustatytais pagrindais</w:t>
      </w:r>
      <w:r w:rsidR="00031255" w:rsidRPr="00D322F2">
        <w:rPr>
          <w:rFonts w:ascii="Arial" w:hAnsi="Arial" w:cs="Arial"/>
          <w:sz w:val="16"/>
          <w:szCs w:val="16"/>
        </w:rPr>
        <w:t xml:space="preserve"> (avarijos grėsmė, grėsmė žmonių gyvybei, sveikatai ar turtui, avarija ar ekstremalioji energetikos situacija)</w:t>
      </w:r>
      <w:r w:rsidRPr="00D322F2">
        <w:rPr>
          <w:rFonts w:ascii="Arial" w:hAnsi="Arial" w:cs="Arial"/>
          <w:sz w:val="16"/>
          <w:szCs w:val="16"/>
        </w:rPr>
        <w:t xml:space="preserve"> ir tvarka. </w:t>
      </w:r>
      <w:r w:rsidR="00F73F0B">
        <w:rPr>
          <w:rFonts w:ascii="Arial" w:hAnsi="Arial" w:cs="Arial"/>
          <w:sz w:val="16"/>
          <w:szCs w:val="16"/>
        </w:rPr>
        <w:t>Gamtinių d</w:t>
      </w:r>
      <w:r w:rsidRPr="00D322F2">
        <w:rPr>
          <w:rFonts w:ascii="Arial" w:hAnsi="Arial" w:cs="Arial"/>
          <w:sz w:val="16"/>
          <w:szCs w:val="16"/>
        </w:rPr>
        <w:t xml:space="preserve">ujų tiekimas </w:t>
      </w:r>
      <w:r w:rsidR="00602354" w:rsidRPr="00D322F2">
        <w:rPr>
          <w:rFonts w:ascii="Arial" w:hAnsi="Arial" w:cs="Arial"/>
          <w:i/>
          <w:sz w:val="16"/>
          <w:szCs w:val="16"/>
        </w:rPr>
        <w:t>Klientui</w:t>
      </w:r>
      <w:r w:rsidRPr="00D322F2">
        <w:rPr>
          <w:rFonts w:ascii="Arial" w:hAnsi="Arial" w:cs="Arial"/>
          <w:sz w:val="16"/>
          <w:szCs w:val="16"/>
        </w:rPr>
        <w:t xml:space="preserve"> gali būti apribotas ir (ar) nutrauktas Gamtinių dujų tiekimo patikimumo užtikrinimo priemonių aprašo, patvirtinto Lietuvos Respublikos Vyriausybės 2008 m. vasario 26 d. nutarimu Nr. 163 „Dėl Gamtinių dujų tiekimo patikimumo užtikrinimo priemonių aprašo patvirtinimo“ (toliau – Gamtinių dujų tiekimo patikimumo užtikrinimo priemonių aprašas) nustatyta tvarka;</w:t>
      </w:r>
    </w:p>
    <w:p w:rsidR="006D7736" w:rsidRPr="00D322F2" w:rsidRDefault="006D7736"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nustatoma, jog </w:t>
      </w:r>
      <w:r w:rsidR="00602354" w:rsidRPr="00D322F2">
        <w:rPr>
          <w:rFonts w:ascii="Arial" w:hAnsi="Arial" w:cs="Arial"/>
          <w:i/>
          <w:sz w:val="16"/>
          <w:szCs w:val="16"/>
        </w:rPr>
        <w:t>Klientas</w:t>
      </w:r>
      <w:r w:rsidRPr="00D322F2">
        <w:rPr>
          <w:rFonts w:ascii="Arial" w:hAnsi="Arial" w:cs="Arial"/>
          <w:sz w:val="16"/>
          <w:szCs w:val="16"/>
        </w:rPr>
        <w:t xml:space="preserve"> neteisėtai vartoja </w:t>
      </w:r>
      <w:r w:rsidR="00F73F0B">
        <w:rPr>
          <w:rFonts w:ascii="Arial" w:hAnsi="Arial" w:cs="Arial"/>
          <w:sz w:val="16"/>
          <w:szCs w:val="16"/>
        </w:rPr>
        <w:t xml:space="preserve">gamtines </w:t>
      </w:r>
      <w:r w:rsidRPr="00D322F2">
        <w:rPr>
          <w:rFonts w:ascii="Arial" w:hAnsi="Arial" w:cs="Arial"/>
          <w:sz w:val="16"/>
          <w:szCs w:val="16"/>
        </w:rPr>
        <w:t xml:space="preserve">dujas (įrengta aplankos linija, </w:t>
      </w:r>
      <w:r w:rsidR="00F73F0B">
        <w:rPr>
          <w:rFonts w:ascii="Arial" w:hAnsi="Arial" w:cs="Arial"/>
          <w:sz w:val="16"/>
          <w:szCs w:val="16"/>
        </w:rPr>
        <w:t xml:space="preserve">gamtinės </w:t>
      </w:r>
      <w:r w:rsidRPr="00D322F2">
        <w:rPr>
          <w:rFonts w:ascii="Arial" w:hAnsi="Arial" w:cs="Arial"/>
          <w:sz w:val="16"/>
          <w:szCs w:val="16"/>
        </w:rPr>
        <w:t>dujos vartojamos be apskaitos ar darant poveikį matavimo priemon</w:t>
      </w:r>
      <w:r w:rsidR="00410F23" w:rsidRPr="00D322F2">
        <w:rPr>
          <w:rFonts w:ascii="Arial" w:hAnsi="Arial" w:cs="Arial"/>
          <w:sz w:val="16"/>
          <w:szCs w:val="16"/>
        </w:rPr>
        <w:t>ei</w:t>
      </w:r>
      <w:r w:rsidRPr="00D322F2">
        <w:rPr>
          <w:rFonts w:ascii="Arial" w:hAnsi="Arial" w:cs="Arial"/>
          <w:sz w:val="16"/>
          <w:szCs w:val="16"/>
        </w:rPr>
        <w:t>);</w:t>
      </w:r>
    </w:p>
    <w:p w:rsidR="00F13424" w:rsidRPr="00D322F2" w:rsidRDefault="006D7736"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w:t>
      </w:r>
      <w:r w:rsidR="00F73F0B">
        <w:rPr>
          <w:rFonts w:ascii="Arial" w:hAnsi="Arial" w:cs="Arial"/>
          <w:sz w:val="16"/>
          <w:szCs w:val="16"/>
        </w:rPr>
        <w:t xml:space="preserve">gamtinės </w:t>
      </w:r>
      <w:r w:rsidRPr="00D322F2">
        <w:rPr>
          <w:rFonts w:ascii="Arial" w:hAnsi="Arial" w:cs="Arial"/>
          <w:sz w:val="16"/>
          <w:szCs w:val="16"/>
        </w:rPr>
        <w:t xml:space="preserve">dujos vartojamos nesudarius </w:t>
      </w:r>
      <w:r w:rsidR="00B41D14" w:rsidRPr="00D322F2">
        <w:rPr>
          <w:rFonts w:ascii="Arial" w:hAnsi="Arial" w:cs="Arial"/>
          <w:sz w:val="16"/>
          <w:szCs w:val="16"/>
        </w:rPr>
        <w:t>Sutarties</w:t>
      </w:r>
      <w:r w:rsidRPr="00D322F2">
        <w:rPr>
          <w:rFonts w:ascii="Arial" w:hAnsi="Arial" w:cs="Arial"/>
          <w:sz w:val="16"/>
          <w:szCs w:val="16"/>
        </w:rPr>
        <w:t>;</w:t>
      </w:r>
    </w:p>
    <w:p w:rsidR="006D7736" w:rsidRPr="00D322F2" w:rsidRDefault="006D7736"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w:t>
      </w:r>
      <w:r w:rsidR="00602354" w:rsidRPr="00D322F2">
        <w:rPr>
          <w:rFonts w:ascii="Arial" w:hAnsi="Arial" w:cs="Arial"/>
          <w:i/>
          <w:sz w:val="16"/>
          <w:szCs w:val="16"/>
        </w:rPr>
        <w:t>Klientas</w:t>
      </w:r>
      <w:r w:rsidRPr="00D322F2">
        <w:rPr>
          <w:rFonts w:ascii="Arial" w:hAnsi="Arial" w:cs="Arial"/>
          <w:sz w:val="16"/>
          <w:szCs w:val="16"/>
        </w:rPr>
        <w:t xml:space="preserve"> </w:t>
      </w:r>
      <w:r w:rsidR="00956F90" w:rsidRPr="00D322F2">
        <w:rPr>
          <w:rFonts w:ascii="Arial" w:hAnsi="Arial" w:cs="Arial"/>
          <w:sz w:val="16"/>
          <w:szCs w:val="16"/>
        </w:rPr>
        <w:t xml:space="preserve">viršija matavimo priemonės leistiną vartoti </w:t>
      </w:r>
      <w:r w:rsidR="00F73F0B">
        <w:rPr>
          <w:rFonts w:ascii="Arial" w:hAnsi="Arial" w:cs="Arial"/>
          <w:sz w:val="16"/>
          <w:szCs w:val="16"/>
        </w:rPr>
        <w:t xml:space="preserve">gamtinių </w:t>
      </w:r>
      <w:r w:rsidR="00956F90" w:rsidRPr="00D322F2">
        <w:rPr>
          <w:rFonts w:ascii="Arial" w:hAnsi="Arial" w:cs="Arial"/>
          <w:sz w:val="16"/>
          <w:szCs w:val="16"/>
        </w:rPr>
        <w:t xml:space="preserve">dujų srautą </w:t>
      </w:r>
      <w:r w:rsidRPr="00D322F2">
        <w:rPr>
          <w:rFonts w:ascii="Arial" w:hAnsi="Arial" w:cs="Arial"/>
          <w:sz w:val="16"/>
          <w:szCs w:val="16"/>
        </w:rPr>
        <w:t>(m</w:t>
      </w:r>
      <w:r w:rsidRPr="00D322F2">
        <w:rPr>
          <w:rFonts w:ascii="Arial" w:hAnsi="Arial" w:cs="Arial"/>
          <w:sz w:val="16"/>
          <w:szCs w:val="16"/>
          <w:vertAlign w:val="superscript"/>
        </w:rPr>
        <w:t>3</w:t>
      </w:r>
      <w:r w:rsidRPr="00D322F2">
        <w:rPr>
          <w:rFonts w:ascii="Arial" w:hAnsi="Arial" w:cs="Arial"/>
          <w:sz w:val="16"/>
          <w:szCs w:val="16"/>
        </w:rPr>
        <w:t>/h), nurodytą Sutart</w:t>
      </w:r>
      <w:r w:rsidR="00B41D14" w:rsidRPr="00D322F2">
        <w:rPr>
          <w:rFonts w:ascii="Arial" w:hAnsi="Arial" w:cs="Arial"/>
          <w:sz w:val="16"/>
          <w:szCs w:val="16"/>
        </w:rPr>
        <w:t>ies Specialiosiose sąlygose</w:t>
      </w:r>
      <w:r w:rsidRPr="00D322F2">
        <w:rPr>
          <w:rFonts w:ascii="Arial" w:hAnsi="Arial" w:cs="Arial"/>
          <w:sz w:val="16"/>
          <w:szCs w:val="16"/>
        </w:rPr>
        <w:t>.</w:t>
      </w:r>
    </w:p>
    <w:p w:rsidR="00F13424" w:rsidRPr="00D322F2" w:rsidRDefault="00F73F0B" w:rsidP="001309CD">
      <w:pPr>
        <w:pStyle w:val="ListParagraph"/>
        <w:numPr>
          <w:ilvl w:val="0"/>
          <w:numId w:val="2"/>
        </w:numPr>
        <w:ind w:left="-284" w:hanging="425"/>
        <w:jc w:val="both"/>
        <w:rPr>
          <w:rFonts w:ascii="Arial" w:hAnsi="Arial" w:cs="Arial"/>
          <w:sz w:val="16"/>
          <w:szCs w:val="16"/>
        </w:rPr>
      </w:pPr>
      <w:r>
        <w:rPr>
          <w:rFonts w:ascii="Arial" w:hAnsi="Arial" w:cs="Arial"/>
          <w:sz w:val="16"/>
          <w:szCs w:val="16"/>
        </w:rPr>
        <w:t>Gamtinių d</w:t>
      </w:r>
      <w:r w:rsidR="00F13424" w:rsidRPr="00D322F2">
        <w:rPr>
          <w:rFonts w:ascii="Arial" w:hAnsi="Arial" w:cs="Arial"/>
          <w:sz w:val="16"/>
          <w:szCs w:val="16"/>
        </w:rPr>
        <w:t xml:space="preserve">ujų tiekimas </w:t>
      </w:r>
      <w:r w:rsidR="00602354" w:rsidRPr="00D322F2">
        <w:rPr>
          <w:rFonts w:ascii="Arial" w:hAnsi="Arial" w:cs="Arial"/>
          <w:i/>
          <w:sz w:val="16"/>
          <w:szCs w:val="16"/>
        </w:rPr>
        <w:t>Klientui</w:t>
      </w:r>
      <w:r w:rsidR="00F13424" w:rsidRPr="00D322F2">
        <w:rPr>
          <w:rFonts w:ascii="Arial" w:hAnsi="Arial" w:cs="Arial"/>
          <w:sz w:val="16"/>
          <w:szCs w:val="16"/>
        </w:rPr>
        <w:t xml:space="preserve"> gali būti apribotas ir (ar) nutrauktas Gamtinių dujų įstatymo 57 straipsnio 6 dalyje nustatytais pagrindais </w:t>
      </w:r>
      <w:r w:rsidR="00031255" w:rsidRPr="00D322F2">
        <w:rPr>
          <w:rFonts w:ascii="Arial" w:hAnsi="Arial" w:cs="Arial"/>
          <w:sz w:val="16"/>
          <w:szCs w:val="16"/>
        </w:rPr>
        <w:t>(</w:t>
      </w:r>
      <w:r w:rsidR="00602354" w:rsidRPr="00D322F2">
        <w:rPr>
          <w:rFonts w:ascii="Arial" w:hAnsi="Arial" w:cs="Arial"/>
          <w:i/>
          <w:sz w:val="16"/>
          <w:szCs w:val="16"/>
        </w:rPr>
        <w:t>Klientas</w:t>
      </w:r>
      <w:r w:rsidR="00031255" w:rsidRPr="00D322F2">
        <w:rPr>
          <w:rFonts w:ascii="Arial" w:hAnsi="Arial" w:cs="Arial"/>
          <w:sz w:val="16"/>
          <w:szCs w:val="16"/>
        </w:rPr>
        <w:t xml:space="preserve"> kelia trikdžius, neįsileidžia Operatoriaus </w:t>
      </w:r>
      <w:r w:rsidR="00281A0C" w:rsidRPr="00D322F2">
        <w:rPr>
          <w:rFonts w:ascii="Arial" w:hAnsi="Arial" w:cs="Arial"/>
          <w:sz w:val="16"/>
          <w:szCs w:val="16"/>
        </w:rPr>
        <w:t xml:space="preserve">į patalpas, teritoriją, būtina atlikti remonto ar kitų vartotojų sistemų prijungimo darbus) </w:t>
      </w:r>
      <w:r w:rsidR="00F13424" w:rsidRPr="00D322F2">
        <w:rPr>
          <w:rFonts w:ascii="Arial" w:hAnsi="Arial" w:cs="Arial"/>
          <w:sz w:val="16"/>
          <w:szCs w:val="16"/>
        </w:rPr>
        <w:t xml:space="preserve">ir tvarka, </w:t>
      </w:r>
      <w:r w:rsidR="00BF3AE3" w:rsidRPr="00D322F2">
        <w:rPr>
          <w:rFonts w:ascii="Arial" w:hAnsi="Arial" w:cs="Arial"/>
          <w:i/>
          <w:sz w:val="16"/>
          <w:szCs w:val="16"/>
        </w:rPr>
        <w:t>Tiekėjui</w:t>
      </w:r>
      <w:r w:rsidR="00F13424" w:rsidRPr="00D322F2">
        <w:rPr>
          <w:rFonts w:ascii="Arial" w:hAnsi="Arial" w:cs="Arial"/>
          <w:sz w:val="16"/>
          <w:szCs w:val="16"/>
        </w:rPr>
        <w:t xml:space="preserve"> ir (ar</w:t>
      </w:r>
      <w:r w:rsidR="00B41D14" w:rsidRPr="00D322F2">
        <w:rPr>
          <w:rFonts w:ascii="Arial" w:hAnsi="Arial" w:cs="Arial"/>
          <w:sz w:val="16"/>
          <w:szCs w:val="16"/>
        </w:rPr>
        <w:t xml:space="preserve">) </w:t>
      </w:r>
      <w:r w:rsidR="00BF3AE3" w:rsidRPr="00D322F2">
        <w:rPr>
          <w:rFonts w:ascii="Arial" w:hAnsi="Arial" w:cs="Arial"/>
          <w:sz w:val="16"/>
          <w:szCs w:val="16"/>
        </w:rPr>
        <w:t>O</w:t>
      </w:r>
      <w:r w:rsidR="00F13424" w:rsidRPr="00D322F2">
        <w:rPr>
          <w:rFonts w:ascii="Arial" w:hAnsi="Arial" w:cs="Arial"/>
          <w:sz w:val="16"/>
          <w:szCs w:val="16"/>
        </w:rPr>
        <w:t xml:space="preserve">peratoriui raštu įspėjus </w:t>
      </w:r>
      <w:r w:rsidR="00BF3AE3" w:rsidRPr="00D322F2">
        <w:rPr>
          <w:rFonts w:ascii="Arial" w:hAnsi="Arial" w:cs="Arial"/>
          <w:i/>
          <w:sz w:val="16"/>
          <w:szCs w:val="16"/>
        </w:rPr>
        <w:t>V</w:t>
      </w:r>
      <w:r w:rsidR="00F13424" w:rsidRPr="00D322F2">
        <w:rPr>
          <w:rFonts w:ascii="Arial" w:hAnsi="Arial" w:cs="Arial"/>
          <w:i/>
          <w:sz w:val="16"/>
          <w:szCs w:val="16"/>
        </w:rPr>
        <w:t>artotoją</w:t>
      </w:r>
      <w:r w:rsidR="00F13424" w:rsidRPr="00D322F2">
        <w:rPr>
          <w:rFonts w:ascii="Arial" w:hAnsi="Arial" w:cs="Arial"/>
          <w:sz w:val="16"/>
          <w:szCs w:val="16"/>
        </w:rPr>
        <w:t xml:space="preserve"> ne vėliau kaip prieš 5 </w:t>
      </w:r>
      <w:r w:rsidR="00C6317D" w:rsidRPr="00D322F2">
        <w:rPr>
          <w:rFonts w:ascii="Arial" w:hAnsi="Arial" w:cs="Arial"/>
          <w:sz w:val="16"/>
          <w:szCs w:val="16"/>
        </w:rPr>
        <w:t xml:space="preserve">kalendorines </w:t>
      </w:r>
      <w:r w:rsidR="00F13424" w:rsidRPr="00D322F2">
        <w:rPr>
          <w:rFonts w:ascii="Arial" w:hAnsi="Arial" w:cs="Arial"/>
          <w:sz w:val="16"/>
          <w:szCs w:val="16"/>
        </w:rPr>
        <w:t xml:space="preserve">dienas. Įspėjimo terminas </w:t>
      </w:r>
      <w:r w:rsidR="00602354" w:rsidRPr="00D322F2">
        <w:rPr>
          <w:rFonts w:ascii="Arial" w:hAnsi="Arial" w:cs="Arial"/>
          <w:i/>
          <w:sz w:val="16"/>
          <w:szCs w:val="16"/>
        </w:rPr>
        <w:t>Klientui</w:t>
      </w:r>
      <w:r w:rsidR="00F13424" w:rsidRPr="00D322F2">
        <w:rPr>
          <w:rFonts w:ascii="Arial" w:hAnsi="Arial" w:cs="Arial"/>
          <w:sz w:val="16"/>
          <w:szCs w:val="16"/>
        </w:rPr>
        <w:t xml:space="preserve"> pradedamas skaičiuoti nuo pranešimo dienos.</w:t>
      </w:r>
    </w:p>
    <w:p w:rsidR="006D7736" w:rsidRPr="00FD5891" w:rsidRDefault="00F73F0B" w:rsidP="00FD5891">
      <w:pPr>
        <w:pStyle w:val="ListParagraph"/>
        <w:numPr>
          <w:ilvl w:val="0"/>
          <w:numId w:val="2"/>
        </w:numPr>
        <w:ind w:left="-284" w:hanging="425"/>
        <w:jc w:val="both"/>
        <w:rPr>
          <w:rFonts w:ascii="Arial" w:hAnsi="Arial" w:cs="Arial"/>
          <w:sz w:val="16"/>
          <w:szCs w:val="16"/>
        </w:rPr>
      </w:pPr>
      <w:r>
        <w:rPr>
          <w:rFonts w:ascii="Arial" w:hAnsi="Arial" w:cs="Arial"/>
          <w:sz w:val="16"/>
          <w:szCs w:val="16"/>
        </w:rPr>
        <w:t>Gamtinių d</w:t>
      </w:r>
      <w:r w:rsidR="006D7736" w:rsidRPr="00D322F2">
        <w:rPr>
          <w:rFonts w:ascii="Arial" w:hAnsi="Arial" w:cs="Arial"/>
          <w:sz w:val="16"/>
          <w:szCs w:val="16"/>
        </w:rPr>
        <w:t xml:space="preserve">ujų tiekimas </w:t>
      </w:r>
      <w:r w:rsidR="00602354" w:rsidRPr="00D322F2">
        <w:rPr>
          <w:rFonts w:ascii="Arial" w:hAnsi="Arial" w:cs="Arial"/>
          <w:i/>
          <w:sz w:val="16"/>
          <w:szCs w:val="16"/>
        </w:rPr>
        <w:t>Klientui</w:t>
      </w:r>
      <w:r w:rsidR="006D7736" w:rsidRPr="00D322F2">
        <w:rPr>
          <w:rFonts w:ascii="Arial" w:hAnsi="Arial" w:cs="Arial"/>
          <w:sz w:val="16"/>
          <w:szCs w:val="16"/>
        </w:rPr>
        <w:t xml:space="preserve"> gali būti apribotas ir (ar) nutrauktas Gamtinių dujų įstatymo 57 straipsnio 7 dalyje nustatytu atveju, jei, </w:t>
      </w:r>
      <w:r w:rsidR="00FD5891">
        <w:rPr>
          <w:rFonts w:ascii="Arial" w:hAnsi="Arial" w:cs="Arial"/>
          <w:i/>
          <w:sz w:val="16"/>
          <w:szCs w:val="16"/>
        </w:rPr>
        <w:t>Klientą</w:t>
      </w:r>
      <w:r w:rsidR="00FD5891" w:rsidRPr="00D322F2">
        <w:rPr>
          <w:rFonts w:ascii="Arial" w:hAnsi="Arial" w:cs="Arial"/>
          <w:i/>
          <w:sz w:val="16"/>
          <w:szCs w:val="16"/>
        </w:rPr>
        <w:t xml:space="preserve"> </w:t>
      </w:r>
      <w:r w:rsidR="001311DD" w:rsidRPr="001311DD">
        <w:rPr>
          <w:rFonts w:ascii="Arial" w:hAnsi="Arial" w:cs="Arial"/>
          <w:i/>
          <w:sz w:val="16"/>
          <w:szCs w:val="16"/>
        </w:rPr>
        <w:t xml:space="preserve">įspėjus prieš 15 kalendorinių dienų </w:t>
      </w:r>
      <w:r w:rsidR="00053B14" w:rsidRPr="00D322F2">
        <w:rPr>
          <w:rFonts w:ascii="Arial" w:hAnsi="Arial" w:cs="Arial"/>
          <w:i/>
          <w:sz w:val="16"/>
          <w:szCs w:val="16"/>
        </w:rPr>
        <w:t xml:space="preserve">Tiekėjo pasirinkimu </w:t>
      </w:r>
      <w:r w:rsidR="00FD5891">
        <w:rPr>
          <w:rFonts w:ascii="Arial" w:hAnsi="Arial" w:cs="Arial"/>
          <w:sz w:val="16"/>
          <w:szCs w:val="16"/>
        </w:rPr>
        <w:t>elektroniniu paštu</w:t>
      </w:r>
      <w:r w:rsidR="00FD5891" w:rsidRPr="00D322F2">
        <w:rPr>
          <w:rFonts w:ascii="Arial" w:hAnsi="Arial" w:cs="Arial"/>
          <w:sz w:val="16"/>
          <w:szCs w:val="16"/>
        </w:rPr>
        <w:t>, trumposiomis žinutėmis</w:t>
      </w:r>
      <w:r w:rsidR="00FD5891">
        <w:rPr>
          <w:rFonts w:ascii="Arial" w:hAnsi="Arial" w:cs="Arial"/>
          <w:sz w:val="16"/>
          <w:szCs w:val="16"/>
        </w:rPr>
        <w:t xml:space="preserve">, </w:t>
      </w:r>
      <w:r w:rsidR="00FD5891" w:rsidRPr="00D322F2">
        <w:rPr>
          <w:rFonts w:ascii="Arial" w:hAnsi="Arial" w:cs="Arial"/>
          <w:sz w:val="16"/>
          <w:szCs w:val="16"/>
        </w:rPr>
        <w:t>telefonu</w:t>
      </w:r>
      <w:r w:rsidR="00FD5891">
        <w:rPr>
          <w:rFonts w:ascii="Arial" w:hAnsi="Arial" w:cs="Arial"/>
          <w:sz w:val="16"/>
          <w:szCs w:val="16"/>
        </w:rPr>
        <w:t xml:space="preserve">, </w:t>
      </w:r>
      <w:r w:rsidR="00FD5891" w:rsidRPr="00D322F2">
        <w:rPr>
          <w:rFonts w:ascii="Arial" w:hAnsi="Arial" w:cs="Arial"/>
          <w:sz w:val="16"/>
          <w:szCs w:val="16"/>
        </w:rPr>
        <w:t xml:space="preserve">raštu (paštu, per </w:t>
      </w:r>
      <w:r w:rsidR="00FD5891">
        <w:rPr>
          <w:rFonts w:ascii="Arial" w:hAnsi="Arial" w:cs="Arial"/>
          <w:sz w:val="16"/>
          <w:szCs w:val="16"/>
        </w:rPr>
        <w:t>kurjerį).</w:t>
      </w:r>
      <w:r w:rsidR="006D7736" w:rsidRPr="00FD5891">
        <w:rPr>
          <w:rFonts w:ascii="Arial" w:hAnsi="Arial" w:cs="Arial"/>
          <w:sz w:val="16"/>
          <w:szCs w:val="16"/>
        </w:rPr>
        <w:t xml:space="preserve">, jis neatsiskaito už suvartotas </w:t>
      </w:r>
      <w:r w:rsidRPr="00FD5891">
        <w:rPr>
          <w:rFonts w:ascii="Arial" w:hAnsi="Arial" w:cs="Arial"/>
          <w:sz w:val="16"/>
          <w:szCs w:val="16"/>
        </w:rPr>
        <w:t xml:space="preserve">gamtines </w:t>
      </w:r>
      <w:r w:rsidR="006D7736" w:rsidRPr="00FD5891">
        <w:rPr>
          <w:rFonts w:ascii="Arial" w:hAnsi="Arial" w:cs="Arial"/>
          <w:sz w:val="16"/>
          <w:szCs w:val="16"/>
        </w:rPr>
        <w:t>dujas ir suteiktas paslaugas.</w:t>
      </w:r>
    </w:p>
    <w:p w:rsidR="006D7736" w:rsidRPr="00D322F2" w:rsidRDefault="006D7736"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Jei </w:t>
      </w:r>
      <w:r w:rsidR="00F73F0B">
        <w:rPr>
          <w:rFonts w:ascii="Arial" w:hAnsi="Arial" w:cs="Arial"/>
          <w:sz w:val="16"/>
          <w:szCs w:val="16"/>
        </w:rPr>
        <w:t xml:space="preserve">gamtinių </w:t>
      </w:r>
      <w:r w:rsidRPr="00D322F2">
        <w:rPr>
          <w:rFonts w:ascii="Arial" w:hAnsi="Arial" w:cs="Arial"/>
          <w:sz w:val="16"/>
          <w:szCs w:val="16"/>
        </w:rPr>
        <w:t xml:space="preserve">dujų tiekimas buvo nutrauktas vadovaujantis Gamtinių dujų įstatymo 57 straipsnio 5 dalies 1 ir 2 punktų, 6 dalies 1 ir 3 punktų nustatytais atvejais ir </w:t>
      </w:r>
      <w:r w:rsidR="00B41D14" w:rsidRPr="00D322F2">
        <w:rPr>
          <w:rFonts w:ascii="Arial" w:hAnsi="Arial" w:cs="Arial"/>
          <w:sz w:val="16"/>
          <w:szCs w:val="16"/>
        </w:rPr>
        <w:t xml:space="preserve">Sutarties </w:t>
      </w:r>
      <w:r w:rsidR="00695260" w:rsidRPr="00D322F2">
        <w:rPr>
          <w:rFonts w:ascii="Arial" w:hAnsi="Arial" w:cs="Arial"/>
          <w:sz w:val="16"/>
          <w:szCs w:val="16"/>
        </w:rPr>
        <w:t>20.3,</w:t>
      </w:r>
      <w:r w:rsidRPr="00D322F2">
        <w:rPr>
          <w:rFonts w:ascii="Arial" w:hAnsi="Arial" w:cs="Arial"/>
          <w:sz w:val="16"/>
          <w:szCs w:val="16"/>
        </w:rPr>
        <w:t xml:space="preserve"> </w:t>
      </w:r>
      <w:r w:rsidR="006A6128" w:rsidRPr="00D322F2">
        <w:rPr>
          <w:rFonts w:ascii="Arial" w:hAnsi="Arial" w:cs="Arial"/>
          <w:sz w:val="16"/>
          <w:szCs w:val="16"/>
        </w:rPr>
        <w:t>2</w:t>
      </w:r>
      <w:r w:rsidR="00695260" w:rsidRPr="00D322F2">
        <w:rPr>
          <w:rFonts w:ascii="Arial" w:hAnsi="Arial" w:cs="Arial"/>
          <w:sz w:val="16"/>
          <w:szCs w:val="16"/>
        </w:rPr>
        <w:t>0</w:t>
      </w:r>
      <w:r w:rsidRPr="00D322F2">
        <w:rPr>
          <w:rFonts w:ascii="Arial" w:hAnsi="Arial" w:cs="Arial"/>
          <w:sz w:val="16"/>
          <w:szCs w:val="16"/>
        </w:rPr>
        <w:t xml:space="preserve">.4, </w:t>
      </w:r>
      <w:r w:rsidR="006A6128" w:rsidRPr="00D322F2">
        <w:rPr>
          <w:rFonts w:ascii="Arial" w:hAnsi="Arial" w:cs="Arial"/>
          <w:sz w:val="16"/>
          <w:szCs w:val="16"/>
        </w:rPr>
        <w:t>2</w:t>
      </w:r>
      <w:r w:rsidR="00695260" w:rsidRPr="00D322F2">
        <w:rPr>
          <w:rFonts w:ascii="Arial" w:hAnsi="Arial" w:cs="Arial"/>
          <w:sz w:val="16"/>
          <w:szCs w:val="16"/>
        </w:rPr>
        <w:t>0</w:t>
      </w:r>
      <w:r w:rsidRPr="00D322F2">
        <w:rPr>
          <w:rFonts w:ascii="Arial" w:hAnsi="Arial" w:cs="Arial"/>
          <w:sz w:val="16"/>
          <w:szCs w:val="16"/>
        </w:rPr>
        <w:t xml:space="preserve">.5 ir </w:t>
      </w:r>
      <w:r w:rsidR="00FB6F62" w:rsidRPr="00D322F2">
        <w:rPr>
          <w:rFonts w:ascii="Arial" w:hAnsi="Arial" w:cs="Arial"/>
          <w:sz w:val="16"/>
          <w:szCs w:val="16"/>
        </w:rPr>
        <w:t>2</w:t>
      </w:r>
      <w:r w:rsidR="00695260" w:rsidRPr="00D322F2">
        <w:rPr>
          <w:rFonts w:ascii="Arial" w:hAnsi="Arial" w:cs="Arial"/>
          <w:sz w:val="16"/>
          <w:szCs w:val="16"/>
        </w:rPr>
        <w:t>1</w:t>
      </w:r>
      <w:r w:rsidR="00FB6F62" w:rsidRPr="00D322F2">
        <w:rPr>
          <w:rFonts w:ascii="Arial" w:hAnsi="Arial" w:cs="Arial"/>
          <w:sz w:val="16"/>
          <w:szCs w:val="16"/>
        </w:rPr>
        <w:t xml:space="preserve"> </w:t>
      </w:r>
      <w:r w:rsidRPr="00D322F2">
        <w:rPr>
          <w:rFonts w:ascii="Arial" w:hAnsi="Arial" w:cs="Arial"/>
          <w:sz w:val="16"/>
          <w:szCs w:val="16"/>
        </w:rPr>
        <w:t xml:space="preserve">punktais, </w:t>
      </w:r>
      <w:r w:rsidR="00F73F0B">
        <w:rPr>
          <w:rFonts w:ascii="Arial" w:hAnsi="Arial" w:cs="Arial"/>
          <w:sz w:val="16"/>
          <w:szCs w:val="16"/>
        </w:rPr>
        <w:t xml:space="preserve">gamtinių </w:t>
      </w:r>
      <w:r w:rsidRPr="00D322F2">
        <w:rPr>
          <w:rFonts w:ascii="Arial" w:hAnsi="Arial" w:cs="Arial"/>
          <w:sz w:val="16"/>
          <w:szCs w:val="16"/>
        </w:rPr>
        <w:t xml:space="preserve">dujų tiekimas atnaujinamas, kai </w:t>
      </w:r>
      <w:r w:rsidR="00602354" w:rsidRPr="00D322F2">
        <w:rPr>
          <w:rFonts w:ascii="Arial" w:hAnsi="Arial" w:cs="Arial"/>
          <w:i/>
          <w:sz w:val="16"/>
          <w:szCs w:val="16"/>
        </w:rPr>
        <w:t>Klientas</w:t>
      </w:r>
      <w:r w:rsidRPr="00D322F2">
        <w:rPr>
          <w:rFonts w:ascii="Arial" w:hAnsi="Arial" w:cs="Arial"/>
          <w:sz w:val="16"/>
          <w:szCs w:val="16"/>
        </w:rPr>
        <w:t xml:space="preserve"> sumoka įsiskolinimą už </w:t>
      </w:r>
      <w:r w:rsidR="00F73F0B">
        <w:rPr>
          <w:rFonts w:ascii="Arial" w:hAnsi="Arial" w:cs="Arial"/>
          <w:sz w:val="16"/>
          <w:szCs w:val="16"/>
        </w:rPr>
        <w:t xml:space="preserve">gamtines </w:t>
      </w:r>
      <w:r w:rsidRPr="00D322F2">
        <w:rPr>
          <w:rFonts w:ascii="Arial" w:hAnsi="Arial" w:cs="Arial"/>
          <w:sz w:val="16"/>
          <w:szCs w:val="16"/>
        </w:rPr>
        <w:t xml:space="preserve">dujas ir suteiktas paslaugas bei apmoka </w:t>
      </w:r>
      <w:r w:rsidRPr="00D322F2">
        <w:rPr>
          <w:rFonts w:ascii="Arial" w:hAnsi="Arial" w:cs="Arial"/>
          <w:i/>
          <w:sz w:val="16"/>
          <w:szCs w:val="16"/>
        </w:rPr>
        <w:t>Operatoriui</w:t>
      </w:r>
      <w:r w:rsidRPr="00D322F2">
        <w:rPr>
          <w:rFonts w:ascii="Arial" w:hAnsi="Arial" w:cs="Arial"/>
          <w:sz w:val="16"/>
          <w:szCs w:val="16"/>
        </w:rPr>
        <w:t xml:space="preserve"> </w:t>
      </w:r>
      <w:r w:rsidR="00F73F0B">
        <w:rPr>
          <w:rFonts w:ascii="Arial" w:hAnsi="Arial" w:cs="Arial"/>
          <w:sz w:val="16"/>
          <w:szCs w:val="16"/>
        </w:rPr>
        <w:t xml:space="preserve">gamtinių </w:t>
      </w:r>
      <w:r w:rsidRPr="00D322F2">
        <w:rPr>
          <w:rFonts w:ascii="Arial" w:hAnsi="Arial" w:cs="Arial"/>
          <w:sz w:val="16"/>
          <w:szCs w:val="16"/>
        </w:rPr>
        <w:t>dujų tiekimo nutraukimo ir atnaujinimo (</w:t>
      </w:r>
      <w:r w:rsidR="00602354" w:rsidRPr="00D322F2">
        <w:rPr>
          <w:rFonts w:ascii="Arial" w:hAnsi="Arial" w:cs="Arial"/>
          <w:i/>
          <w:sz w:val="16"/>
          <w:szCs w:val="16"/>
        </w:rPr>
        <w:t>Kliento</w:t>
      </w:r>
      <w:r w:rsidRPr="00D322F2">
        <w:rPr>
          <w:rFonts w:ascii="Arial" w:hAnsi="Arial" w:cs="Arial"/>
          <w:sz w:val="16"/>
          <w:szCs w:val="16"/>
        </w:rPr>
        <w:t xml:space="preserve"> </w:t>
      </w:r>
      <w:r w:rsidR="00F73F0B">
        <w:rPr>
          <w:rFonts w:ascii="Arial" w:hAnsi="Arial" w:cs="Arial"/>
          <w:sz w:val="16"/>
          <w:szCs w:val="16"/>
        </w:rPr>
        <w:t xml:space="preserve">gamtinių </w:t>
      </w:r>
      <w:r w:rsidRPr="00D322F2">
        <w:rPr>
          <w:rFonts w:ascii="Arial" w:hAnsi="Arial" w:cs="Arial"/>
          <w:sz w:val="16"/>
          <w:szCs w:val="16"/>
        </w:rPr>
        <w:t xml:space="preserve">dujų sistemos atjungimo, pajungimo) bei kitas su tuo susijusias išlaidas Operatoriaus </w:t>
      </w:r>
      <w:r w:rsidR="00AD2ABC">
        <w:rPr>
          <w:rFonts w:ascii="Arial" w:hAnsi="Arial" w:cs="Arial"/>
          <w:sz w:val="16"/>
          <w:szCs w:val="16"/>
        </w:rPr>
        <w:t>nustatytais įkainiais</w:t>
      </w:r>
      <w:r w:rsidRPr="00D322F2">
        <w:rPr>
          <w:rFonts w:ascii="Arial" w:hAnsi="Arial" w:cs="Arial"/>
          <w:sz w:val="16"/>
          <w:szCs w:val="16"/>
        </w:rPr>
        <w:t>.</w:t>
      </w:r>
    </w:p>
    <w:p w:rsidR="00546E6B" w:rsidRPr="00D322F2" w:rsidRDefault="00546E6B" w:rsidP="001309CD">
      <w:pPr>
        <w:pStyle w:val="ListParagraph"/>
        <w:ind w:left="284"/>
        <w:jc w:val="both"/>
        <w:rPr>
          <w:rFonts w:ascii="Arial" w:hAnsi="Arial" w:cs="Arial"/>
          <w:sz w:val="16"/>
          <w:szCs w:val="16"/>
        </w:rPr>
      </w:pPr>
    </w:p>
    <w:p w:rsidR="00546E6B" w:rsidRPr="00D322F2" w:rsidRDefault="00F73F0B" w:rsidP="008143AD">
      <w:pPr>
        <w:pStyle w:val="ListParagraph"/>
        <w:numPr>
          <w:ilvl w:val="0"/>
          <w:numId w:val="1"/>
        </w:numPr>
        <w:tabs>
          <w:tab w:val="left" w:pos="142"/>
        </w:tabs>
        <w:spacing w:line="240" w:lineRule="auto"/>
        <w:ind w:left="-426" w:hanging="283"/>
        <w:contextualSpacing w:val="0"/>
        <w:rPr>
          <w:rFonts w:ascii="Arial" w:hAnsi="Arial" w:cs="Arial"/>
          <w:b/>
          <w:sz w:val="16"/>
          <w:szCs w:val="16"/>
        </w:rPr>
      </w:pPr>
      <w:r>
        <w:rPr>
          <w:rFonts w:ascii="Arial" w:hAnsi="Arial" w:cs="Arial"/>
          <w:b/>
          <w:sz w:val="16"/>
          <w:szCs w:val="16"/>
        </w:rPr>
        <w:t xml:space="preserve">GAMTINIŲ </w:t>
      </w:r>
      <w:r w:rsidR="00546E6B" w:rsidRPr="00D322F2">
        <w:rPr>
          <w:rFonts w:ascii="Arial" w:hAnsi="Arial" w:cs="Arial"/>
          <w:b/>
          <w:sz w:val="16"/>
          <w:szCs w:val="16"/>
        </w:rPr>
        <w:t>DUJŲ KAINOS IR KIEKIO NUSTATYMAS</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Kliento</w:t>
      </w:r>
      <w:r w:rsidRPr="00D322F2">
        <w:rPr>
          <w:rFonts w:ascii="Arial" w:hAnsi="Arial" w:cs="Arial"/>
          <w:sz w:val="16"/>
          <w:szCs w:val="16"/>
        </w:rPr>
        <w:t xml:space="preserve"> suvartotas </w:t>
      </w:r>
      <w:r w:rsidR="00F73F0B">
        <w:rPr>
          <w:rFonts w:ascii="Arial" w:hAnsi="Arial" w:cs="Arial"/>
          <w:sz w:val="16"/>
          <w:szCs w:val="16"/>
        </w:rPr>
        <w:t xml:space="preserve">gamtinių </w:t>
      </w:r>
      <w:r w:rsidRPr="00D322F2">
        <w:rPr>
          <w:rFonts w:ascii="Arial" w:hAnsi="Arial" w:cs="Arial"/>
          <w:sz w:val="16"/>
          <w:szCs w:val="16"/>
        </w:rPr>
        <w:t xml:space="preserve">dujų kiekis nustatomas pagal objekte įrengtos matavimo priemonės rodmenis. </w:t>
      </w:r>
      <w:r w:rsidR="00BD642D">
        <w:rPr>
          <w:rFonts w:ascii="Arial" w:hAnsi="Arial" w:cs="Arial"/>
          <w:sz w:val="16"/>
          <w:szCs w:val="16"/>
        </w:rPr>
        <w:t>Gamtinių d</w:t>
      </w:r>
      <w:r w:rsidRPr="00D322F2">
        <w:rPr>
          <w:rFonts w:ascii="Arial" w:hAnsi="Arial" w:cs="Arial"/>
          <w:sz w:val="16"/>
          <w:szCs w:val="16"/>
        </w:rPr>
        <w:t xml:space="preserve">ujų kiekio matavimo ir skaičiavimo vienetas, </w:t>
      </w:r>
      <w:r w:rsidRPr="00D322F2">
        <w:rPr>
          <w:rFonts w:ascii="Arial" w:hAnsi="Arial" w:cs="Arial"/>
          <w:i/>
          <w:sz w:val="16"/>
          <w:szCs w:val="16"/>
        </w:rPr>
        <w:t>Klientui</w:t>
      </w:r>
      <w:r w:rsidRPr="00D322F2">
        <w:rPr>
          <w:rFonts w:ascii="Arial" w:hAnsi="Arial" w:cs="Arial"/>
          <w:sz w:val="16"/>
          <w:szCs w:val="16"/>
        </w:rPr>
        <w:t xml:space="preserve"> atsiskaitant už </w:t>
      </w:r>
      <w:r w:rsidR="00BD642D">
        <w:rPr>
          <w:rFonts w:ascii="Arial" w:hAnsi="Arial" w:cs="Arial"/>
          <w:sz w:val="16"/>
          <w:szCs w:val="16"/>
        </w:rPr>
        <w:t xml:space="preserve">gamtines </w:t>
      </w:r>
      <w:r w:rsidRPr="00D322F2">
        <w:rPr>
          <w:rFonts w:ascii="Arial" w:hAnsi="Arial" w:cs="Arial"/>
          <w:sz w:val="16"/>
          <w:szCs w:val="16"/>
        </w:rPr>
        <w:t>dujas ir suteiktas paslaugas, yra kubinis metras (m</w:t>
      </w:r>
      <w:r w:rsidRPr="00D322F2">
        <w:rPr>
          <w:rFonts w:ascii="Arial" w:hAnsi="Arial" w:cs="Arial"/>
          <w:sz w:val="16"/>
          <w:szCs w:val="16"/>
          <w:vertAlign w:val="superscript"/>
        </w:rPr>
        <w:t>3</w:t>
      </w:r>
      <w:r w:rsidRPr="00D322F2">
        <w:rPr>
          <w:rFonts w:ascii="Arial" w:hAnsi="Arial" w:cs="Arial"/>
          <w:sz w:val="16"/>
          <w:szCs w:val="16"/>
        </w:rPr>
        <w:t xml:space="preserve">). </w:t>
      </w:r>
      <w:r w:rsidR="00BD642D">
        <w:rPr>
          <w:rFonts w:ascii="Arial" w:hAnsi="Arial" w:cs="Arial"/>
          <w:sz w:val="16"/>
          <w:szCs w:val="16"/>
        </w:rPr>
        <w:t>Gamtinių d</w:t>
      </w:r>
      <w:r w:rsidRPr="00D322F2">
        <w:rPr>
          <w:rFonts w:ascii="Arial" w:hAnsi="Arial" w:cs="Arial"/>
          <w:sz w:val="16"/>
          <w:szCs w:val="16"/>
        </w:rPr>
        <w:t>ujų kiekis laikomas patiektas (pristatytas) ir apskaitytas pagal matavimo priemonių rodmenis, jeigu:</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sutartyje nustatytu laiku deklaruoja matavimo priemonių rodmenis;</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matavimo priemonių su nuotolinio rodmenų nuskaitymo funkcija rodmenis nuotoliniu būdu nuskaito </w:t>
      </w:r>
      <w:r w:rsidRPr="00D322F2">
        <w:rPr>
          <w:rFonts w:ascii="Arial" w:hAnsi="Arial" w:cs="Arial"/>
          <w:i/>
          <w:sz w:val="16"/>
          <w:szCs w:val="16"/>
        </w:rPr>
        <w:t>Operatorius</w:t>
      </w:r>
      <w:r w:rsidRPr="00D322F2">
        <w:rPr>
          <w:rFonts w:ascii="Arial" w:hAnsi="Arial" w:cs="Arial"/>
          <w:sz w:val="16"/>
          <w:szCs w:val="16"/>
        </w:rPr>
        <w:t xml:space="preserve">. </w:t>
      </w:r>
      <w:r w:rsidRPr="00D322F2">
        <w:rPr>
          <w:rFonts w:ascii="Arial" w:hAnsi="Arial" w:cs="Arial"/>
          <w:i/>
          <w:sz w:val="16"/>
          <w:szCs w:val="16"/>
        </w:rPr>
        <w:t>Operatorius</w:t>
      </w:r>
      <w:r w:rsidRPr="00D322F2">
        <w:rPr>
          <w:rFonts w:ascii="Arial" w:hAnsi="Arial" w:cs="Arial"/>
          <w:sz w:val="16"/>
          <w:szCs w:val="16"/>
        </w:rPr>
        <w:t xml:space="preserve"> matavimo priemonių rodmenis nuotoliniu būdu nuskaito Sutartyje nustatytu ataskaitinių laikotarpių dažnumu ir dalinasi šia informacija su </w:t>
      </w:r>
      <w:r w:rsidRPr="00D322F2">
        <w:rPr>
          <w:rFonts w:ascii="Arial" w:hAnsi="Arial" w:cs="Arial"/>
          <w:i/>
          <w:sz w:val="16"/>
          <w:szCs w:val="16"/>
        </w:rPr>
        <w:t xml:space="preserve">Tiekėju </w:t>
      </w:r>
      <w:r w:rsidRPr="00D322F2">
        <w:rPr>
          <w:rFonts w:ascii="Arial" w:hAnsi="Arial" w:cs="Arial"/>
          <w:sz w:val="16"/>
          <w:szCs w:val="16"/>
        </w:rPr>
        <w:t xml:space="preserve">ir </w:t>
      </w:r>
      <w:r w:rsidRPr="00D322F2">
        <w:rPr>
          <w:rFonts w:ascii="Arial" w:hAnsi="Arial" w:cs="Arial"/>
          <w:i/>
          <w:sz w:val="16"/>
          <w:szCs w:val="16"/>
        </w:rPr>
        <w:t>Vartotoju</w:t>
      </w:r>
      <w:r w:rsidRPr="00D322F2">
        <w:rPr>
          <w:rFonts w:ascii="Arial" w:hAnsi="Arial" w:cs="Arial"/>
          <w:sz w:val="16"/>
          <w:szCs w:val="16"/>
        </w:rPr>
        <w:t>;</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matavimo priemonių rodmenis fiksuoja </w:t>
      </w:r>
      <w:r w:rsidRPr="00D322F2">
        <w:rPr>
          <w:rFonts w:ascii="Arial" w:hAnsi="Arial" w:cs="Arial"/>
          <w:i/>
          <w:sz w:val="16"/>
          <w:szCs w:val="16"/>
        </w:rPr>
        <w:t>Operatorius</w:t>
      </w:r>
      <w:r w:rsidRPr="00D322F2">
        <w:rPr>
          <w:rFonts w:ascii="Arial" w:hAnsi="Arial" w:cs="Arial"/>
          <w:sz w:val="16"/>
          <w:szCs w:val="16"/>
        </w:rPr>
        <w:t xml:space="preserve"> </w:t>
      </w:r>
      <w:r w:rsidR="008D49BA" w:rsidRPr="00D322F2">
        <w:rPr>
          <w:rFonts w:ascii="Arial" w:eastAsia="Times New Roman" w:hAnsi="Arial" w:cs="Arial"/>
          <w:sz w:val="16"/>
          <w:szCs w:val="16"/>
          <w:lang w:eastAsia="lt-LT"/>
        </w:rPr>
        <w:t>ir (ar) jo įgalioti asmenys (rangovai)</w:t>
      </w:r>
      <w:r w:rsidRPr="00D322F2">
        <w:rPr>
          <w:rFonts w:ascii="Arial" w:hAnsi="Arial" w:cs="Arial"/>
          <w:sz w:val="16"/>
          <w:szCs w:val="16"/>
        </w:rPr>
        <w:t>;</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sutrikus matavimo priemonei, matavimo priemonių rodmenis Gamtinių dujų apskaitos tvarkos aprašo nustatyta tvarka apskaičiuoja </w:t>
      </w:r>
      <w:r w:rsidRPr="00D322F2">
        <w:rPr>
          <w:rFonts w:ascii="Arial" w:hAnsi="Arial" w:cs="Arial"/>
          <w:i/>
          <w:sz w:val="16"/>
          <w:szCs w:val="16"/>
        </w:rPr>
        <w:t>Operatorius</w:t>
      </w:r>
      <w:r w:rsidR="00AE5606">
        <w:rPr>
          <w:rFonts w:ascii="Arial" w:hAnsi="Arial" w:cs="Arial"/>
          <w:i/>
          <w:sz w:val="16"/>
          <w:szCs w:val="16"/>
        </w:rPr>
        <w:t>,</w:t>
      </w:r>
      <w:r w:rsidRPr="00D322F2">
        <w:rPr>
          <w:rFonts w:ascii="Arial" w:hAnsi="Arial" w:cs="Arial"/>
          <w:sz w:val="16"/>
          <w:szCs w:val="16"/>
        </w:rPr>
        <w:t xml:space="preserve"> atlikdamas gamtinių dujų kiekio perskaičiavimą;</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teisės aktų ar Sutartyje nustatytais atvejais į </w:t>
      </w:r>
      <w:r w:rsidRPr="00D322F2">
        <w:rPr>
          <w:rFonts w:ascii="Arial" w:hAnsi="Arial" w:cs="Arial"/>
          <w:i/>
          <w:sz w:val="16"/>
          <w:szCs w:val="16"/>
        </w:rPr>
        <w:t>Kliento</w:t>
      </w:r>
      <w:r w:rsidRPr="00D322F2">
        <w:rPr>
          <w:rFonts w:ascii="Arial" w:hAnsi="Arial" w:cs="Arial"/>
          <w:sz w:val="16"/>
          <w:szCs w:val="16"/>
        </w:rPr>
        <w:t xml:space="preserve"> objektą patiektas (pristatytas) </w:t>
      </w:r>
      <w:r w:rsidR="00BD642D">
        <w:rPr>
          <w:rFonts w:ascii="Arial" w:hAnsi="Arial" w:cs="Arial"/>
          <w:sz w:val="16"/>
          <w:szCs w:val="16"/>
        </w:rPr>
        <w:t xml:space="preserve">gamtinių </w:t>
      </w:r>
      <w:r w:rsidRPr="00D322F2">
        <w:rPr>
          <w:rFonts w:ascii="Arial" w:hAnsi="Arial" w:cs="Arial"/>
          <w:sz w:val="16"/>
          <w:szCs w:val="16"/>
        </w:rPr>
        <w:t xml:space="preserve">dujų kiekis yra apskaičiuojamas pagal vidutinį Kliento objekto </w:t>
      </w:r>
      <w:r w:rsidR="00BD642D">
        <w:rPr>
          <w:rFonts w:ascii="Arial" w:hAnsi="Arial" w:cs="Arial"/>
          <w:sz w:val="16"/>
          <w:szCs w:val="16"/>
        </w:rPr>
        <w:t xml:space="preserve">gamtinių </w:t>
      </w:r>
      <w:r w:rsidRPr="00D322F2">
        <w:rPr>
          <w:rFonts w:ascii="Arial" w:hAnsi="Arial" w:cs="Arial"/>
          <w:sz w:val="16"/>
          <w:szCs w:val="16"/>
        </w:rPr>
        <w:t>dujų suvartojimą.</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moka už patiektas </w:t>
      </w:r>
      <w:r w:rsidR="00BD642D">
        <w:rPr>
          <w:rFonts w:ascii="Arial" w:hAnsi="Arial" w:cs="Arial"/>
          <w:sz w:val="16"/>
          <w:szCs w:val="16"/>
        </w:rPr>
        <w:t xml:space="preserve">gamtines </w:t>
      </w:r>
      <w:r w:rsidRPr="00D322F2">
        <w:rPr>
          <w:rFonts w:ascii="Arial" w:hAnsi="Arial" w:cs="Arial"/>
          <w:sz w:val="16"/>
          <w:szCs w:val="16"/>
        </w:rPr>
        <w:t xml:space="preserve">dujas ir suteiktas paslaugas. </w:t>
      </w:r>
      <w:r w:rsidR="00BD642D">
        <w:rPr>
          <w:rFonts w:ascii="Arial" w:hAnsi="Arial" w:cs="Arial"/>
          <w:sz w:val="16"/>
          <w:szCs w:val="16"/>
        </w:rPr>
        <w:t>Gamtinių d</w:t>
      </w:r>
      <w:r w:rsidRPr="00D322F2">
        <w:rPr>
          <w:rFonts w:ascii="Arial" w:hAnsi="Arial" w:cs="Arial"/>
          <w:sz w:val="16"/>
          <w:szCs w:val="16"/>
        </w:rPr>
        <w:t xml:space="preserve">ujų tarifą (kainą) sudaro prognozuojamų </w:t>
      </w:r>
      <w:r w:rsidR="00BD642D">
        <w:rPr>
          <w:rFonts w:ascii="Arial" w:hAnsi="Arial" w:cs="Arial"/>
          <w:sz w:val="16"/>
          <w:szCs w:val="16"/>
        </w:rPr>
        <w:t xml:space="preserve">gamtinių </w:t>
      </w:r>
      <w:r w:rsidRPr="00D322F2">
        <w:rPr>
          <w:rFonts w:ascii="Arial" w:hAnsi="Arial" w:cs="Arial"/>
          <w:sz w:val="16"/>
          <w:szCs w:val="16"/>
        </w:rPr>
        <w:t xml:space="preserve">dujų (produkto), </w:t>
      </w:r>
      <w:r w:rsidRPr="00D322F2">
        <w:rPr>
          <w:rFonts w:ascii="Arial" w:hAnsi="Arial" w:cs="Arial"/>
          <w:sz w:val="16"/>
          <w:szCs w:val="16"/>
          <w:shd w:val="clear" w:color="auto" w:fill="FFFFFF"/>
        </w:rPr>
        <w:t>įskaitant suskystintų gamtinių dujų (toliau – SGD) pakartotinį dujinimą, SGD perkrovą ir gamtinių dujų pristatymą iki mažos apimties SGD pakartotinio dujinimo įrenginio,</w:t>
      </w:r>
      <w:r w:rsidRPr="00D322F2">
        <w:rPr>
          <w:rFonts w:ascii="Arial" w:hAnsi="Arial" w:cs="Arial"/>
          <w:sz w:val="16"/>
          <w:szCs w:val="16"/>
        </w:rPr>
        <w:t xml:space="preserve"> konkrečių perdavimo, skirstymo, laikymo, tiekimo kainų ir skirtumo tarp ankstesnio tarifų galiojimo laikotarpio prognozuotų ir faktinių</w:t>
      </w:r>
      <w:r w:rsidR="00BD642D">
        <w:rPr>
          <w:rFonts w:ascii="Arial" w:hAnsi="Arial" w:cs="Arial"/>
          <w:sz w:val="16"/>
          <w:szCs w:val="16"/>
        </w:rPr>
        <w:t xml:space="preserve"> gamtinių</w:t>
      </w:r>
      <w:r w:rsidRPr="00D322F2">
        <w:rPr>
          <w:rFonts w:ascii="Arial" w:hAnsi="Arial" w:cs="Arial"/>
          <w:sz w:val="16"/>
          <w:szCs w:val="16"/>
        </w:rPr>
        <w:t xml:space="preserve"> dujų (produkto) kainų suma. Konkrečius </w:t>
      </w:r>
      <w:r w:rsidR="00BD642D">
        <w:rPr>
          <w:rFonts w:ascii="Arial" w:hAnsi="Arial" w:cs="Arial"/>
          <w:sz w:val="16"/>
          <w:szCs w:val="16"/>
        </w:rPr>
        <w:t xml:space="preserve">gamtinių </w:t>
      </w:r>
      <w:r w:rsidRPr="00D322F2">
        <w:rPr>
          <w:rFonts w:ascii="Arial" w:hAnsi="Arial" w:cs="Arial"/>
          <w:sz w:val="16"/>
          <w:szCs w:val="16"/>
        </w:rPr>
        <w:t xml:space="preserve">dujų tarifus (kainas) kas pusę metų nustato </w:t>
      </w:r>
      <w:r w:rsidRPr="00D322F2">
        <w:rPr>
          <w:rFonts w:ascii="Arial" w:hAnsi="Arial" w:cs="Arial"/>
          <w:i/>
          <w:sz w:val="16"/>
          <w:szCs w:val="16"/>
        </w:rPr>
        <w:t xml:space="preserve">Tiekėjas </w:t>
      </w:r>
      <w:r w:rsidRPr="00D322F2">
        <w:rPr>
          <w:rFonts w:ascii="Arial" w:hAnsi="Arial" w:cs="Arial"/>
          <w:sz w:val="16"/>
          <w:szCs w:val="16"/>
        </w:rPr>
        <w:t xml:space="preserve">ar Komisija. </w:t>
      </w:r>
      <w:r w:rsidR="00BD642D">
        <w:rPr>
          <w:rFonts w:ascii="Arial" w:hAnsi="Arial" w:cs="Arial"/>
          <w:sz w:val="16"/>
          <w:szCs w:val="16"/>
        </w:rPr>
        <w:t>Gamtinių d</w:t>
      </w:r>
      <w:r w:rsidRPr="00D322F2">
        <w:rPr>
          <w:rFonts w:ascii="Arial" w:hAnsi="Arial" w:cs="Arial"/>
          <w:sz w:val="16"/>
          <w:szCs w:val="16"/>
        </w:rPr>
        <w:t xml:space="preserve">ujų tarifo (kainos) dedamosios viešai skelbiamos </w:t>
      </w:r>
      <w:r w:rsidRPr="00D322F2">
        <w:rPr>
          <w:rFonts w:ascii="Arial" w:hAnsi="Arial" w:cs="Arial"/>
          <w:i/>
          <w:sz w:val="16"/>
          <w:szCs w:val="16"/>
        </w:rPr>
        <w:t>Tiekėjo</w:t>
      </w:r>
      <w:r w:rsidRPr="00D322F2">
        <w:rPr>
          <w:rFonts w:ascii="Arial" w:hAnsi="Arial" w:cs="Arial"/>
          <w:sz w:val="16"/>
          <w:szCs w:val="16"/>
        </w:rPr>
        <w:t xml:space="preserve"> interneto svetainėje.</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su </w:t>
      </w:r>
      <w:r w:rsidRPr="00D322F2">
        <w:rPr>
          <w:rFonts w:ascii="Arial" w:hAnsi="Arial" w:cs="Arial"/>
          <w:i/>
          <w:sz w:val="16"/>
          <w:szCs w:val="16"/>
        </w:rPr>
        <w:t>Tiekėju</w:t>
      </w:r>
      <w:r w:rsidRPr="00D322F2">
        <w:rPr>
          <w:rFonts w:ascii="Arial" w:hAnsi="Arial" w:cs="Arial"/>
          <w:sz w:val="16"/>
          <w:szCs w:val="16"/>
        </w:rPr>
        <w:t xml:space="preserve"> už patiektas </w:t>
      </w:r>
      <w:r w:rsidR="00BD642D">
        <w:rPr>
          <w:rFonts w:ascii="Arial" w:hAnsi="Arial" w:cs="Arial"/>
          <w:sz w:val="16"/>
          <w:szCs w:val="16"/>
        </w:rPr>
        <w:t xml:space="preserve">gamtines </w:t>
      </w:r>
      <w:r w:rsidRPr="00D322F2">
        <w:rPr>
          <w:rFonts w:ascii="Arial" w:hAnsi="Arial" w:cs="Arial"/>
          <w:sz w:val="16"/>
          <w:szCs w:val="16"/>
        </w:rPr>
        <w:t>dujas ir suteiktas paslaugas atsiskaito Gamtinių dujų įstatymo tvarka nustatytais ir viešai paskelbtais tarifais (kainomis).</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Jei naujo </w:t>
      </w:r>
      <w:r w:rsidRPr="00D322F2">
        <w:rPr>
          <w:rFonts w:ascii="Arial" w:hAnsi="Arial" w:cs="Arial"/>
          <w:i/>
          <w:sz w:val="16"/>
          <w:szCs w:val="16"/>
        </w:rPr>
        <w:t>Kliento</w:t>
      </w:r>
      <w:r w:rsidRPr="00D322F2">
        <w:rPr>
          <w:rFonts w:ascii="Arial" w:hAnsi="Arial" w:cs="Arial"/>
          <w:sz w:val="16"/>
          <w:szCs w:val="16"/>
        </w:rPr>
        <w:t xml:space="preserve"> </w:t>
      </w:r>
      <w:r w:rsidR="00BD642D">
        <w:rPr>
          <w:rFonts w:ascii="Arial" w:hAnsi="Arial" w:cs="Arial"/>
          <w:sz w:val="16"/>
          <w:szCs w:val="16"/>
        </w:rPr>
        <w:t xml:space="preserve">gamtinių </w:t>
      </w:r>
      <w:r w:rsidRPr="00D322F2">
        <w:rPr>
          <w:rFonts w:ascii="Arial" w:hAnsi="Arial" w:cs="Arial"/>
          <w:sz w:val="16"/>
          <w:szCs w:val="16"/>
        </w:rPr>
        <w:t xml:space="preserve">dujų sistema pirmą kartą buvo prijungta prie </w:t>
      </w:r>
      <w:r w:rsidR="00BD642D">
        <w:rPr>
          <w:rFonts w:ascii="Arial" w:hAnsi="Arial" w:cs="Arial"/>
          <w:sz w:val="16"/>
          <w:szCs w:val="16"/>
        </w:rPr>
        <w:t xml:space="preserve">gamtinių </w:t>
      </w:r>
      <w:r w:rsidRPr="00D322F2">
        <w:rPr>
          <w:rFonts w:ascii="Arial" w:hAnsi="Arial" w:cs="Arial"/>
          <w:sz w:val="16"/>
          <w:szCs w:val="16"/>
        </w:rPr>
        <w:t xml:space="preserve">dujų skirstymo sistemos, tais metais turi būti taikomas atitinkamam Kliento pogrupiui </w:t>
      </w:r>
      <w:r w:rsidR="00E549FA" w:rsidRPr="00D322F2">
        <w:rPr>
          <w:rFonts w:ascii="Arial" w:hAnsi="Arial" w:cs="Arial"/>
          <w:sz w:val="16"/>
          <w:szCs w:val="16"/>
        </w:rPr>
        <w:t xml:space="preserve">(Kliento grupei) </w:t>
      </w:r>
      <w:r w:rsidRPr="00D322F2">
        <w:rPr>
          <w:rFonts w:ascii="Arial" w:hAnsi="Arial" w:cs="Arial"/>
          <w:sz w:val="16"/>
          <w:szCs w:val="16"/>
        </w:rPr>
        <w:t xml:space="preserve">nustatytas </w:t>
      </w:r>
      <w:r w:rsidR="00BD642D">
        <w:rPr>
          <w:rFonts w:ascii="Arial" w:hAnsi="Arial" w:cs="Arial"/>
          <w:sz w:val="16"/>
          <w:szCs w:val="16"/>
        </w:rPr>
        <w:t xml:space="preserve">gamtinių </w:t>
      </w:r>
      <w:r w:rsidRPr="00D322F2">
        <w:rPr>
          <w:rFonts w:ascii="Arial" w:hAnsi="Arial" w:cs="Arial"/>
          <w:sz w:val="16"/>
          <w:szCs w:val="16"/>
        </w:rPr>
        <w:t xml:space="preserve">dujų tarifas (kaina), atsižvelgiant į turimus dujinius prietaisus ir įvertinant faktinę </w:t>
      </w:r>
      <w:r w:rsidR="00BD642D">
        <w:rPr>
          <w:rFonts w:ascii="Arial" w:hAnsi="Arial" w:cs="Arial"/>
          <w:sz w:val="16"/>
          <w:szCs w:val="16"/>
        </w:rPr>
        <w:t xml:space="preserve">gamtinių </w:t>
      </w:r>
      <w:r w:rsidRPr="00D322F2">
        <w:rPr>
          <w:rFonts w:ascii="Arial" w:hAnsi="Arial" w:cs="Arial"/>
          <w:sz w:val="16"/>
          <w:szCs w:val="16"/>
        </w:rPr>
        <w:t xml:space="preserve">dujų vartojimo paskirtį ir pasibaigus kalendoriniams metams, naujo </w:t>
      </w:r>
      <w:r w:rsidRPr="00D322F2">
        <w:rPr>
          <w:rFonts w:ascii="Arial" w:hAnsi="Arial" w:cs="Arial"/>
          <w:i/>
          <w:sz w:val="16"/>
          <w:szCs w:val="16"/>
        </w:rPr>
        <w:t>Kliento</w:t>
      </w:r>
      <w:r w:rsidRPr="00D322F2">
        <w:rPr>
          <w:rFonts w:ascii="Arial" w:hAnsi="Arial" w:cs="Arial"/>
          <w:sz w:val="16"/>
          <w:szCs w:val="16"/>
        </w:rPr>
        <w:t xml:space="preserve"> mokėjimai neperskaičiuojami. Jeigu </w:t>
      </w:r>
      <w:r w:rsidRPr="00D322F2">
        <w:rPr>
          <w:rFonts w:ascii="Arial" w:hAnsi="Arial" w:cs="Arial"/>
          <w:i/>
          <w:sz w:val="16"/>
          <w:szCs w:val="16"/>
        </w:rPr>
        <w:t>Klient</w:t>
      </w:r>
      <w:r w:rsidR="00E549FA" w:rsidRPr="00D322F2">
        <w:rPr>
          <w:rFonts w:ascii="Arial" w:hAnsi="Arial" w:cs="Arial"/>
          <w:i/>
          <w:sz w:val="16"/>
          <w:szCs w:val="16"/>
        </w:rPr>
        <w:t>as</w:t>
      </w:r>
      <w:r w:rsidRPr="00D322F2">
        <w:rPr>
          <w:rFonts w:ascii="Arial" w:hAnsi="Arial" w:cs="Arial"/>
          <w:sz w:val="16"/>
          <w:szCs w:val="16"/>
        </w:rPr>
        <w:t xml:space="preserve"> per kalendorinius metus faktiškai suvartoja didesnį ar mažesnį </w:t>
      </w:r>
      <w:r w:rsidR="00BD642D">
        <w:rPr>
          <w:rFonts w:ascii="Arial" w:hAnsi="Arial" w:cs="Arial"/>
          <w:sz w:val="16"/>
          <w:szCs w:val="16"/>
        </w:rPr>
        <w:t xml:space="preserve">gamtinių </w:t>
      </w:r>
      <w:r w:rsidRPr="00D322F2">
        <w:rPr>
          <w:rFonts w:ascii="Arial" w:hAnsi="Arial" w:cs="Arial"/>
          <w:sz w:val="16"/>
          <w:szCs w:val="16"/>
        </w:rPr>
        <w:t>dujų kiekį nei buvo numatęs metų pradžioje ir dėl to turi būti priskirtas kitam pogrupiui</w:t>
      </w:r>
      <w:r w:rsidR="00E549FA" w:rsidRPr="00D322F2">
        <w:rPr>
          <w:rFonts w:ascii="Arial" w:hAnsi="Arial" w:cs="Arial"/>
          <w:sz w:val="16"/>
          <w:szCs w:val="16"/>
        </w:rPr>
        <w:t xml:space="preserve"> (Kliento grupei)</w:t>
      </w:r>
      <w:r w:rsidRPr="00D322F2">
        <w:rPr>
          <w:rFonts w:ascii="Arial" w:hAnsi="Arial" w:cs="Arial"/>
          <w:sz w:val="16"/>
          <w:szCs w:val="16"/>
        </w:rPr>
        <w:t>, tai, pasibaigus kalendoriniams metams, per praėjusius vienerius metus atlikti mokėjimai perskaičiuojami pagal atitinkamam pogrupiui</w:t>
      </w:r>
      <w:r w:rsidR="00E549FA" w:rsidRPr="00D322F2">
        <w:rPr>
          <w:rFonts w:ascii="Arial" w:hAnsi="Arial" w:cs="Arial"/>
          <w:sz w:val="16"/>
          <w:szCs w:val="16"/>
        </w:rPr>
        <w:t xml:space="preserve"> (Kliento grupei)</w:t>
      </w:r>
      <w:r w:rsidRPr="00D322F2">
        <w:rPr>
          <w:rFonts w:ascii="Arial" w:hAnsi="Arial" w:cs="Arial"/>
          <w:sz w:val="16"/>
          <w:szCs w:val="16"/>
        </w:rPr>
        <w:t xml:space="preserve"> nustatytą </w:t>
      </w:r>
      <w:r w:rsidR="00BD642D">
        <w:rPr>
          <w:rFonts w:ascii="Arial" w:hAnsi="Arial" w:cs="Arial"/>
          <w:sz w:val="16"/>
          <w:szCs w:val="16"/>
        </w:rPr>
        <w:t xml:space="preserve">gamtinių </w:t>
      </w:r>
      <w:r w:rsidRPr="00D322F2">
        <w:rPr>
          <w:rFonts w:ascii="Arial" w:hAnsi="Arial" w:cs="Arial"/>
          <w:sz w:val="16"/>
          <w:szCs w:val="16"/>
        </w:rPr>
        <w:t xml:space="preserve">dujų tarifą (kainą). Kai kalendorinių metų eigoje </w:t>
      </w:r>
      <w:r w:rsidRPr="00D322F2">
        <w:rPr>
          <w:rFonts w:ascii="Arial" w:hAnsi="Arial" w:cs="Arial"/>
          <w:i/>
          <w:sz w:val="16"/>
          <w:szCs w:val="16"/>
        </w:rPr>
        <w:t>Klientas</w:t>
      </w:r>
      <w:r w:rsidRPr="00D322F2">
        <w:rPr>
          <w:rFonts w:ascii="Arial" w:hAnsi="Arial" w:cs="Arial"/>
          <w:sz w:val="16"/>
          <w:szCs w:val="16"/>
        </w:rPr>
        <w:t xml:space="preserve"> pakeičia </w:t>
      </w:r>
      <w:r w:rsidRPr="00D322F2">
        <w:rPr>
          <w:rFonts w:ascii="Arial" w:hAnsi="Arial" w:cs="Arial"/>
          <w:i/>
          <w:sz w:val="16"/>
          <w:szCs w:val="16"/>
        </w:rPr>
        <w:t>Tiekėją</w:t>
      </w:r>
      <w:r w:rsidRPr="00D322F2">
        <w:rPr>
          <w:rFonts w:ascii="Arial" w:hAnsi="Arial" w:cs="Arial"/>
          <w:sz w:val="16"/>
          <w:szCs w:val="16"/>
        </w:rPr>
        <w:t xml:space="preserve"> arba pasikeičia objekto savininkas (ar teisėtas valdytojas), pasibaigus kalendoriniams metams, </w:t>
      </w:r>
      <w:r w:rsidRPr="00D322F2">
        <w:rPr>
          <w:rFonts w:ascii="Arial" w:hAnsi="Arial" w:cs="Arial"/>
          <w:i/>
          <w:sz w:val="16"/>
          <w:szCs w:val="16"/>
        </w:rPr>
        <w:t>Kliento</w:t>
      </w:r>
      <w:r w:rsidRPr="00D322F2">
        <w:rPr>
          <w:rFonts w:ascii="Arial" w:hAnsi="Arial" w:cs="Arial"/>
          <w:sz w:val="16"/>
          <w:szCs w:val="16"/>
        </w:rPr>
        <w:t xml:space="preserve"> mokėjimai neperskaičiuojami.</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Jei </w:t>
      </w:r>
      <w:r w:rsidRPr="00D322F2">
        <w:rPr>
          <w:rFonts w:ascii="Arial" w:hAnsi="Arial" w:cs="Arial"/>
          <w:i/>
          <w:sz w:val="16"/>
          <w:szCs w:val="16"/>
        </w:rPr>
        <w:t>Klientas</w:t>
      </w:r>
      <w:r w:rsidRPr="00D322F2">
        <w:rPr>
          <w:rFonts w:ascii="Arial" w:hAnsi="Arial" w:cs="Arial"/>
          <w:sz w:val="16"/>
          <w:szCs w:val="16"/>
        </w:rPr>
        <w:t xml:space="preserve"> pareikalavo neeilinės matavimo priemonės patikros, jis sumoka </w:t>
      </w:r>
      <w:r w:rsidRPr="00D322F2">
        <w:rPr>
          <w:rFonts w:ascii="Arial" w:hAnsi="Arial" w:cs="Arial"/>
          <w:i/>
          <w:sz w:val="16"/>
          <w:szCs w:val="16"/>
        </w:rPr>
        <w:t>Operatoriaus</w:t>
      </w:r>
      <w:r w:rsidRPr="00D322F2">
        <w:rPr>
          <w:rFonts w:ascii="Arial" w:hAnsi="Arial" w:cs="Arial"/>
          <w:sz w:val="16"/>
          <w:szCs w:val="16"/>
        </w:rPr>
        <w:t xml:space="preserve"> patirtas sąnaudas, jeigu buvo nustatyta, kad matavimo priemonė atitinka jai nustatytus metrologinius reikalavimus. Jeigu nustatoma, kad matavimo priemonė netinkama naudoti ne dėl </w:t>
      </w:r>
      <w:r w:rsidRPr="00D322F2">
        <w:rPr>
          <w:rFonts w:ascii="Arial" w:hAnsi="Arial" w:cs="Arial"/>
          <w:i/>
          <w:sz w:val="16"/>
          <w:szCs w:val="16"/>
        </w:rPr>
        <w:t>Kliento</w:t>
      </w:r>
      <w:r w:rsidRPr="00D322F2">
        <w:rPr>
          <w:rFonts w:ascii="Arial" w:hAnsi="Arial" w:cs="Arial"/>
          <w:sz w:val="16"/>
          <w:szCs w:val="16"/>
        </w:rPr>
        <w:t xml:space="preserve"> kaltės, už atliktą patikrą moka </w:t>
      </w:r>
      <w:r w:rsidRPr="00D322F2">
        <w:rPr>
          <w:rFonts w:ascii="Arial" w:hAnsi="Arial" w:cs="Arial"/>
          <w:i/>
          <w:sz w:val="16"/>
          <w:szCs w:val="16"/>
        </w:rPr>
        <w:t>Operatorius</w:t>
      </w:r>
      <w:r w:rsidRPr="00D322F2">
        <w:rPr>
          <w:rFonts w:ascii="Arial" w:hAnsi="Arial" w:cs="Arial"/>
          <w:sz w:val="16"/>
          <w:szCs w:val="16"/>
        </w:rPr>
        <w:t>.</w:t>
      </w:r>
    </w:p>
    <w:p w:rsidR="00546E6B" w:rsidRPr="00D322F2" w:rsidRDefault="00546E6B" w:rsidP="00546E6B">
      <w:pPr>
        <w:pStyle w:val="ListParagraph"/>
        <w:rPr>
          <w:rFonts w:ascii="Arial" w:hAnsi="Arial" w:cs="Arial"/>
          <w:sz w:val="16"/>
          <w:szCs w:val="16"/>
        </w:rPr>
      </w:pPr>
    </w:p>
    <w:p w:rsidR="00DA2C97" w:rsidRPr="00D322F2" w:rsidRDefault="00DA2C97" w:rsidP="00546E6B">
      <w:pPr>
        <w:pStyle w:val="ListParagraph"/>
        <w:ind w:left="-426"/>
        <w:jc w:val="both"/>
        <w:rPr>
          <w:rFonts w:ascii="Arial" w:hAnsi="Arial" w:cs="Arial"/>
          <w:sz w:val="16"/>
          <w:szCs w:val="16"/>
        </w:rPr>
      </w:pPr>
    </w:p>
    <w:p w:rsidR="00973BAA" w:rsidRPr="00D322F2" w:rsidRDefault="00973BAA" w:rsidP="001309CD">
      <w:pPr>
        <w:pStyle w:val="ListParagraph"/>
        <w:numPr>
          <w:ilvl w:val="0"/>
          <w:numId w:val="1"/>
        </w:numPr>
        <w:spacing w:line="240" w:lineRule="auto"/>
        <w:ind w:left="-284" w:hanging="425"/>
        <w:contextualSpacing w:val="0"/>
        <w:rPr>
          <w:rFonts w:ascii="Arial" w:hAnsi="Arial" w:cs="Arial"/>
          <w:b/>
          <w:sz w:val="16"/>
          <w:szCs w:val="16"/>
        </w:rPr>
      </w:pPr>
      <w:r w:rsidRPr="00D322F2">
        <w:rPr>
          <w:rFonts w:ascii="Arial" w:hAnsi="Arial" w:cs="Arial"/>
          <w:b/>
          <w:sz w:val="16"/>
          <w:szCs w:val="16"/>
        </w:rPr>
        <w:t>ATSISKAITYMAS UŽ SUVARTOTAS</w:t>
      </w:r>
      <w:r w:rsidR="00E01D71">
        <w:rPr>
          <w:rFonts w:ascii="Arial" w:hAnsi="Arial" w:cs="Arial"/>
          <w:b/>
          <w:sz w:val="16"/>
          <w:szCs w:val="16"/>
        </w:rPr>
        <w:t xml:space="preserve"> </w:t>
      </w:r>
      <w:r w:rsidR="00E01D71">
        <w:rPr>
          <w:rFonts w:ascii="Arial" w:hAnsi="Arial" w:cs="Arial"/>
          <w:b/>
          <w:sz w:val="16"/>
          <w:szCs w:val="16"/>
          <w:lang w:val="en-US"/>
        </w:rPr>
        <w:t>GAMTINES</w:t>
      </w:r>
      <w:r w:rsidRPr="00D322F2">
        <w:rPr>
          <w:rFonts w:ascii="Arial" w:hAnsi="Arial" w:cs="Arial"/>
          <w:b/>
          <w:sz w:val="16"/>
          <w:szCs w:val="16"/>
        </w:rPr>
        <w:t xml:space="preserve"> DUJAS IR SUTEIKTAS PASLAUGAS</w:t>
      </w:r>
    </w:p>
    <w:p w:rsidR="00FE5472" w:rsidRPr="00D322F2" w:rsidRDefault="00D064ED"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w:t>
      </w:r>
      <w:r w:rsidR="00996122" w:rsidRPr="00D322F2">
        <w:rPr>
          <w:rFonts w:ascii="Arial" w:hAnsi="Arial" w:cs="Arial"/>
          <w:sz w:val="16"/>
          <w:szCs w:val="16"/>
        </w:rPr>
        <w:t>atsiskaito už faktiškai suvartotą</w:t>
      </w:r>
      <w:r w:rsidR="00E01D71">
        <w:rPr>
          <w:rFonts w:ascii="Arial" w:hAnsi="Arial" w:cs="Arial"/>
          <w:sz w:val="16"/>
          <w:szCs w:val="16"/>
        </w:rPr>
        <w:t xml:space="preserve"> gamtinių</w:t>
      </w:r>
      <w:r w:rsidR="00996122" w:rsidRPr="00D322F2">
        <w:rPr>
          <w:rFonts w:ascii="Arial" w:hAnsi="Arial" w:cs="Arial"/>
          <w:sz w:val="16"/>
          <w:szCs w:val="16"/>
        </w:rPr>
        <w:t xml:space="preserve"> dujų kiekį, nustatytą pagal matavimo priemonės rodmenį, kurį </w:t>
      </w:r>
      <w:r w:rsidR="00AA1302" w:rsidRPr="00D322F2">
        <w:rPr>
          <w:rFonts w:ascii="Arial" w:hAnsi="Arial" w:cs="Arial"/>
          <w:i/>
          <w:sz w:val="16"/>
          <w:szCs w:val="16"/>
        </w:rPr>
        <w:t>Klientas</w:t>
      </w:r>
      <w:r w:rsidR="00AA1302" w:rsidRPr="00D322F2">
        <w:rPr>
          <w:rFonts w:ascii="Arial" w:hAnsi="Arial" w:cs="Arial"/>
          <w:sz w:val="16"/>
          <w:szCs w:val="16"/>
        </w:rPr>
        <w:t xml:space="preserve"> </w:t>
      </w:r>
      <w:r w:rsidR="00996122" w:rsidRPr="00D322F2">
        <w:rPr>
          <w:rFonts w:ascii="Arial" w:hAnsi="Arial" w:cs="Arial"/>
          <w:sz w:val="16"/>
          <w:szCs w:val="16"/>
        </w:rPr>
        <w:t xml:space="preserve">užfiksuoja ir deklaruoja </w:t>
      </w:r>
      <w:r w:rsidR="00996122" w:rsidRPr="00D322F2">
        <w:rPr>
          <w:rFonts w:ascii="Arial" w:hAnsi="Arial" w:cs="Arial"/>
          <w:i/>
          <w:sz w:val="16"/>
          <w:szCs w:val="16"/>
        </w:rPr>
        <w:t>Tiekėjui</w:t>
      </w:r>
      <w:r w:rsidR="00996122" w:rsidRPr="00D322F2">
        <w:rPr>
          <w:rFonts w:ascii="Arial" w:hAnsi="Arial" w:cs="Arial"/>
          <w:sz w:val="16"/>
          <w:szCs w:val="16"/>
        </w:rPr>
        <w:t xml:space="preserve"> iki paskutinės ataskaitinio laikotarpio dienos. </w:t>
      </w:r>
    </w:p>
    <w:p w:rsidR="00541637" w:rsidRPr="00D322F2" w:rsidRDefault="00FE5472" w:rsidP="0054163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 xml:space="preserve">Klientui </w:t>
      </w:r>
      <w:r w:rsidRPr="00D322F2">
        <w:rPr>
          <w:rFonts w:ascii="Arial" w:hAnsi="Arial" w:cs="Arial"/>
          <w:sz w:val="16"/>
          <w:szCs w:val="16"/>
        </w:rPr>
        <w:t xml:space="preserve">nevykdant pareigos deklaruoti gamtinių dujų apskaitos prietaisų rodmenis, išskyrus atvejus, jei </w:t>
      </w:r>
      <w:r w:rsidRPr="00D322F2">
        <w:rPr>
          <w:rFonts w:ascii="Arial" w:hAnsi="Arial" w:cs="Arial"/>
          <w:i/>
          <w:sz w:val="16"/>
          <w:szCs w:val="16"/>
        </w:rPr>
        <w:t>Klientas</w:t>
      </w:r>
      <w:r w:rsidRPr="00D322F2">
        <w:rPr>
          <w:rFonts w:ascii="Arial" w:hAnsi="Arial" w:cs="Arial"/>
          <w:sz w:val="16"/>
          <w:szCs w:val="16"/>
        </w:rPr>
        <w:t xml:space="preserve">, ne vėliau kaip paskutinę kito ataskaitinio laikotarpio dieną deklaruoja faktinius gamtinių dujų apskaitos prietaisų rodmenis, </w:t>
      </w:r>
      <w:r w:rsidRPr="00D322F2">
        <w:rPr>
          <w:rFonts w:ascii="Arial" w:hAnsi="Arial" w:cs="Arial"/>
          <w:i/>
          <w:sz w:val="16"/>
          <w:szCs w:val="16"/>
        </w:rPr>
        <w:t>Tiekėjas</w:t>
      </w:r>
      <w:r w:rsidRPr="00D322F2">
        <w:rPr>
          <w:rFonts w:ascii="Arial" w:hAnsi="Arial" w:cs="Arial"/>
          <w:sz w:val="16"/>
          <w:szCs w:val="16"/>
        </w:rPr>
        <w:t xml:space="preserve"> turi teisę išrašyti mokėjimo dokumentą su vidutiniu </w:t>
      </w:r>
      <w:r w:rsidRPr="00D322F2">
        <w:rPr>
          <w:rFonts w:ascii="Arial" w:hAnsi="Arial" w:cs="Arial"/>
          <w:i/>
          <w:sz w:val="16"/>
          <w:szCs w:val="16"/>
        </w:rPr>
        <w:t xml:space="preserve">Kliento </w:t>
      </w:r>
      <w:r w:rsidRPr="00D322F2">
        <w:rPr>
          <w:rFonts w:ascii="Arial" w:hAnsi="Arial" w:cs="Arial"/>
          <w:sz w:val="16"/>
          <w:szCs w:val="16"/>
        </w:rPr>
        <w:t xml:space="preserve">suvartojamu gamtinių dujų kiekiu. Vidutinis </w:t>
      </w:r>
      <w:r w:rsidRPr="00D322F2">
        <w:rPr>
          <w:rFonts w:ascii="Arial" w:hAnsi="Arial" w:cs="Arial"/>
          <w:i/>
          <w:sz w:val="16"/>
          <w:szCs w:val="16"/>
        </w:rPr>
        <w:t xml:space="preserve">Kliento </w:t>
      </w:r>
      <w:r w:rsidRPr="00D322F2">
        <w:rPr>
          <w:rFonts w:ascii="Arial" w:hAnsi="Arial" w:cs="Arial"/>
          <w:sz w:val="16"/>
          <w:szCs w:val="16"/>
        </w:rPr>
        <w:t xml:space="preserve">suvartojamų gamtinių dujų kiekis nustatomas vadovaujantis </w:t>
      </w:r>
      <w:r w:rsidR="00541637" w:rsidRPr="00D322F2">
        <w:rPr>
          <w:rFonts w:ascii="Arial" w:hAnsi="Arial" w:cs="Arial"/>
          <w:sz w:val="16"/>
          <w:szCs w:val="16"/>
        </w:rPr>
        <w:t>G</w:t>
      </w:r>
      <w:r w:rsidR="00695260" w:rsidRPr="00D322F2">
        <w:rPr>
          <w:rFonts w:ascii="Arial" w:hAnsi="Arial" w:cs="Arial"/>
          <w:sz w:val="16"/>
          <w:szCs w:val="16"/>
        </w:rPr>
        <w:t>amtinių dujų deklaravimo, apskaitos ir apmokėjimo sąlygomis</w:t>
      </w:r>
      <w:r w:rsidR="00E549FA" w:rsidRPr="00D322F2">
        <w:rPr>
          <w:rFonts w:ascii="Arial" w:hAnsi="Arial" w:cs="Arial"/>
          <w:sz w:val="16"/>
          <w:szCs w:val="16"/>
        </w:rPr>
        <w:t>.</w:t>
      </w:r>
    </w:p>
    <w:p w:rsidR="00973BAA" w:rsidRPr="00D322F2" w:rsidRDefault="00602354" w:rsidP="0054163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pasirenka atsiskaitymo ir mokėjimo būdą (mokėjimą</w:t>
      </w:r>
      <w:r w:rsidR="00996174" w:rsidRPr="00D322F2">
        <w:rPr>
          <w:rFonts w:ascii="Arial" w:hAnsi="Arial" w:cs="Arial"/>
          <w:sz w:val="16"/>
          <w:szCs w:val="16"/>
        </w:rPr>
        <w:t xml:space="preserve"> negrynaisiais, grynaisiais </w:t>
      </w:r>
      <w:r w:rsidR="00973BAA" w:rsidRPr="00D322F2">
        <w:rPr>
          <w:rFonts w:ascii="Arial" w:hAnsi="Arial" w:cs="Arial"/>
          <w:sz w:val="16"/>
          <w:szCs w:val="16"/>
        </w:rPr>
        <w:t>pinigais ar kt.).</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už 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w:t>
      </w:r>
      <w:r w:rsidR="00695260" w:rsidRPr="00D322F2">
        <w:rPr>
          <w:rFonts w:ascii="Arial" w:hAnsi="Arial" w:cs="Arial"/>
          <w:sz w:val="16"/>
          <w:szCs w:val="16"/>
        </w:rPr>
        <w:t>gali atsiskaityti:</w:t>
      </w:r>
      <w:r w:rsidR="00973BAA" w:rsidRPr="00D322F2">
        <w:rPr>
          <w:rFonts w:ascii="Arial" w:hAnsi="Arial" w:cs="Arial"/>
          <w:sz w:val="16"/>
          <w:szCs w:val="16"/>
        </w:rPr>
        <w:t xml:space="preserve"> </w:t>
      </w:r>
      <w:r w:rsidR="00695260" w:rsidRPr="00D322F2">
        <w:rPr>
          <w:rFonts w:ascii="Arial" w:hAnsi="Arial" w:cs="Arial"/>
          <w:sz w:val="16"/>
          <w:szCs w:val="16"/>
        </w:rPr>
        <w:t xml:space="preserve">savitarnos svetainėje </w:t>
      </w:r>
      <w:hyperlink r:id="rId12" w:history="1">
        <w:r w:rsidR="00831C4D">
          <w:rPr>
            <w:rFonts w:ascii="Arial" w:hAnsi="Arial" w:cs="Arial"/>
            <w:sz w:val="16"/>
            <w:szCs w:val="16"/>
          </w:rPr>
          <w:t>e.ignitis.lt</w:t>
        </w:r>
      </w:hyperlink>
      <w:r w:rsidR="00695260" w:rsidRPr="00D322F2">
        <w:rPr>
          <w:rFonts w:ascii="Arial" w:hAnsi="Arial" w:cs="Arial"/>
          <w:sz w:val="16"/>
          <w:szCs w:val="16"/>
        </w:rPr>
        <w:t>, bankų paslaugų svetainėse ir kitose elektroninėse įmokų surinkimo vietose</w:t>
      </w:r>
      <w:r w:rsidR="00996174" w:rsidRPr="00D322F2">
        <w:rPr>
          <w:rFonts w:ascii="Arial" w:hAnsi="Arial" w:cs="Arial"/>
          <w:sz w:val="16"/>
          <w:szCs w:val="16"/>
        </w:rPr>
        <w:t xml:space="preserve"> arba įmokų surinkimo paslaugas teikiančiose įmonėse</w:t>
      </w:r>
      <w:r w:rsidR="00973BAA" w:rsidRPr="00D322F2">
        <w:rPr>
          <w:rFonts w:ascii="Arial" w:hAnsi="Arial" w:cs="Arial"/>
          <w:sz w:val="16"/>
          <w:szCs w:val="16"/>
        </w:rPr>
        <w:t xml:space="preserve">, nurodęs </w:t>
      </w:r>
      <w:r w:rsidRPr="00D322F2">
        <w:rPr>
          <w:rFonts w:ascii="Arial" w:hAnsi="Arial" w:cs="Arial"/>
          <w:bCs/>
          <w:sz w:val="16"/>
          <w:szCs w:val="16"/>
        </w:rPr>
        <w:t>Kliento</w:t>
      </w:r>
      <w:r w:rsidR="00973BAA" w:rsidRPr="00D322F2">
        <w:rPr>
          <w:rFonts w:ascii="Arial" w:hAnsi="Arial" w:cs="Arial"/>
          <w:bCs/>
          <w:sz w:val="16"/>
          <w:szCs w:val="16"/>
        </w:rPr>
        <w:t xml:space="preserve"> kodą ir tikslius </w:t>
      </w:r>
      <w:r w:rsidR="008A5497">
        <w:rPr>
          <w:rFonts w:ascii="Arial" w:hAnsi="Arial" w:cs="Arial"/>
          <w:bCs/>
          <w:sz w:val="16"/>
          <w:szCs w:val="16"/>
        </w:rPr>
        <w:t xml:space="preserve">gamtinių </w:t>
      </w:r>
      <w:r w:rsidR="00973BAA" w:rsidRPr="00D322F2">
        <w:rPr>
          <w:rFonts w:ascii="Arial" w:hAnsi="Arial" w:cs="Arial"/>
          <w:bCs/>
          <w:sz w:val="16"/>
          <w:szCs w:val="16"/>
        </w:rPr>
        <w:t>dujų kiekio matavimo priemonės rodmenis</w:t>
      </w:r>
      <w:r w:rsidR="00973BAA" w:rsidRPr="00D322F2">
        <w:rPr>
          <w:rFonts w:ascii="Arial" w:hAnsi="Arial" w:cs="Arial"/>
          <w:sz w:val="16"/>
          <w:szCs w:val="16"/>
        </w:rPr>
        <w:t>.</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lastRenderedPageBreak/>
        <w:t>Kliento</w:t>
      </w:r>
      <w:r w:rsidR="00973BAA" w:rsidRPr="00D322F2">
        <w:rPr>
          <w:rFonts w:ascii="Arial" w:hAnsi="Arial" w:cs="Arial"/>
          <w:sz w:val="16"/>
          <w:szCs w:val="16"/>
        </w:rPr>
        <w:t xml:space="preserve"> prašymu</w:t>
      </w:r>
      <w:r w:rsidR="00973BAA" w:rsidRPr="00D322F2">
        <w:rPr>
          <w:rFonts w:ascii="Arial" w:hAnsi="Arial" w:cs="Arial"/>
          <w:i/>
          <w:sz w:val="16"/>
          <w:szCs w:val="16"/>
        </w:rPr>
        <w:t xml:space="preserve">, </w:t>
      </w:r>
      <w:r w:rsidR="00973BAA" w:rsidRPr="00D322F2">
        <w:rPr>
          <w:rFonts w:ascii="Arial" w:hAnsi="Arial" w:cs="Arial"/>
          <w:sz w:val="16"/>
          <w:szCs w:val="16"/>
          <w:shd w:val="clear" w:color="auto" w:fill="FFFFFF"/>
        </w:rPr>
        <w:t xml:space="preserve">faktiškai per ataskaitinį laikotarpį </w:t>
      </w:r>
      <w:r w:rsidRPr="00D322F2">
        <w:rPr>
          <w:rFonts w:ascii="Arial" w:hAnsi="Arial" w:cs="Arial"/>
          <w:i/>
          <w:sz w:val="16"/>
          <w:szCs w:val="16"/>
          <w:shd w:val="clear" w:color="auto" w:fill="FFFFFF"/>
        </w:rPr>
        <w:t>Kliento</w:t>
      </w:r>
      <w:r w:rsidR="00973BAA" w:rsidRPr="00D322F2">
        <w:rPr>
          <w:rFonts w:ascii="Arial" w:hAnsi="Arial" w:cs="Arial"/>
          <w:sz w:val="16"/>
          <w:szCs w:val="16"/>
          <w:shd w:val="clear" w:color="auto" w:fill="FFFFFF"/>
        </w:rPr>
        <w:t xml:space="preserve"> suvartotas </w:t>
      </w:r>
      <w:r w:rsidR="008A5497">
        <w:rPr>
          <w:rFonts w:ascii="Arial" w:hAnsi="Arial" w:cs="Arial"/>
          <w:sz w:val="16"/>
          <w:szCs w:val="16"/>
          <w:shd w:val="clear" w:color="auto" w:fill="FFFFFF"/>
        </w:rPr>
        <w:t xml:space="preserve">gamtinių </w:t>
      </w:r>
      <w:r w:rsidR="00973BAA" w:rsidRPr="00D322F2">
        <w:rPr>
          <w:rFonts w:ascii="Arial" w:hAnsi="Arial" w:cs="Arial"/>
          <w:sz w:val="16"/>
          <w:szCs w:val="16"/>
          <w:shd w:val="clear" w:color="auto" w:fill="FFFFFF"/>
        </w:rPr>
        <w:t xml:space="preserve">dujų kiekis nustatomas įvertinus vidutinį </w:t>
      </w:r>
      <w:r w:rsidRPr="00D322F2">
        <w:rPr>
          <w:rFonts w:ascii="Arial" w:hAnsi="Arial" w:cs="Arial"/>
          <w:i/>
          <w:sz w:val="16"/>
          <w:szCs w:val="16"/>
          <w:shd w:val="clear" w:color="auto" w:fill="FFFFFF"/>
        </w:rPr>
        <w:t>Kliento</w:t>
      </w:r>
      <w:r w:rsidR="00973BAA" w:rsidRPr="00D322F2">
        <w:rPr>
          <w:rFonts w:ascii="Arial" w:hAnsi="Arial" w:cs="Arial"/>
          <w:sz w:val="16"/>
          <w:szCs w:val="16"/>
          <w:shd w:val="clear" w:color="auto" w:fill="FFFFFF"/>
        </w:rPr>
        <w:t xml:space="preserve"> objekto </w:t>
      </w:r>
      <w:r w:rsidR="008A5497">
        <w:rPr>
          <w:rFonts w:ascii="Arial" w:hAnsi="Arial" w:cs="Arial"/>
          <w:sz w:val="16"/>
          <w:szCs w:val="16"/>
          <w:shd w:val="clear" w:color="auto" w:fill="FFFFFF"/>
        </w:rPr>
        <w:t xml:space="preserve">gamtinių </w:t>
      </w:r>
      <w:r w:rsidR="00973BAA" w:rsidRPr="00D322F2">
        <w:rPr>
          <w:rFonts w:ascii="Arial" w:hAnsi="Arial" w:cs="Arial"/>
          <w:sz w:val="16"/>
          <w:szCs w:val="16"/>
          <w:shd w:val="clear" w:color="auto" w:fill="FFFFFF"/>
        </w:rPr>
        <w:t xml:space="preserve">dujų suvartojimą, kuris apskaičiuojamas Sutarčių su buitiniais vartotojais dėl gamtinių dujų tiekimo, perdavimo ir skirstymo standartinių sąlygų apraše nustatyta tvarka. Nuo vidutinio </w:t>
      </w:r>
      <w:r w:rsidRPr="00D322F2">
        <w:rPr>
          <w:rFonts w:ascii="Arial" w:hAnsi="Arial" w:cs="Arial"/>
          <w:i/>
          <w:sz w:val="16"/>
          <w:szCs w:val="16"/>
          <w:shd w:val="clear" w:color="auto" w:fill="FFFFFF"/>
        </w:rPr>
        <w:t>Kliento</w:t>
      </w:r>
      <w:r w:rsidR="00973BAA" w:rsidRPr="00D322F2">
        <w:rPr>
          <w:rFonts w:ascii="Arial" w:hAnsi="Arial" w:cs="Arial"/>
          <w:sz w:val="16"/>
          <w:szCs w:val="16"/>
          <w:shd w:val="clear" w:color="auto" w:fill="FFFFFF"/>
        </w:rPr>
        <w:t xml:space="preserve"> objekto</w:t>
      </w:r>
      <w:r w:rsidR="008A5497">
        <w:rPr>
          <w:rFonts w:ascii="Arial" w:hAnsi="Arial" w:cs="Arial"/>
          <w:sz w:val="16"/>
          <w:szCs w:val="16"/>
          <w:shd w:val="clear" w:color="auto" w:fill="FFFFFF"/>
        </w:rPr>
        <w:t xml:space="preserve"> gamtinių</w:t>
      </w:r>
      <w:r w:rsidR="00973BAA" w:rsidRPr="00D322F2">
        <w:rPr>
          <w:rFonts w:ascii="Arial" w:hAnsi="Arial" w:cs="Arial"/>
          <w:sz w:val="16"/>
          <w:szCs w:val="16"/>
          <w:shd w:val="clear" w:color="auto" w:fill="FFFFFF"/>
        </w:rPr>
        <w:t xml:space="preserve"> dujų suvartojimo taikymo pradžios Sutarties </w:t>
      </w:r>
      <w:r w:rsidR="00C5593B" w:rsidRPr="00D322F2">
        <w:rPr>
          <w:rFonts w:ascii="Arial" w:hAnsi="Arial" w:cs="Arial"/>
          <w:sz w:val="16"/>
          <w:szCs w:val="16"/>
          <w:shd w:val="clear" w:color="auto" w:fill="FFFFFF"/>
        </w:rPr>
        <w:t>43</w:t>
      </w:r>
      <w:r w:rsidR="00826BFB" w:rsidRPr="00D322F2">
        <w:rPr>
          <w:rFonts w:ascii="Arial" w:hAnsi="Arial" w:cs="Arial"/>
          <w:sz w:val="16"/>
          <w:szCs w:val="16"/>
          <w:shd w:val="clear" w:color="auto" w:fill="FFFFFF"/>
        </w:rPr>
        <w:t>.</w:t>
      </w:r>
      <w:r w:rsidR="00C5593B" w:rsidRPr="00D322F2">
        <w:rPr>
          <w:rFonts w:ascii="Arial" w:hAnsi="Arial" w:cs="Arial"/>
          <w:sz w:val="16"/>
          <w:szCs w:val="16"/>
          <w:shd w:val="clear" w:color="auto" w:fill="FFFFFF"/>
        </w:rPr>
        <w:t xml:space="preserve">4 </w:t>
      </w:r>
      <w:r w:rsidR="00973BAA" w:rsidRPr="00D322F2">
        <w:rPr>
          <w:rFonts w:ascii="Arial" w:hAnsi="Arial" w:cs="Arial"/>
          <w:sz w:val="16"/>
          <w:szCs w:val="16"/>
          <w:shd w:val="clear" w:color="auto" w:fill="FFFFFF"/>
        </w:rPr>
        <w:t xml:space="preserve">ir </w:t>
      </w:r>
      <w:r w:rsidR="006409C7" w:rsidRPr="00D322F2">
        <w:rPr>
          <w:rFonts w:ascii="Arial" w:hAnsi="Arial" w:cs="Arial"/>
          <w:sz w:val="16"/>
          <w:szCs w:val="16"/>
          <w:shd w:val="clear" w:color="auto" w:fill="FFFFFF"/>
        </w:rPr>
        <w:t>2</w:t>
      </w:r>
      <w:r w:rsidR="00973BAA" w:rsidRPr="00D322F2">
        <w:rPr>
          <w:rFonts w:ascii="Arial" w:hAnsi="Arial" w:cs="Arial"/>
          <w:sz w:val="16"/>
          <w:szCs w:val="16"/>
          <w:shd w:val="clear" w:color="auto" w:fill="FFFFFF"/>
        </w:rPr>
        <w:t xml:space="preserve">9 punktai </w:t>
      </w:r>
      <w:r w:rsidRPr="00D322F2">
        <w:rPr>
          <w:rFonts w:ascii="Arial" w:hAnsi="Arial" w:cs="Arial"/>
          <w:i/>
          <w:sz w:val="16"/>
          <w:szCs w:val="16"/>
          <w:shd w:val="clear" w:color="auto" w:fill="FFFFFF"/>
        </w:rPr>
        <w:t>Klientui</w:t>
      </w:r>
      <w:r w:rsidR="00973BAA" w:rsidRPr="00D322F2">
        <w:rPr>
          <w:rFonts w:ascii="Arial" w:hAnsi="Arial" w:cs="Arial"/>
          <w:sz w:val="16"/>
          <w:szCs w:val="16"/>
          <w:shd w:val="clear" w:color="auto" w:fill="FFFFFF"/>
        </w:rPr>
        <w:t xml:space="preserve"> netaikomi, o už per ataskaitinį laikotarpį </w:t>
      </w:r>
      <w:r w:rsidR="00973BAA" w:rsidRPr="00D322F2">
        <w:rPr>
          <w:rFonts w:ascii="Arial" w:hAnsi="Arial" w:cs="Arial"/>
          <w:sz w:val="16"/>
          <w:szCs w:val="16"/>
        </w:rPr>
        <w:t xml:space="preserve">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w:t>
      </w:r>
      <w:r w:rsidRPr="00D322F2">
        <w:rPr>
          <w:rFonts w:ascii="Arial" w:hAnsi="Arial" w:cs="Arial"/>
          <w:i/>
          <w:sz w:val="16"/>
          <w:szCs w:val="16"/>
        </w:rPr>
        <w:t>Klientas</w:t>
      </w:r>
      <w:r w:rsidR="00973BAA" w:rsidRPr="00D322F2">
        <w:rPr>
          <w:rFonts w:ascii="Arial" w:hAnsi="Arial" w:cs="Arial"/>
          <w:sz w:val="16"/>
          <w:szCs w:val="16"/>
        </w:rPr>
        <w:t xml:space="preserve"> atsiskaito pagal Tiekėjo pateiktą mokėjimo dokumentą.</w:t>
      </w:r>
      <w:r w:rsidR="00541B90" w:rsidRPr="00D322F2">
        <w:rPr>
          <w:rFonts w:ascii="Arial" w:eastAsia="Calibri" w:hAnsi="Arial" w:cs="Arial"/>
          <w:i/>
          <w:sz w:val="16"/>
          <w:szCs w:val="16"/>
          <w:lang w:eastAsia="lt-LT"/>
        </w:rPr>
        <w:t xml:space="preserve"> Tiekėjas</w:t>
      </w:r>
      <w:r w:rsidR="00541B90" w:rsidRPr="00D322F2">
        <w:rPr>
          <w:rFonts w:ascii="Arial" w:eastAsia="Calibri" w:hAnsi="Arial" w:cs="Arial"/>
          <w:sz w:val="16"/>
          <w:szCs w:val="16"/>
          <w:lang w:eastAsia="lt-LT"/>
        </w:rPr>
        <w:t xml:space="preserve"> siunčia Klientui popierinius mokėjimo dokumentus netaikydamas papildomų mokesčių</w:t>
      </w:r>
      <w:r w:rsidR="00541B90" w:rsidRPr="00D322F2">
        <w:rPr>
          <w:rFonts w:ascii="Arial" w:eastAsia="Times New Roman" w:hAnsi="Arial" w:cs="Arial"/>
          <w:sz w:val="16"/>
          <w:szCs w:val="16"/>
          <w:lang w:eastAsia="lt-LT"/>
        </w:rPr>
        <w:t>.</w:t>
      </w:r>
      <w:r w:rsidR="00541B90" w:rsidRPr="00D322F2">
        <w:rPr>
          <w:rFonts w:ascii="Arial" w:eastAsia="Calibri" w:hAnsi="Arial" w:cs="Arial"/>
          <w:sz w:val="16"/>
          <w:szCs w:val="16"/>
          <w:lang w:eastAsia="lt-LT"/>
        </w:rPr>
        <w:t xml:space="preserve"> Jei </w:t>
      </w:r>
      <w:r w:rsidR="00541B90" w:rsidRPr="00D322F2">
        <w:rPr>
          <w:rFonts w:ascii="Arial" w:eastAsia="Calibri" w:hAnsi="Arial" w:cs="Arial"/>
          <w:i/>
          <w:sz w:val="16"/>
          <w:szCs w:val="16"/>
          <w:lang w:eastAsia="lt-LT"/>
        </w:rPr>
        <w:t>Kliento</w:t>
      </w:r>
      <w:r w:rsidR="00541B90" w:rsidRPr="00D322F2">
        <w:rPr>
          <w:rFonts w:ascii="Arial" w:eastAsia="Calibri" w:hAnsi="Arial" w:cs="Arial"/>
          <w:sz w:val="16"/>
          <w:szCs w:val="16"/>
          <w:lang w:eastAsia="lt-LT"/>
        </w:rPr>
        <w:t xml:space="preserve"> elektroninio pašto adresas yra žinomas, mokėjimo pranešimai siunčiami elektroniniu paštu, informuojant, kad mokėjimų dokumentai ir kartu su jais pateikiama informacija yra patalpinta savitarnos svetainėje </w:t>
      </w:r>
      <w:hyperlink r:id="rId13" w:history="1">
        <w:r w:rsidR="00831C4D">
          <w:rPr>
            <w:rFonts w:ascii="Arial" w:hAnsi="Arial" w:cs="Arial"/>
            <w:sz w:val="16"/>
            <w:szCs w:val="16"/>
          </w:rPr>
          <w:t>e.ignitis.lt</w:t>
        </w:r>
      </w:hyperlink>
      <w:r w:rsidR="00541B90" w:rsidRPr="00D322F2">
        <w:rPr>
          <w:rFonts w:ascii="Arial" w:eastAsia="Calibri" w:hAnsi="Arial" w:cs="Arial"/>
          <w:sz w:val="16"/>
          <w:szCs w:val="16"/>
          <w:u w:val="single"/>
          <w:lang w:eastAsia="lt-LT"/>
        </w:rPr>
        <w:t>,</w:t>
      </w:r>
      <w:r w:rsidR="00541B90" w:rsidRPr="00D322F2">
        <w:rPr>
          <w:rFonts w:ascii="Arial" w:eastAsia="Calibri" w:hAnsi="Arial" w:cs="Arial"/>
          <w:sz w:val="16"/>
          <w:szCs w:val="16"/>
          <w:lang w:eastAsia="lt-LT"/>
        </w:rPr>
        <w:t xml:space="preserve"> </w:t>
      </w:r>
      <w:r w:rsidR="00541B90" w:rsidRPr="00D322F2">
        <w:rPr>
          <w:rFonts w:ascii="Arial" w:eastAsia="Calibri" w:hAnsi="Arial" w:cs="Arial"/>
          <w:i/>
          <w:sz w:val="16"/>
          <w:szCs w:val="16"/>
          <w:lang w:eastAsia="lt-LT"/>
        </w:rPr>
        <w:t>Kliento</w:t>
      </w:r>
      <w:r w:rsidR="00541B90" w:rsidRPr="00D322F2">
        <w:rPr>
          <w:rFonts w:ascii="Arial" w:eastAsia="Calibri" w:hAnsi="Arial" w:cs="Arial"/>
          <w:sz w:val="16"/>
          <w:szCs w:val="16"/>
          <w:lang w:eastAsia="lt-LT"/>
        </w:rPr>
        <w:t xml:space="preserve"> paskyroje. </w:t>
      </w:r>
      <w:r w:rsidR="00541B90" w:rsidRPr="00D322F2">
        <w:rPr>
          <w:rFonts w:ascii="Arial" w:eastAsia="Times New Roman" w:hAnsi="Arial" w:cs="Arial"/>
          <w:sz w:val="16"/>
          <w:szCs w:val="16"/>
          <w:lang w:eastAsia="lt-LT"/>
        </w:rPr>
        <w:t xml:space="preserve">Laikoma, kad </w:t>
      </w:r>
      <w:r w:rsidR="00541B90" w:rsidRPr="00D322F2">
        <w:rPr>
          <w:rFonts w:ascii="Arial" w:eastAsia="Times New Roman" w:hAnsi="Arial" w:cs="Arial"/>
          <w:i/>
          <w:sz w:val="16"/>
          <w:szCs w:val="16"/>
          <w:lang w:eastAsia="lt-LT"/>
        </w:rPr>
        <w:t>Klientas</w:t>
      </w:r>
      <w:r w:rsidR="00541B90" w:rsidRPr="00D322F2">
        <w:rPr>
          <w:rFonts w:ascii="Arial" w:eastAsia="Times New Roman" w:hAnsi="Arial" w:cs="Arial"/>
          <w:sz w:val="16"/>
          <w:szCs w:val="16"/>
          <w:lang w:eastAsia="lt-LT"/>
        </w:rPr>
        <w:t xml:space="preserve"> yra pasirinkęs mokėjimo dokumentų ir (ar) informacijos pateikimo elektroninėmis ryšio priemonėmis būdą, jei jomis naudojasi</w:t>
      </w:r>
      <w:r w:rsidR="00541B90" w:rsidRPr="00D322F2">
        <w:rPr>
          <w:rFonts w:ascii="Arial" w:eastAsia="Times New Roman" w:hAnsi="Arial" w:cs="Arial"/>
          <w:bCs/>
          <w:sz w:val="16"/>
          <w:szCs w:val="16"/>
          <w:lang w:eastAsia="lt-LT"/>
        </w:rPr>
        <w:t xml:space="preserve"> priimdamas mokėjimo dokumentus ir pagal juos </w:t>
      </w:r>
      <w:r w:rsidR="00541B90" w:rsidRPr="00D322F2">
        <w:rPr>
          <w:rFonts w:ascii="Arial" w:eastAsia="Times New Roman" w:hAnsi="Arial" w:cs="Arial"/>
          <w:sz w:val="16"/>
          <w:szCs w:val="16"/>
          <w:lang w:eastAsia="lt-LT"/>
        </w:rPr>
        <w:t>atsiskaitydamas už</w:t>
      </w:r>
      <w:r w:rsidR="00541B90" w:rsidRPr="00D322F2">
        <w:rPr>
          <w:rFonts w:ascii="Arial" w:eastAsia="Calibri" w:hAnsi="Arial" w:cs="Arial"/>
          <w:sz w:val="16"/>
          <w:szCs w:val="16"/>
          <w:lang w:eastAsia="lt-LT"/>
        </w:rPr>
        <w:t xml:space="preserve"> </w:t>
      </w:r>
      <w:r w:rsidR="00541B90" w:rsidRPr="00D322F2">
        <w:rPr>
          <w:rFonts w:ascii="Arial" w:eastAsia="Times New Roman" w:hAnsi="Arial" w:cs="Arial"/>
          <w:sz w:val="16"/>
          <w:szCs w:val="16"/>
          <w:lang w:eastAsia="lt-LT"/>
        </w:rPr>
        <w:t>gamtines dujas ir suteiktas paslaugas.</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Klientui</w:t>
      </w:r>
      <w:r w:rsidR="00973BAA" w:rsidRPr="00D322F2">
        <w:rPr>
          <w:rFonts w:ascii="Arial" w:hAnsi="Arial" w:cs="Arial"/>
          <w:sz w:val="16"/>
          <w:szCs w:val="16"/>
        </w:rPr>
        <w:t xml:space="preserve"> atsiskaitymo terminas už per ataskaitinį laikotarpį suvartotas</w:t>
      </w:r>
      <w:r w:rsidR="008A5497">
        <w:rPr>
          <w:rFonts w:ascii="Arial" w:hAnsi="Arial" w:cs="Arial"/>
          <w:sz w:val="16"/>
          <w:szCs w:val="16"/>
        </w:rPr>
        <w:t xml:space="preserve"> gamtines</w:t>
      </w:r>
      <w:r w:rsidR="00973BAA" w:rsidRPr="00D322F2">
        <w:rPr>
          <w:rFonts w:ascii="Arial" w:hAnsi="Arial" w:cs="Arial"/>
          <w:sz w:val="16"/>
          <w:szCs w:val="16"/>
        </w:rPr>
        <w:t xml:space="preserve"> dujas ir suteiktas paslaugas yra vienas kalendorinis mėnuo po ataskaitinio laikotarpio. </w:t>
      </w:r>
    </w:p>
    <w:p w:rsidR="00973BAA" w:rsidRPr="00D322F2" w:rsidRDefault="00973BAA"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Sutartyje nustatytu terminu už suvartotas </w:t>
      </w:r>
      <w:r w:rsidR="008A5497">
        <w:rPr>
          <w:rFonts w:ascii="Arial" w:hAnsi="Arial" w:cs="Arial"/>
          <w:sz w:val="16"/>
          <w:szCs w:val="16"/>
        </w:rPr>
        <w:t xml:space="preserve">gamtines </w:t>
      </w:r>
      <w:r w:rsidRPr="00D322F2">
        <w:rPr>
          <w:rFonts w:ascii="Arial" w:hAnsi="Arial" w:cs="Arial"/>
          <w:sz w:val="16"/>
          <w:szCs w:val="16"/>
        </w:rPr>
        <w:t xml:space="preserve">dujas ir suteiktas paslaugas neatsiskaičiusiam </w:t>
      </w:r>
      <w:r w:rsidR="00602354" w:rsidRPr="00D322F2">
        <w:rPr>
          <w:rFonts w:ascii="Arial" w:hAnsi="Arial" w:cs="Arial"/>
          <w:i/>
          <w:sz w:val="16"/>
          <w:szCs w:val="16"/>
        </w:rPr>
        <w:t>Klientui</w:t>
      </w:r>
      <w:r w:rsidRPr="00D322F2">
        <w:rPr>
          <w:rFonts w:ascii="Arial" w:hAnsi="Arial" w:cs="Arial"/>
          <w:sz w:val="16"/>
          <w:szCs w:val="16"/>
        </w:rPr>
        <w:t xml:space="preserve"> gali būti skaičiuojami iki 0,02 procento nuo laiku nesumokėtos sumos dydžio delspinigiai už kiekvieną uždelstą kalendorinę dieną. </w:t>
      </w:r>
      <w:r w:rsidRPr="00D322F2">
        <w:rPr>
          <w:rFonts w:ascii="Arial" w:hAnsi="Arial" w:cs="Arial"/>
          <w:i/>
          <w:sz w:val="16"/>
          <w:szCs w:val="16"/>
        </w:rPr>
        <w:t>Tiekėjas</w:t>
      </w:r>
      <w:r w:rsidRPr="00D322F2">
        <w:rPr>
          <w:rFonts w:ascii="Arial" w:hAnsi="Arial" w:cs="Arial"/>
          <w:sz w:val="16"/>
          <w:szCs w:val="16"/>
        </w:rPr>
        <w:t xml:space="preserve"> raštu informuoja </w:t>
      </w:r>
      <w:r w:rsidR="005275A4" w:rsidRPr="00D322F2">
        <w:rPr>
          <w:rFonts w:ascii="Arial" w:hAnsi="Arial" w:cs="Arial"/>
          <w:i/>
          <w:sz w:val="16"/>
          <w:szCs w:val="16"/>
        </w:rPr>
        <w:t>Klientą</w:t>
      </w:r>
      <w:r w:rsidRPr="00D322F2">
        <w:rPr>
          <w:rFonts w:ascii="Arial" w:hAnsi="Arial" w:cs="Arial"/>
          <w:sz w:val="16"/>
          <w:szCs w:val="16"/>
        </w:rPr>
        <w:t xml:space="preserve"> apie delspinigių susidarymą, nurodo jų dydį ir susidarymo priežastį.</w:t>
      </w:r>
      <w:r w:rsidR="00481445" w:rsidRPr="00D322F2">
        <w:rPr>
          <w:rFonts w:ascii="Arial" w:eastAsia="Times New Roman" w:hAnsi="Arial" w:cs="Arial"/>
          <w:i/>
          <w:sz w:val="16"/>
          <w:szCs w:val="16"/>
          <w:lang w:eastAsia="lt-LT"/>
        </w:rPr>
        <w:t xml:space="preserve"> Klientas </w:t>
      </w:r>
      <w:r w:rsidR="00481445" w:rsidRPr="00D322F2">
        <w:rPr>
          <w:rFonts w:ascii="Arial" w:eastAsia="Times New Roman" w:hAnsi="Arial" w:cs="Arial"/>
          <w:sz w:val="16"/>
          <w:szCs w:val="16"/>
          <w:lang w:eastAsia="lt-LT"/>
        </w:rPr>
        <w:t>delspinigius privalo sumokėti ne vėliau kaip kartu su po delspinigių priskaičiavimu einančiu mokėjimu už gamtines dujas.</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už patiektas, bet Sutartyje nustatytu terminu neapmokėtas, </w:t>
      </w:r>
      <w:r w:rsidR="008A5497">
        <w:rPr>
          <w:rFonts w:ascii="Arial" w:hAnsi="Arial" w:cs="Arial"/>
          <w:sz w:val="16"/>
          <w:szCs w:val="16"/>
        </w:rPr>
        <w:t xml:space="preserve">gamtines </w:t>
      </w:r>
      <w:r w:rsidR="00973BAA" w:rsidRPr="00D322F2">
        <w:rPr>
          <w:rFonts w:ascii="Arial" w:hAnsi="Arial" w:cs="Arial"/>
          <w:sz w:val="16"/>
          <w:szCs w:val="16"/>
        </w:rPr>
        <w:t xml:space="preserve">dujas moka mokėjimo dieną galiojančiais </w:t>
      </w:r>
      <w:r w:rsidR="008A5497">
        <w:rPr>
          <w:rFonts w:ascii="Arial" w:hAnsi="Arial" w:cs="Arial"/>
          <w:sz w:val="16"/>
          <w:szCs w:val="16"/>
        </w:rPr>
        <w:t xml:space="preserve">gamtinių </w:t>
      </w:r>
      <w:r w:rsidR="00973BAA" w:rsidRPr="00D322F2">
        <w:rPr>
          <w:rFonts w:ascii="Arial" w:hAnsi="Arial" w:cs="Arial"/>
          <w:sz w:val="16"/>
          <w:szCs w:val="16"/>
        </w:rPr>
        <w:t xml:space="preserve">dujų tarifais (kainomis), išskyrus atvejus, kai turi būti mokama </w:t>
      </w:r>
      <w:r w:rsidR="008A5497">
        <w:rPr>
          <w:rFonts w:ascii="Arial" w:hAnsi="Arial" w:cs="Arial"/>
          <w:sz w:val="16"/>
          <w:szCs w:val="16"/>
        </w:rPr>
        <w:t xml:space="preserve">gamtinių </w:t>
      </w:r>
      <w:r w:rsidR="00973BAA" w:rsidRPr="00D322F2">
        <w:rPr>
          <w:rFonts w:ascii="Arial" w:hAnsi="Arial" w:cs="Arial"/>
          <w:sz w:val="16"/>
          <w:szCs w:val="16"/>
        </w:rPr>
        <w:t xml:space="preserve">dujų tarifais (kainomis), galiojusiais matavimo priemonės rodmenų fiksavimo (skolos nustatymo) dieną. </w:t>
      </w:r>
      <w:r w:rsidRPr="00D322F2">
        <w:rPr>
          <w:rFonts w:ascii="Arial" w:hAnsi="Arial" w:cs="Arial"/>
          <w:i/>
          <w:sz w:val="16"/>
          <w:szCs w:val="16"/>
        </w:rPr>
        <w:t>Kliento</w:t>
      </w:r>
      <w:r w:rsidR="00973BAA" w:rsidRPr="00D322F2">
        <w:rPr>
          <w:rFonts w:ascii="Arial" w:hAnsi="Arial" w:cs="Arial"/>
          <w:i/>
          <w:sz w:val="16"/>
          <w:szCs w:val="16"/>
        </w:rPr>
        <w:t xml:space="preserve"> </w:t>
      </w:r>
      <w:r w:rsidR="00973BAA" w:rsidRPr="00D322F2">
        <w:rPr>
          <w:rFonts w:ascii="Arial" w:hAnsi="Arial" w:cs="Arial"/>
          <w:sz w:val="16"/>
          <w:szCs w:val="16"/>
        </w:rPr>
        <w:t>mokėjimas laikomas atliktu nuo mokėjimui skirtų lėšų nurašymo iš mokėtojo sąskaitos dienos arba mokėjimo vietoje išduoto lėšų priėmimo dokumento išdavimo datos.</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perleidęs objektą, kuriame vartojamos </w:t>
      </w:r>
      <w:r w:rsidR="008A5497">
        <w:rPr>
          <w:rFonts w:ascii="Arial" w:hAnsi="Arial" w:cs="Arial"/>
          <w:sz w:val="16"/>
          <w:szCs w:val="16"/>
        </w:rPr>
        <w:t xml:space="preserve">gamtinės </w:t>
      </w:r>
      <w:r w:rsidR="00973BAA" w:rsidRPr="00D322F2">
        <w:rPr>
          <w:rFonts w:ascii="Arial" w:hAnsi="Arial" w:cs="Arial"/>
          <w:sz w:val="16"/>
          <w:szCs w:val="16"/>
        </w:rPr>
        <w:t xml:space="preserve">dujos, kito asmens nuosavybėn, iki Sutarties nutraukimo dienos </w:t>
      </w:r>
      <w:r w:rsidR="00973BAA" w:rsidRPr="00D322F2">
        <w:rPr>
          <w:rFonts w:ascii="Arial" w:hAnsi="Arial" w:cs="Arial"/>
          <w:i/>
          <w:sz w:val="16"/>
          <w:szCs w:val="16"/>
        </w:rPr>
        <w:t>Tiekėjui</w:t>
      </w:r>
      <w:r w:rsidR="00973BAA" w:rsidRPr="00D322F2">
        <w:rPr>
          <w:rFonts w:ascii="Arial" w:hAnsi="Arial" w:cs="Arial"/>
          <w:sz w:val="16"/>
          <w:szCs w:val="16"/>
        </w:rPr>
        <w:t xml:space="preserve"> praneša galutinį matavimo priemonės rodmenį ir atsiskaito su </w:t>
      </w:r>
      <w:r w:rsidR="00973BAA" w:rsidRPr="00D322F2">
        <w:rPr>
          <w:rFonts w:ascii="Arial" w:hAnsi="Arial" w:cs="Arial"/>
          <w:i/>
          <w:sz w:val="16"/>
          <w:szCs w:val="16"/>
        </w:rPr>
        <w:t>Tiekėju</w:t>
      </w:r>
      <w:r w:rsidR="00973BAA" w:rsidRPr="00D322F2">
        <w:rPr>
          <w:rFonts w:ascii="Arial" w:hAnsi="Arial" w:cs="Arial"/>
          <w:sz w:val="16"/>
          <w:szCs w:val="16"/>
        </w:rPr>
        <w:t xml:space="preserve"> už patiektas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Tuo atveju, kai </w:t>
      </w:r>
      <w:r w:rsidRPr="00D322F2">
        <w:rPr>
          <w:rFonts w:ascii="Arial" w:hAnsi="Arial" w:cs="Arial"/>
          <w:i/>
          <w:sz w:val="16"/>
          <w:szCs w:val="16"/>
        </w:rPr>
        <w:t>Klientas</w:t>
      </w:r>
      <w:r w:rsidR="00973BAA" w:rsidRPr="00D322F2">
        <w:rPr>
          <w:rFonts w:ascii="Arial" w:hAnsi="Arial" w:cs="Arial"/>
          <w:sz w:val="16"/>
          <w:szCs w:val="16"/>
        </w:rPr>
        <w:t xml:space="preserve"> iki objekto perleidimo dienos vengia atsiskaityti ar neatsiskaito už 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atsakomybė apmokėti už atitinkamu laikotarpiu 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tenka atitinkamo laikotarpio objekto savininkui. Objekto perleidimo dieną šalys pasirašo dokumentą, kuriame įformina tarpusavyje suderintus matavimo priemonės rodmenis ir atsakomybę dėl atsiskaitymo. Naujas </w:t>
      </w:r>
      <w:r w:rsidRPr="00D322F2">
        <w:rPr>
          <w:rFonts w:ascii="Arial" w:hAnsi="Arial" w:cs="Arial"/>
          <w:i/>
          <w:sz w:val="16"/>
          <w:szCs w:val="16"/>
        </w:rPr>
        <w:t>Klientas</w:t>
      </w:r>
      <w:r w:rsidR="00973BAA" w:rsidRPr="00D322F2">
        <w:rPr>
          <w:rFonts w:ascii="Arial" w:hAnsi="Arial" w:cs="Arial"/>
          <w:sz w:val="16"/>
          <w:szCs w:val="16"/>
        </w:rPr>
        <w:t xml:space="preserve"> perėmęs objektą, sudaro su </w:t>
      </w:r>
      <w:r w:rsidR="00973BAA" w:rsidRPr="00D322F2">
        <w:rPr>
          <w:rFonts w:ascii="Arial" w:hAnsi="Arial" w:cs="Arial"/>
          <w:i/>
          <w:sz w:val="16"/>
          <w:szCs w:val="16"/>
        </w:rPr>
        <w:t>Tiekėju</w:t>
      </w:r>
      <w:r w:rsidR="00973BAA" w:rsidRPr="00D322F2">
        <w:rPr>
          <w:rFonts w:ascii="Arial" w:hAnsi="Arial" w:cs="Arial"/>
          <w:sz w:val="16"/>
          <w:szCs w:val="16"/>
        </w:rPr>
        <w:t xml:space="preserve"> Sutartį ir atsiskaito už suvartotas </w:t>
      </w:r>
      <w:r w:rsidR="008A5497">
        <w:rPr>
          <w:rFonts w:ascii="Arial" w:hAnsi="Arial" w:cs="Arial"/>
          <w:sz w:val="16"/>
          <w:szCs w:val="16"/>
        </w:rPr>
        <w:t xml:space="preserve">gamtines </w:t>
      </w:r>
      <w:r w:rsidR="00973BAA" w:rsidRPr="00D322F2">
        <w:rPr>
          <w:rFonts w:ascii="Arial" w:hAnsi="Arial" w:cs="Arial"/>
          <w:sz w:val="16"/>
          <w:szCs w:val="16"/>
        </w:rPr>
        <w:t>dujas ir suteiktas paslaugas nuo buvusio savininko apmokėto galutinio matavimo priemonės rodmens arba, jei yra tarpusavio suderinimo aktas, nuo akte tarpusavyje suderinto matavimo priemonės rodmens.</w:t>
      </w:r>
    </w:p>
    <w:p w:rsidR="00973BAA" w:rsidRPr="00D322F2" w:rsidRDefault="00973BAA"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Dėl </w:t>
      </w:r>
      <w:r w:rsidRPr="00D322F2">
        <w:rPr>
          <w:rFonts w:ascii="Arial" w:hAnsi="Arial" w:cs="Arial"/>
          <w:i/>
          <w:sz w:val="16"/>
          <w:szCs w:val="16"/>
        </w:rPr>
        <w:t>Tiekėjo</w:t>
      </w:r>
      <w:r w:rsidRPr="00D322F2">
        <w:rPr>
          <w:rFonts w:ascii="Arial" w:hAnsi="Arial" w:cs="Arial"/>
          <w:sz w:val="16"/>
          <w:szCs w:val="16"/>
        </w:rPr>
        <w:t xml:space="preserve"> kaltės</w:t>
      </w:r>
      <w:r w:rsidR="00EA7ECE" w:rsidRPr="00D322F2">
        <w:rPr>
          <w:rFonts w:ascii="Arial" w:hAnsi="Arial" w:cs="Arial"/>
          <w:sz w:val="16"/>
          <w:szCs w:val="16"/>
        </w:rPr>
        <w:t>,</w:t>
      </w:r>
      <w:r w:rsidRPr="00D322F2">
        <w:rPr>
          <w:rFonts w:ascii="Arial" w:hAnsi="Arial" w:cs="Arial"/>
          <w:sz w:val="16"/>
          <w:szCs w:val="16"/>
        </w:rPr>
        <w:t xml:space="preserve"> vykdant teisės aktuose įtvirtintus licen</w:t>
      </w:r>
      <w:r w:rsidR="002D2DF7" w:rsidRPr="00D322F2">
        <w:rPr>
          <w:rFonts w:ascii="Arial" w:hAnsi="Arial" w:cs="Arial"/>
          <w:sz w:val="16"/>
          <w:szCs w:val="16"/>
        </w:rPr>
        <w:t>c</w:t>
      </w:r>
      <w:r w:rsidRPr="00D322F2">
        <w:rPr>
          <w:rFonts w:ascii="Arial" w:hAnsi="Arial" w:cs="Arial"/>
          <w:sz w:val="16"/>
          <w:szCs w:val="16"/>
        </w:rPr>
        <w:t>ijuojamos veiklos įpareigojimus</w:t>
      </w:r>
      <w:r w:rsidR="00EA7ECE" w:rsidRPr="00D322F2">
        <w:rPr>
          <w:rFonts w:ascii="Arial" w:hAnsi="Arial" w:cs="Arial"/>
          <w:sz w:val="16"/>
          <w:szCs w:val="16"/>
        </w:rPr>
        <w:t>,</w:t>
      </w:r>
      <w:r w:rsidRPr="00D322F2">
        <w:rPr>
          <w:rFonts w:ascii="Arial" w:hAnsi="Arial" w:cs="Arial"/>
          <w:sz w:val="16"/>
          <w:szCs w:val="16"/>
        </w:rPr>
        <w:t xml:space="preserve"> susidariusi </w:t>
      </w:r>
      <w:r w:rsidR="00602354" w:rsidRPr="00D322F2">
        <w:rPr>
          <w:rFonts w:ascii="Arial" w:hAnsi="Arial" w:cs="Arial"/>
          <w:i/>
          <w:sz w:val="16"/>
          <w:szCs w:val="16"/>
        </w:rPr>
        <w:t>Kliento</w:t>
      </w:r>
      <w:r w:rsidRPr="00D322F2">
        <w:rPr>
          <w:rFonts w:ascii="Arial" w:hAnsi="Arial" w:cs="Arial"/>
          <w:sz w:val="16"/>
          <w:szCs w:val="16"/>
        </w:rPr>
        <w:t xml:space="preserve"> skola išieškoma ne daugiau kaip už 2 mėnesius, ėjusius prieš einamąjį mėnesį, ši skola skaičiuojama už </w:t>
      </w:r>
      <w:r w:rsidR="00602354" w:rsidRPr="00D322F2">
        <w:rPr>
          <w:rFonts w:ascii="Arial" w:hAnsi="Arial" w:cs="Arial"/>
          <w:i/>
          <w:sz w:val="16"/>
          <w:szCs w:val="16"/>
        </w:rPr>
        <w:t>Klientui</w:t>
      </w:r>
      <w:r w:rsidRPr="00D322F2">
        <w:rPr>
          <w:rFonts w:ascii="Arial" w:hAnsi="Arial" w:cs="Arial"/>
          <w:sz w:val="16"/>
          <w:szCs w:val="16"/>
        </w:rPr>
        <w:t xml:space="preserve"> patiektas </w:t>
      </w:r>
      <w:r w:rsidR="008A5497">
        <w:rPr>
          <w:rFonts w:ascii="Arial" w:hAnsi="Arial" w:cs="Arial"/>
          <w:sz w:val="16"/>
          <w:szCs w:val="16"/>
        </w:rPr>
        <w:t xml:space="preserve">gamtines </w:t>
      </w:r>
      <w:r w:rsidRPr="00D322F2">
        <w:rPr>
          <w:rFonts w:ascii="Arial" w:hAnsi="Arial" w:cs="Arial"/>
          <w:sz w:val="16"/>
          <w:szCs w:val="16"/>
        </w:rPr>
        <w:t xml:space="preserve">dujas, neskaičiuojant delspinigių. Permoka už suvartotas </w:t>
      </w:r>
      <w:r w:rsidR="007112C8">
        <w:rPr>
          <w:rFonts w:ascii="Arial" w:hAnsi="Arial" w:cs="Arial"/>
          <w:sz w:val="16"/>
          <w:szCs w:val="16"/>
        </w:rPr>
        <w:t xml:space="preserve">gamtines </w:t>
      </w:r>
      <w:r w:rsidRPr="00D322F2">
        <w:rPr>
          <w:rFonts w:ascii="Arial" w:hAnsi="Arial" w:cs="Arial"/>
          <w:sz w:val="16"/>
          <w:szCs w:val="16"/>
        </w:rPr>
        <w:t>dujas skaičiuojama už visą klaidingai skaičiuotą laikotarpį, kuri įskaitoma į būsimus atsiskaitymus už</w:t>
      </w:r>
      <w:r w:rsidR="007112C8">
        <w:rPr>
          <w:rFonts w:ascii="Arial" w:hAnsi="Arial" w:cs="Arial"/>
          <w:sz w:val="16"/>
          <w:szCs w:val="16"/>
        </w:rPr>
        <w:t xml:space="preserve"> gamtines</w:t>
      </w:r>
      <w:r w:rsidRPr="00D322F2">
        <w:rPr>
          <w:rFonts w:ascii="Arial" w:hAnsi="Arial" w:cs="Arial"/>
          <w:sz w:val="16"/>
          <w:szCs w:val="16"/>
        </w:rPr>
        <w:t xml:space="preserve"> dujas arba grąžinama </w:t>
      </w:r>
      <w:r w:rsidR="00602354" w:rsidRPr="00D322F2">
        <w:rPr>
          <w:rFonts w:ascii="Arial" w:hAnsi="Arial" w:cs="Arial"/>
          <w:i/>
          <w:sz w:val="16"/>
          <w:szCs w:val="16"/>
        </w:rPr>
        <w:t>Klientui</w:t>
      </w:r>
      <w:r w:rsidRPr="00D322F2">
        <w:rPr>
          <w:rFonts w:ascii="Arial" w:hAnsi="Arial" w:cs="Arial"/>
          <w:sz w:val="16"/>
          <w:szCs w:val="16"/>
        </w:rPr>
        <w:t xml:space="preserve">. Jeigu </w:t>
      </w:r>
      <w:r w:rsidR="00602354" w:rsidRPr="00D322F2">
        <w:rPr>
          <w:rFonts w:ascii="Arial" w:hAnsi="Arial" w:cs="Arial"/>
          <w:i/>
          <w:sz w:val="16"/>
          <w:szCs w:val="16"/>
        </w:rPr>
        <w:t>Klientas</w:t>
      </w:r>
      <w:r w:rsidRPr="00D322F2">
        <w:rPr>
          <w:rFonts w:ascii="Arial" w:hAnsi="Arial" w:cs="Arial"/>
          <w:sz w:val="16"/>
          <w:szCs w:val="16"/>
        </w:rPr>
        <w:t xml:space="preserve"> dėl savo kaltės (ar padarytų klaidų) klaidingai deklaravo, neteisingai apskaičiavo ir nepilnai atsiskaitė už suvartotas</w:t>
      </w:r>
      <w:r w:rsidR="007112C8">
        <w:rPr>
          <w:rFonts w:ascii="Arial" w:hAnsi="Arial" w:cs="Arial"/>
          <w:sz w:val="16"/>
          <w:szCs w:val="16"/>
        </w:rPr>
        <w:t xml:space="preserve"> gamtines</w:t>
      </w:r>
      <w:r w:rsidRPr="00D322F2">
        <w:rPr>
          <w:rFonts w:ascii="Arial" w:hAnsi="Arial" w:cs="Arial"/>
          <w:sz w:val="16"/>
          <w:szCs w:val="16"/>
        </w:rPr>
        <w:t xml:space="preserve"> dujas, skola išieškoma už visą klaidingai skaičiuotą laikotarpį.</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su garantinį tiekimą vykdančiu </w:t>
      </w:r>
      <w:r w:rsidR="00973BAA" w:rsidRPr="00D322F2">
        <w:rPr>
          <w:rFonts w:ascii="Arial" w:hAnsi="Arial" w:cs="Arial"/>
          <w:i/>
          <w:sz w:val="16"/>
          <w:szCs w:val="16"/>
        </w:rPr>
        <w:t>Operatoriumi</w:t>
      </w:r>
      <w:r w:rsidR="00973BAA" w:rsidRPr="00D322F2">
        <w:rPr>
          <w:rFonts w:ascii="Arial" w:hAnsi="Arial" w:cs="Arial"/>
          <w:sz w:val="16"/>
          <w:szCs w:val="16"/>
        </w:rPr>
        <w:t xml:space="preserve"> už patiektas </w:t>
      </w:r>
      <w:r w:rsidR="007112C8">
        <w:rPr>
          <w:rFonts w:ascii="Arial" w:hAnsi="Arial" w:cs="Arial"/>
          <w:sz w:val="16"/>
          <w:szCs w:val="16"/>
        </w:rPr>
        <w:t xml:space="preserve">gamtines </w:t>
      </w:r>
      <w:r w:rsidR="00973BAA" w:rsidRPr="00D322F2">
        <w:rPr>
          <w:rFonts w:ascii="Arial" w:hAnsi="Arial" w:cs="Arial"/>
          <w:sz w:val="16"/>
          <w:szCs w:val="16"/>
        </w:rPr>
        <w:t>dujas ir suteiktas paslaugas atsiskaito pagal Gamtinių dujų įstatymo 39 straipsnį nustatytomis garantinio tiekimo kainomis.</w:t>
      </w:r>
    </w:p>
    <w:p w:rsidR="00973BAA" w:rsidRPr="00D322F2" w:rsidRDefault="00973BAA"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Garantinio tiekimo atveju </w:t>
      </w:r>
      <w:r w:rsidR="00602354" w:rsidRPr="00D322F2">
        <w:rPr>
          <w:rFonts w:ascii="Arial" w:hAnsi="Arial" w:cs="Arial"/>
          <w:i/>
          <w:sz w:val="16"/>
          <w:szCs w:val="16"/>
        </w:rPr>
        <w:t>Klientui</w:t>
      </w:r>
      <w:r w:rsidRPr="00D322F2">
        <w:rPr>
          <w:rFonts w:ascii="Arial" w:hAnsi="Arial" w:cs="Arial"/>
          <w:sz w:val="16"/>
          <w:szCs w:val="16"/>
        </w:rPr>
        <w:t xml:space="preserve"> nesudarius sutarties su kita tiekimo įmone ir nesudarius sutarties su </w:t>
      </w:r>
      <w:r w:rsidRPr="00D322F2">
        <w:rPr>
          <w:rFonts w:ascii="Arial" w:hAnsi="Arial" w:cs="Arial"/>
          <w:i/>
          <w:sz w:val="16"/>
          <w:szCs w:val="16"/>
        </w:rPr>
        <w:t>Operatoriumi</w:t>
      </w:r>
      <w:r w:rsidRPr="00D322F2">
        <w:rPr>
          <w:rFonts w:ascii="Arial" w:hAnsi="Arial" w:cs="Arial"/>
          <w:sz w:val="16"/>
          <w:szCs w:val="16"/>
        </w:rPr>
        <w:t xml:space="preserve">, </w:t>
      </w:r>
      <w:r w:rsidR="00602354" w:rsidRPr="00D322F2">
        <w:rPr>
          <w:rFonts w:ascii="Arial" w:hAnsi="Arial" w:cs="Arial"/>
          <w:i/>
          <w:sz w:val="16"/>
          <w:szCs w:val="16"/>
        </w:rPr>
        <w:t>Klientas</w:t>
      </w:r>
      <w:r w:rsidRPr="00D322F2">
        <w:rPr>
          <w:rFonts w:ascii="Arial" w:hAnsi="Arial" w:cs="Arial"/>
          <w:sz w:val="16"/>
          <w:szCs w:val="16"/>
        </w:rPr>
        <w:t xml:space="preserve"> privalo apmokėti </w:t>
      </w:r>
      <w:r w:rsidRPr="00D322F2">
        <w:rPr>
          <w:rFonts w:ascii="Arial" w:hAnsi="Arial" w:cs="Arial"/>
          <w:i/>
          <w:sz w:val="16"/>
          <w:szCs w:val="16"/>
        </w:rPr>
        <w:t>Operatoriui</w:t>
      </w:r>
      <w:r w:rsidRPr="00D322F2">
        <w:rPr>
          <w:rFonts w:ascii="Arial" w:hAnsi="Arial" w:cs="Arial"/>
          <w:sz w:val="16"/>
          <w:szCs w:val="16"/>
        </w:rPr>
        <w:t xml:space="preserve"> už suvartotas </w:t>
      </w:r>
      <w:r w:rsidR="007112C8">
        <w:rPr>
          <w:rFonts w:ascii="Arial" w:hAnsi="Arial" w:cs="Arial"/>
          <w:sz w:val="16"/>
          <w:szCs w:val="16"/>
        </w:rPr>
        <w:t xml:space="preserve">gamtines </w:t>
      </w:r>
      <w:r w:rsidRPr="00D322F2">
        <w:rPr>
          <w:rFonts w:ascii="Arial" w:hAnsi="Arial" w:cs="Arial"/>
          <w:sz w:val="16"/>
          <w:szCs w:val="16"/>
        </w:rPr>
        <w:t>dujas ir suteiktas paslaugas.</w:t>
      </w:r>
    </w:p>
    <w:p w:rsidR="00973BAA" w:rsidRPr="00D322F2" w:rsidRDefault="00973BAA" w:rsidP="00341E64">
      <w:pPr>
        <w:pStyle w:val="ListParagraph"/>
        <w:jc w:val="both"/>
        <w:rPr>
          <w:rFonts w:ascii="Arial" w:hAnsi="Arial" w:cs="Arial"/>
          <w:sz w:val="16"/>
          <w:szCs w:val="16"/>
        </w:rPr>
      </w:pPr>
    </w:p>
    <w:p w:rsidR="00341E64" w:rsidRPr="00D322F2" w:rsidRDefault="00E4344D" w:rsidP="001309CD">
      <w:pPr>
        <w:pStyle w:val="ListParagraph"/>
        <w:numPr>
          <w:ilvl w:val="0"/>
          <w:numId w:val="1"/>
        </w:numPr>
        <w:ind w:left="-426" w:hanging="283"/>
        <w:rPr>
          <w:rFonts w:ascii="Arial" w:hAnsi="Arial" w:cs="Arial"/>
          <w:b/>
          <w:sz w:val="16"/>
          <w:szCs w:val="16"/>
        </w:rPr>
      </w:pPr>
      <w:r w:rsidRPr="00D322F2">
        <w:rPr>
          <w:rFonts w:ascii="Arial" w:hAnsi="Arial" w:cs="Arial"/>
          <w:b/>
          <w:sz w:val="16"/>
          <w:szCs w:val="16"/>
        </w:rPr>
        <w:t>TIEKĖJO</w:t>
      </w:r>
      <w:r w:rsidR="005C3444" w:rsidRPr="00D322F2">
        <w:rPr>
          <w:rFonts w:ascii="Arial" w:hAnsi="Arial" w:cs="Arial"/>
          <w:b/>
          <w:sz w:val="16"/>
          <w:szCs w:val="16"/>
        </w:rPr>
        <w:t>, KLIENTO</w:t>
      </w:r>
      <w:r w:rsidR="00B569E9" w:rsidRPr="00D322F2">
        <w:rPr>
          <w:rFonts w:ascii="Arial" w:hAnsi="Arial" w:cs="Arial"/>
          <w:b/>
          <w:sz w:val="16"/>
          <w:szCs w:val="16"/>
        </w:rPr>
        <w:t xml:space="preserve"> IR </w:t>
      </w:r>
      <w:r w:rsidR="00F13424" w:rsidRPr="00D322F2">
        <w:rPr>
          <w:rFonts w:ascii="Arial" w:hAnsi="Arial" w:cs="Arial"/>
          <w:b/>
          <w:sz w:val="16"/>
          <w:szCs w:val="16"/>
        </w:rPr>
        <w:t>OPERATORIAUS PAREIGOS, TEISĖS IR ATSAKOMYBĖ</w:t>
      </w:r>
    </w:p>
    <w:p w:rsidR="00DA2C97" w:rsidRPr="00D322F2" w:rsidRDefault="00DA2C97" w:rsidP="00662AC8">
      <w:pPr>
        <w:pStyle w:val="ListParagraph"/>
        <w:spacing w:after="0"/>
        <w:jc w:val="center"/>
        <w:rPr>
          <w:rFonts w:ascii="Arial" w:hAnsi="Arial" w:cs="Arial"/>
          <w:sz w:val="16"/>
          <w:szCs w:val="16"/>
        </w:rPr>
      </w:pPr>
    </w:p>
    <w:p w:rsidR="00546E6B" w:rsidRPr="00D322F2" w:rsidRDefault="00D44DA3" w:rsidP="00BE3CDA">
      <w:pPr>
        <w:pStyle w:val="ListParagraph"/>
        <w:numPr>
          <w:ilvl w:val="0"/>
          <w:numId w:val="2"/>
        </w:numPr>
        <w:ind w:left="-142" w:hanging="567"/>
        <w:rPr>
          <w:rFonts w:ascii="Arial" w:hAnsi="Arial" w:cs="Arial"/>
          <w:b/>
          <w:sz w:val="16"/>
          <w:szCs w:val="16"/>
        </w:rPr>
      </w:pPr>
      <w:r w:rsidRPr="00D322F2">
        <w:rPr>
          <w:rFonts w:ascii="Arial" w:hAnsi="Arial" w:cs="Arial"/>
          <w:b/>
          <w:sz w:val="16"/>
          <w:szCs w:val="16"/>
        </w:rPr>
        <w:t>Tiekėjas</w:t>
      </w:r>
      <w:r w:rsidR="00F13424" w:rsidRPr="00D322F2">
        <w:rPr>
          <w:rFonts w:ascii="Arial" w:hAnsi="Arial" w:cs="Arial"/>
          <w:b/>
          <w:sz w:val="16"/>
          <w:szCs w:val="16"/>
        </w:rPr>
        <w:t xml:space="preserve"> </w:t>
      </w:r>
      <w:r w:rsidR="007F633F" w:rsidRPr="00D322F2">
        <w:rPr>
          <w:rFonts w:ascii="Arial" w:hAnsi="Arial" w:cs="Arial"/>
          <w:b/>
          <w:sz w:val="16"/>
          <w:szCs w:val="16"/>
        </w:rPr>
        <w:t>įsipareigoja</w:t>
      </w:r>
      <w:r w:rsidR="00F13424" w:rsidRPr="00D322F2">
        <w:rPr>
          <w:rFonts w:ascii="Arial" w:hAnsi="Arial" w:cs="Arial"/>
          <w:b/>
          <w:sz w:val="16"/>
          <w:szCs w:val="16"/>
        </w:rPr>
        <w:t>:</w:t>
      </w:r>
    </w:p>
    <w:p w:rsidR="00BE3CDA" w:rsidRPr="00D322F2" w:rsidRDefault="00BE3CDA" w:rsidP="00A052E7">
      <w:pPr>
        <w:spacing w:after="0" w:line="240" w:lineRule="auto"/>
        <w:ind w:left="142" w:hanging="426"/>
        <w:jc w:val="both"/>
        <w:rPr>
          <w:rFonts w:ascii="Arial" w:hAnsi="Arial" w:cs="Arial"/>
          <w:sz w:val="16"/>
          <w:szCs w:val="16"/>
        </w:rPr>
      </w:pPr>
      <w:r w:rsidRPr="00D322F2">
        <w:rPr>
          <w:rFonts w:ascii="Arial" w:hAnsi="Arial" w:cs="Arial"/>
          <w:sz w:val="16"/>
          <w:szCs w:val="16"/>
        </w:rPr>
        <w:t xml:space="preserve">41.1. </w:t>
      </w:r>
      <w:r w:rsidR="00F13424" w:rsidRPr="00D322F2">
        <w:rPr>
          <w:rFonts w:ascii="Arial" w:hAnsi="Arial" w:cs="Arial"/>
          <w:sz w:val="16"/>
          <w:szCs w:val="16"/>
        </w:rPr>
        <w:t xml:space="preserve">pagal </w:t>
      </w:r>
      <w:r w:rsidR="00D44DA3" w:rsidRPr="00D322F2">
        <w:rPr>
          <w:rFonts w:ascii="Arial" w:hAnsi="Arial" w:cs="Arial"/>
          <w:sz w:val="16"/>
          <w:szCs w:val="16"/>
        </w:rPr>
        <w:t>S</w:t>
      </w:r>
      <w:r w:rsidR="00F13424" w:rsidRPr="00D322F2">
        <w:rPr>
          <w:rFonts w:ascii="Arial" w:hAnsi="Arial" w:cs="Arial"/>
          <w:sz w:val="16"/>
          <w:szCs w:val="16"/>
        </w:rPr>
        <w:t xml:space="preserve">utarties sąlygas tiekti </w:t>
      </w:r>
      <w:r w:rsidR="00602354" w:rsidRPr="00D322F2">
        <w:rPr>
          <w:rFonts w:ascii="Arial" w:hAnsi="Arial" w:cs="Arial"/>
          <w:i/>
          <w:sz w:val="16"/>
          <w:szCs w:val="16"/>
        </w:rPr>
        <w:t>Klientui</w:t>
      </w:r>
      <w:r w:rsidR="00F13424" w:rsidRPr="00D322F2">
        <w:rPr>
          <w:rFonts w:ascii="Arial" w:hAnsi="Arial" w:cs="Arial"/>
          <w:i/>
          <w:sz w:val="16"/>
          <w:szCs w:val="16"/>
        </w:rPr>
        <w:t xml:space="preserve"> </w:t>
      </w:r>
      <w:r w:rsidR="007112C8">
        <w:rPr>
          <w:rFonts w:ascii="Arial" w:hAnsi="Arial" w:cs="Arial"/>
          <w:i/>
          <w:sz w:val="16"/>
          <w:szCs w:val="16"/>
        </w:rPr>
        <w:t xml:space="preserve">gamtines </w:t>
      </w:r>
      <w:r w:rsidR="00F13424" w:rsidRPr="00D322F2">
        <w:rPr>
          <w:rFonts w:ascii="Arial" w:hAnsi="Arial" w:cs="Arial"/>
          <w:sz w:val="16"/>
          <w:szCs w:val="16"/>
        </w:rPr>
        <w:t>dujas;</w:t>
      </w:r>
    </w:p>
    <w:p w:rsidR="00602354" w:rsidRPr="00D322F2" w:rsidRDefault="00BE3CDA" w:rsidP="00A052E7">
      <w:pPr>
        <w:spacing w:after="0" w:line="240" w:lineRule="auto"/>
        <w:ind w:left="142" w:hanging="426"/>
        <w:jc w:val="both"/>
        <w:rPr>
          <w:rFonts w:ascii="Arial" w:hAnsi="Arial" w:cs="Arial"/>
          <w:sz w:val="16"/>
          <w:szCs w:val="16"/>
        </w:rPr>
      </w:pPr>
      <w:r w:rsidRPr="00D322F2">
        <w:rPr>
          <w:rFonts w:ascii="Arial" w:hAnsi="Arial" w:cs="Arial"/>
          <w:sz w:val="16"/>
          <w:szCs w:val="16"/>
        </w:rPr>
        <w:t xml:space="preserve">41.2. </w:t>
      </w:r>
      <w:r w:rsidR="007119E3" w:rsidRPr="00D322F2">
        <w:rPr>
          <w:rFonts w:ascii="Arial" w:hAnsi="Arial" w:cs="Arial"/>
          <w:sz w:val="16"/>
          <w:szCs w:val="16"/>
        </w:rPr>
        <w:t xml:space="preserve">užtikrinti patikimą, saugų </w:t>
      </w:r>
      <w:r w:rsidR="007112C8">
        <w:rPr>
          <w:rFonts w:ascii="Arial" w:hAnsi="Arial" w:cs="Arial"/>
          <w:sz w:val="16"/>
          <w:szCs w:val="16"/>
        </w:rPr>
        <w:t xml:space="preserve">gamtinių </w:t>
      </w:r>
      <w:r w:rsidR="007119E3" w:rsidRPr="00D322F2">
        <w:rPr>
          <w:rFonts w:ascii="Arial" w:hAnsi="Arial" w:cs="Arial"/>
          <w:sz w:val="16"/>
          <w:szCs w:val="16"/>
        </w:rPr>
        <w:t xml:space="preserve">dujų tiekimą į pristatymo vietą </w:t>
      </w:r>
      <w:r w:rsidR="00602354" w:rsidRPr="00D322F2">
        <w:rPr>
          <w:rFonts w:ascii="Arial" w:hAnsi="Arial" w:cs="Arial"/>
          <w:i/>
          <w:sz w:val="16"/>
          <w:szCs w:val="16"/>
        </w:rPr>
        <w:t>Kliento</w:t>
      </w:r>
      <w:r w:rsidR="007119E3" w:rsidRPr="00D322F2">
        <w:rPr>
          <w:rFonts w:ascii="Arial" w:hAnsi="Arial" w:cs="Arial"/>
          <w:sz w:val="16"/>
          <w:szCs w:val="16"/>
        </w:rPr>
        <w:t xml:space="preserve"> objektui;</w:t>
      </w:r>
    </w:p>
    <w:p w:rsidR="00602354" w:rsidRPr="00D322F2" w:rsidRDefault="00BE3CDA" w:rsidP="00A052E7">
      <w:pPr>
        <w:pStyle w:val="ListParagraph"/>
        <w:spacing w:after="0" w:line="240" w:lineRule="auto"/>
        <w:ind w:left="142" w:hanging="426"/>
        <w:jc w:val="both"/>
        <w:rPr>
          <w:rFonts w:ascii="Arial" w:hAnsi="Arial" w:cs="Arial"/>
          <w:sz w:val="16"/>
          <w:szCs w:val="16"/>
        </w:rPr>
      </w:pPr>
      <w:r w:rsidRPr="00D322F2">
        <w:rPr>
          <w:rFonts w:ascii="Arial" w:hAnsi="Arial" w:cs="Arial"/>
          <w:sz w:val="16"/>
          <w:szCs w:val="16"/>
        </w:rPr>
        <w:t xml:space="preserve">41.3. </w:t>
      </w:r>
      <w:r w:rsidR="007119E3" w:rsidRPr="00D322F2">
        <w:rPr>
          <w:rFonts w:ascii="Arial" w:hAnsi="Arial" w:cs="Arial"/>
          <w:sz w:val="16"/>
          <w:szCs w:val="16"/>
        </w:rPr>
        <w:t xml:space="preserve">informuoti </w:t>
      </w:r>
      <w:r w:rsidR="00D064ED" w:rsidRPr="00D322F2">
        <w:rPr>
          <w:rFonts w:ascii="Arial" w:hAnsi="Arial" w:cs="Arial"/>
          <w:i/>
          <w:sz w:val="16"/>
          <w:szCs w:val="16"/>
        </w:rPr>
        <w:t>Klientą</w:t>
      </w:r>
      <w:r w:rsidR="00D064ED" w:rsidRPr="00D322F2">
        <w:rPr>
          <w:rFonts w:ascii="Arial" w:hAnsi="Arial" w:cs="Arial"/>
          <w:sz w:val="16"/>
          <w:szCs w:val="16"/>
        </w:rPr>
        <w:t xml:space="preserve"> </w:t>
      </w:r>
      <w:r w:rsidR="007119E3" w:rsidRPr="00D322F2">
        <w:rPr>
          <w:rFonts w:ascii="Arial" w:hAnsi="Arial" w:cs="Arial"/>
          <w:sz w:val="16"/>
          <w:szCs w:val="16"/>
        </w:rPr>
        <w:t xml:space="preserve">apie saugų </w:t>
      </w:r>
      <w:r w:rsidR="00174452">
        <w:rPr>
          <w:rFonts w:ascii="Arial" w:hAnsi="Arial" w:cs="Arial"/>
          <w:sz w:val="16"/>
          <w:szCs w:val="16"/>
        </w:rPr>
        <w:t xml:space="preserve">gamtinių </w:t>
      </w:r>
      <w:r w:rsidR="007119E3" w:rsidRPr="00D322F2">
        <w:rPr>
          <w:rFonts w:ascii="Arial" w:hAnsi="Arial" w:cs="Arial"/>
          <w:sz w:val="16"/>
          <w:szCs w:val="16"/>
        </w:rPr>
        <w:t xml:space="preserve">dujų vartojimą, skelbiant šią informaciją </w:t>
      </w:r>
      <w:r w:rsidR="007119E3" w:rsidRPr="00D322F2">
        <w:rPr>
          <w:rFonts w:ascii="Arial" w:hAnsi="Arial" w:cs="Arial"/>
          <w:i/>
          <w:sz w:val="16"/>
          <w:szCs w:val="16"/>
        </w:rPr>
        <w:t>Tiekėjo</w:t>
      </w:r>
      <w:r w:rsidR="007119E3" w:rsidRPr="00D322F2">
        <w:rPr>
          <w:rFonts w:ascii="Arial" w:hAnsi="Arial" w:cs="Arial"/>
          <w:sz w:val="16"/>
          <w:szCs w:val="16"/>
        </w:rPr>
        <w:t xml:space="preserve"> interneto svetainėje, pateikiant </w:t>
      </w:r>
      <w:r w:rsidR="00602354" w:rsidRPr="00D322F2">
        <w:rPr>
          <w:rFonts w:ascii="Arial" w:hAnsi="Arial" w:cs="Arial"/>
          <w:i/>
          <w:sz w:val="16"/>
          <w:szCs w:val="16"/>
        </w:rPr>
        <w:t>Klientui</w:t>
      </w:r>
      <w:r w:rsidR="007119E3" w:rsidRPr="00D322F2">
        <w:rPr>
          <w:rFonts w:ascii="Arial" w:hAnsi="Arial" w:cs="Arial"/>
          <w:i/>
          <w:sz w:val="16"/>
          <w:szCs w:val="16"/>
        </w:rPr>
        <w:t xml:space="preserve"> </w:t>
      </w:r>
      <w:r w:rsidR="007119E3" w:rsidRPr="00D322F2">
        <w:rPr>
          <w:rFonts w:ascii="Arial" w:hAnsi="Arial" w:cs="Arial"/>
          <w:sz w:val="16"/>
          <w:szCs w:val="16"/>
        </w:rPr>
        <w:t xml:space="preserve">atmintinę, kaip saugiai vartoti </w:t>
      </w:r>
      <w:r w:rsidR="00174452">
        <w:rPr>
          <w:rFonts w:ascii="Arial" w:hAnsi="Arial" w:cs="Arial"/>
          <w:sz w:val="16"/>
          <w:szCs w:val="16"/>
        </w:rPr>
        <w:t xml:space="preserve">gamtines </w:t>
      </w:r>
      <w:r w:rsidR="007119E3" w:rsidRPr="00D322F2">
        <w:rPr>
          <w:rFonts w:ascii="Arial" w:hAnsi="Arial" w:cs="Arial"/>
          <w:sz w:val="16"/>
          <w:szCs w:val="16"/>
        </w:rPr>
        <w:t>dujas;</w:t>
      </w:r>
    </w:p>
    <w:p w:rsidR="00602354" w:rsidRPr="00D322F2" w:rsidRDefault="00BE3CDA" w:rsidP="00A052E7">
      <w:pPr>
        <w:pStyle w:val="ListParagraph"/>
        <w:spacing w:after="0" w:line="240" w:lineRule="auto"/>
        <w:ind w:left="142" w:hanging="426"/>
        <w:jc w:val="both"/>
        <w:rPr>
          <w:rFonts w:ascii="Arial" w:hAnsi="Arial" w:cs="Arial"/>
          <w:sz w:val="16"/>
          <w:szCs w:val="16"/>
        </w:rPr>
      </w:pPr>
      <w:r w:rsidRPr="00D322F2">
        <w:rPr>
          <w:rFonts w:ascii="Arial" w:hAnsi="Arial" w:cs="Arial"/>
          <w:sz w:val="16"/>
          <w:szCs w:val="16"/>
        </w:rPr>
        <w:t xml:space="preserve">41.4. </w:t>
      </w:r>
      <w:r w:rsidR="007119E3" w:rsidRPr="00D322F2">
        <w:rPr>
          <w:rFonts w:ascii="Arial" w:hAnsi="Arial" w:cs="Arial"/>
          <w:sz w:val="16"/>
          <w:szCs w:val="16"/>
        </w:rPr>
        <w:t xml:space="preserve">pranešti </w:t>
      </w:r>
      <w:r w:rsidR="00602354" w:rsidRPr="00D322F2">
        <w:rPr>
          <w:rFonts w:ascii="Arial" w:hAnsi="Arial" w:cs="Arial"/>
          <w:i/>
          <w:sz w:val="16"/>
          <w:szCs w:val="16"/>
        </w:rPr>
        <w:t>Klientui</w:t>
      </w:r>
      <w:r w:rsidR="007119E3" w:rsidRPr="00D322F2">
        <w:rPr>
          <w:rFonts w:ascii="Arial" w:hAnsi="Arial" w:cs="Arial"/>
          <w:sz w:val="16"/>
          <w:szCs w:val="16"/>
        </w:rPr>
        <w:t xml:space="preserve"> apie tarifų (kainų) ir kitų mokėjimų pasikeitimą raštu ar kitais būdais suprantamai ir ne vėliau kaip likus vienam ataskaitiniam laikotarpiui iki naujų tarifų (kainų) ir kitų mokėjimų įsigaliojimo;</w:t>
      </w:r>
    </w:p>
    <w:p w:rsidR="00602354" w:rsidRPr="00D322F2" w:rsidRDefault="00BE3CDA" w:rsidP="00A052E7">
      <w:pPr>
        <w:pStyle w:val="ListParagraph"/>
        <w:spacing w:after="0" w:line="240" w:lineRule="auto"/>
        <w:ind w:left="142" w:hanging="426"/>
        <w:jc w:val="both"/>
        <w:rPr>
          <w:rFonts w:ascii="Arial" w:hAnsi="Arial" w:cs="Arial"/>
          <w:sz w:val="16"/>
          <w:szCs w:val="16"/>
        </w:rPr>
      </w:pPr>
      <w:r w:rsidRPr="00D322F2">
        <w:rPr>
          <w:rFonts w:ascii="Arial" w:hAnsi="Arial" w:cs="Arial"/>
          <w:sz w:val="16"/>
          <w:szCs w:val="16"/>
        </w:rPr>
        <w:t xml:space="preserve">41.5. </w:t>
      </w:r>
      <w:r w:rsidR="007119E3" w:rsidRPr="00D322F2">
        <w:rPr>
          <w:rFonts w:ascii="Arial" w:hAnsi="Arial" w:cs="Arial"/>
          <w:sz w:val="16"/>
          <w:szCs w:val="16"/>
        </w:rPr>
        <w:t xml:space="preserve">tiesiogiai, suprantamai informuoti </w:t>
      </w:r>
      <w:r w:rsidR="00D064ED" w:rsidRPr="00D322F2">
        <w:rPr>
          <w:rFonts w:ascii="Arial" w:hAnsi="Arial" w:cs="Arial"/>
          <w:i/>
          <w:sz w:val="16"/>
          <w:szCs w:val="16"/>
        </w:rPr>
        <w:t>Klientą</w:t>
      </w:r>
      <w:r w:rsidR="00D064ED" w:rsidRPr="00D322F2">
        <w:rPr>
          <w:rFonts w:ascii="Arial" w:hAnsi="Arial" w:cs="Arial"/>
          <w:sz w:val="16"/>
          <w:szCs w:val="16"/>
        </w:rPr>
        <w:t xml:space="preserve"> </w:t>
      </w:r>
      <w:r w:rsidR="007119E3" w:rsidRPr="00D322F2">
        <w:rPr>
          <w:rFonts w:ascii="Arial" w:hAnsi="Arial" w:cs="Arial"/>
          <w:sz w:val="16"/>
          <w:szCs w:val="16"/>
        </w:rPr>
        <w:t xml:space="preserve">apie ketinimą pakeisti Sutarties sąlygas ir iš to atsirandančią </w:t>
      </w:r>
      <w:r w:rsidR="00602354" w:rsidRPr="00D322F2">
        <w:rPr>
          <w:rFonts w:ascii="Arial" w:hAnsi="Arial" w:cs="Arial"/>
          <w:i/>
          <w:sz w:val="16"/>
          <w:szCs w:val="16"/>
        </w:rPr>
        <w:t>Kliento</w:t>
      </w:r>
      <w:r w:rsidR="007119E3" w:rsidRPr="00D322F2">
        <w:rPr>
          <w:rFonts w:ascii="Arial" w:hAnsi="Arial" w:cs="Arial"/>
          <w:sz w:val="16"/>
          <w:szCs w:val="16"/>
        </w:rPr>
        <w:t xml:space="preserve"> teisę nutraukti Sutartį ir teisę nesutikti pakeisti galiojančios Sutarties sąlygų;</w:t>
      </w:r>
    </w:p>
    <w:p w:rsidR="0060235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41.6. </w:t>
      </w:r>
      <w:r w:rsidR="007119E3" w:rsidRPr="00D322F2">
        <w:rPr>
          <w:rFonts w:ascii="Arial" w:hAnsi="Arial" w:cs="Arial"/>
          <w:sz w:val="16"/>
          <w:szCs w:val="16"/>
        </w:rPr>
        <w:t xml:space="preserve">teikti </w:t>
      </w:r>
      <w:r w:rsidR="00602354" w:rsidRPr="00D322F2">
        <w:rPr>
          <w:rFonts w:ascii="Arial" w:hAnsi="Arial" w:cs="Arial"/>
          <w:i/>
          <w:sz w:val="16"/>
          <w:szCs w:val="16"/>
        </w:rPr>
        <w:t>Klientui</w:t>
      </w:r>
      <w:r w:rsidR="007119E3" w:rsidRPr="00D322F2">
        <w:rPr>
          <w:rFonts w:ascii="Arial" w:hAnsi="Arial" w:cs="Arial"/>
          <w:sz w:val="16"/>
          <w:szCs w:val="16"/>
        </w:rPr>
        <w:t xml:space="preserve"> informaciją apie efektyvų ir saugų </w:t>
      </w:r>
      <w:r w:rsidR="00174452">
        <w:rPr>
          <w:rFonts w:ascii="Arial" w:hAnsi="Arial" w:cs="Arial"/>
          <w:sz w:val="16"/>
          <w:szCs w:val="16"/>
        </w:rPr>
        <w:t xml:space="preserve">gamtinių </w:t>
      </w:r>
      <w:r w:rsidR="007119E3" w:rsidRPr="00D322F2">
        <w:rPr>
          <w:rFonts w:ascii="Arial" w:hAnsi="Arial" w:cs="Arial"/>
          <w:sz w:val="16"/>
          <w:szCs w:val="16"/>
        </w:rPr>
        <w:t xml:space="preserve">dujų vartojimą, teikiamas paslaugas, paslaugų teikimo sąlygas, </w:t>
      </w:r>
      <w:r w:rsidR="00174452">
        <w:rPr>
          <w:rFonts w:ascii="Arial" w:hAnsi="Arial" w:cs="Arial"/>
          <w:sz w:val="16"/>
          <w:szCs w:val="16"/>
        </w:rPr>
        <w:t xml:space="preserve">gamtinių </w:t>
      </w:r>
      <w:r w:rsidR="007119E3" w:rsidRPr="00D322F2">
        <w:rPr>
          <w:rFonts w:ascii="Arial" w:hAnsi="Arial" w:cs="Arial"/>
          <w:sz w:val="16"/>
          <w:szCs w:val="16"/>
        </w:rPr>
        <w:t>dujų tarifus (kainas) ir paslaugų kainas, Sutarties pakeitimus ir kitą teisės aktuose bei Sutartyje nustatytą informaciją</w:t>
      </w:r>
      <w:r w:rsidR="00FB02CE" w:rsidRPr="00D322F2">
        <w:rPr>
          <w:rFonts w:ascii="Arial" w:hAnsi="Arial" w:cs="Arial"/>
          <w:sz w:val="16"/>
          <w:szCs w:val="16"/>
        </w:rPr>
        <w:t>;</w:t>
      </w:r>
      <w:r w:rsidR="007119E3" w:rsidRPr="00D322F2">
        <w:rPr>
          <w:rFonts w:ascii="Arial" w:hAnsi="Arial" w:cs="Arial"/>
          <w:sz w:val="16"/>
          <w:szCs w:val="16"/>
        </w:rPr>
        <w:t xml:space="preserve"> </w:t>
      </w:r>
    </w:p>
    <w:p w:rsidR="0060235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41.7. </w:t>
      </w:r>
      <w:r w:rsidR="001311DD">
        <w:rPr>
          <w:rFonts w:ascii="Arial" w:hAnsi="Arial" w:cs="Arial"/>
          <w:sz w:val="16"/>
          <w:szCs w:val="16"/>
        </w:rPr>
        <w:t xml:space="preserve">sudaryti </w:t>
      </w:r>
      <w:r w:rsidR="001311DD" w:rsidRPr="00D322F2">
        <w:rPr>
          <w:rFonts w:ascii="Arial" w:hAnsi="Arial" w:cs="Arial"/>
          <w:sz w:val="16"/>
          <w:szCs w:val="16"/>
        </w:rPr>
        <w:t xml:space="preserve"> </w:t>
      </w:r>
      <w:r w:rsidR="00602354" w:rsidRPr="00D322F2">
        <w:rPr>
          <w:rFonts w:ascii="Arial" w:hAnsi="Arial" w:cs="Arial"/>
          <w:i/>
          <w:sz w:val="16"/>
          <w:szCs w:val="16"/>
        </w:rPr>
        <w:t>Klientui</w:t>
      </w:r>
      <w:r w:rsidR="007119E3" w:rsidRPr="00D322F2">
        <w:rPr>
          <w:rFonts w:ascii="Arial" w:hAnsi="Arial" w:cs="Arial"/>
          <w:sz w:val="16"/>
          <w:szCs w:val="16"/>
        </w:rPr>
        <w:t xml:space="preserve"> </w:t>
      </w:r>
      <w:r w:rsidR="001311DD">
        <w:rPr>
          <w:rFonts w:ascii="Arial" w:hAnsi="Arial" w:cs="Arial"/>
          <w:sz w:val="16"/>
          <w:szCs w:val="16"/>
        </w:rPr>
        <w:t>galimybę rinktis</w:t>
      </w:r>
      <w:r w:rsidR="007119E3" w:rsidRPr="00D322F2">
        <w:rPr>
          <w:rFonts w:ascii="Arial" w:hAnsi="Arial" w:cs="Arial"/>
          <w:sz w:val="16"/>
          <w:szCs w:val="16"/>
        </w:rPr>
        <w:t xml:space="preserve"> kelis apmokėjimo už patiektas</w:t>
      </w:r>
      <w:r w:rsidR="00174452">
        <w:rPr>
          <w:rFonts w:ascii="Arial" w:hAnsi="Arial" w:cs="Arial"/>
          <w:sz w:val="16"/>
          <w:szCs w:val="16"/>
        </w:rPr>
        <w:t xml:space="preserve"> gamtines</w:t>
      </w:r>
      <w:r w:rsidR="007119E3" w:rsidRPr="00D322F2">
        <w:rPr>
          <w:rFonts w:ascii="Arial" w:hAnsi="Arial" w:cs="Arial"/>
          <w:sz w:val="16"/>
          <w:szCs w:val="16"/>
        </w:rPr>
        <w:t xml:space="preserve"> dujas ir suteiktas paslaugas būdus;</w:t>
      </w:r>
    </w:p>
    <w:p w:rsidR="0060235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41.8. </w:t>
      </w:r>
      <w:r w:rsidR="007119E3" w:rsidRPr="00D322F2">
        <w:rPr>
          <w:rFonts w:ascii="Arial" w:hAnsi="Arial" w:cs="Arial"/>
          <w:sz w:val="16"/>
          <w:szCs w:val="16"/>
        </w:rPr>
        <w:t xml:space="preserve">tvarkyti tiekiamų </w:t>
      </w:r>
      <w:r w:rsidR="00174452">
        <w:rPr>
          <w:rFonts w:ascii="Arial" w:hAnsi="Arial" w:cs="Arial"/>
          <w:sz w:val="16"/>
          <w:szCs w:val="16"/>
        </w:rPr>
        <w:t xml:space="preserve">gamtinių </w:t>
      </w:r>
      <w:r w:rsidR="007119E3" w:rsidRPr="00D322F2">
        <w:rPr>
          <w:rFonts w:ascii="Arial" w:hAnsi="Arial" w:cs="Arial"/>
          <w:sz w:val="16"/>
          <w:szCs w:val="16"/>
        </w:rPr>
        <w:t>dujų apskaitą;</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41.9. </w:t>
      </w:r>
      <w:r w:rsidR="007119E3" w:rsidRPr="00D322F2">
        <w:rPr>
          <w:rFonts w:ascii="Arial" w:hAnsi="Arial" w:cs="Arial"/>
          <w:sz w:val="16"/>
          <w:szCs w:val="16"/>
        </w:rPr>
        <w:t xml:space="preserve">Sutarties </w:t>
      </w:r>
      <w:r w:rsidR="00977DD1" w:rsidRPr="00D322F2">
        <w:rPr>
          <w:rFonts w:ascii="Arial" w:hAnsi="Arial" w:cs="Arial"/>
          <w:sz w:val="16"/>
          <w:szCs w:val="16"/>
        </w:rPr>
        <w:t>21 ir 22</w:t>
      </w:r>
      <w:r w:rsidR="00FB6F62" w:rsidRPr="00D322F2">
        <w:rPr>
          <w:rFonts w:ascii="Arial" w:hAnsi="Arial" w:cs="Arial"/>
          <w:sz w:val="16"/>
          <w:szCs w:val="16"/>
        </w:rPr>
        <w:t xml:space="preserve"> </w:t>
      </w:r>
      <w:r w:rsidR="007119E3" w:rsidRPr="00D322F2">
        <w:rPr>
          <w:rFonts w:ascii="Arial" w:hAnsi="Arial" w:cs="Arial"/>
          <w:sz w:val="16"/>
          <w:szCs w:val="16"/>
        </w:rPr>
        <w:t xml:space="preserve">punktuose numatytais terminais informuoti </w:t>
      </w:r>
      <w:r w:rsidR="00D064ED" w:rsidRPr="00D322F2">
        <w:rPr>
          <w:rFonts w:ascii="Arial" w:hAnsi="Arial" w:cs="Arial"/>
          <w:i/>
          <w:sz w:val="16"/>
          <w:szCs w:val="16"/>
        </w:rPr>
        <w:t>Klientą</w:t>
      </w:r>
      <w:r w:rsidR="00D064ED" w:rsidRPr="00D322F2">
        <w:rPr>
          <w:rFonts w:ascii="Arial" w:hAnsi="Arial" w:cs="Arial"/>
          <w:sz w:val="16"/>
          <w:szCs w:val="16"/>
        </w:rPr>
        <w:t xml:space="preserve"> </w:t>
      </w:r>
      <w:r w:rsidR="007119E3" w:rsidRPr="00D322F2">
        <w:rPr>
          <w:rFonts w:ascii="Arial" w:hAnsi="Arial" w:cs="Arial"/>
          <w:sz w:val="16"/>
          <w:szCs w:val="16"/>
        </w:rPr>
        <w:t xml:space="preserve">apie numatomą </w:t>
      </w:r>
      <w:r w:rsidR="00174452">
        <w:rPr>
          <w:rFonts w:ascii="Arial" w:hAnsi="Arial" w:cs="Arial"/>
          <w:sz w:val="16"/>
          <w:szCs w:val="16"/>
        </w:rPr>
        <w:t xml:space="preserve">gamtinių </w:t>
      </w:r>
      <w:r w:rsidR="007119E3" w:rsidRPr="00D322F2">
        <w:rPr>
          <w:rFonts w:ascii="Arial" w:hAnsi="Arial" w:cs="Arial"/>
          <w:sz w:val="16"/>
          <w:szCs w:val="16"/>
        </w:rPr>
        <w:t xml:space="preserve">dujų tiekimo apribojimą ar nutraukimą. Pranešti </w:t>
      </w:r>
      <w:r w:rsidR="00602354" w:rsidRPr="00D322F2">
        <w:rPr>
          <w:rFonts w:ascii="Arial" w:hAnsi="Arial" w:cs="Arial"/>
          <w:i/>
          <w:sz w:val="16"/>
          <w:szCs w:val="16"/>
        </w:rPr>
        <w:t>Klientui</w:t>
      </w:r>
      <w:r w:rsidR="007119E3" w:rsidRPr="00D322F2">
        <w:rPr>
          <w:rFonts w:ascii="Arial" w:hAnsi="Arial" w:cs="Arial"/>
          <w:sz w:val="16"/>
          <w:szCs w:val="16"/>
        </w:rPr>
        <w:t xml:space="preserve"> visuomenės informavimo priemonėmis apie avariją, ekstremaliąją situaciją </w:t>
      </w:r>
      <w:r w:rsidR="00174452">
        <w:rPr>
          <w:rFonts w:ascii="Arial" w:hAnsi="Arial" w:cs="Arial"/>
          <w:sz w:val="16"/>
          <w:szCs w:val="16"/>
        </w:rPr>
        <w:t xml:space="preserve">gamtinių </w:t>
      </w:r>
      <w:r w:rsidR="007119E3" w:rsidRPr="00D322F2">
        <w:rPr>
          <w:rFonts w:ascii="Arial" w:hAnsi="Arial" w:cs="Arial"/>
          <w:sz w:val="16"/>
          <w:szCs w:val="16"/>
        </w:rPr>
        <w:t xml:space="preserve">dujų sektoriuje arba </w:t>
      </w:r>
      <w:r w:rsidR="00174452">
        <w:rPr>
          <w:rFonts w:ascii="Arial" w:hAnsi="Arial" w:cs="Arial"/>
          <w:sz w:val="16"/>
          <w:szCs w:val="16"/>
        </w:rPr>
        <w:t xml:space="preserve">gamtinių </w:t>
      </w:r>
      <w:r w:rsidR="007119E3" w:rsidRPr="00D322F2">
        <w:rPr>
          <w:rFonts w:ascii="Arial" w:hAnsi="Arial" w:cs="Arial"/>
          <w:sz w:val="16"/>
          <w:szCs w:val="16"/>
        </w:rPr>
        <w:t xml:space="preserve">dujų tiekimo apribojimą ar nutraukimą į Lietuvos Respublikos teritoriją, dėl kurių neįmanoma tęsti </w:t>
      </w:r>
      <w:r w:rsidR="00174452">
        <w:rPr>
          <w:rFonts w:ascii="Arial" w:hAnsi="Arial" w:cs="Arial"/>
          <w:sz w:val="16"/>
          <w:szCs w:val="16"/>
        </w:rPr>
        <w:t xml:space="preserve">gamtinių </w:t>
      </w:r>
      <w:r w:rsidR="007119E3" w:rsidRPr="00D322F2">
        <w:rPr>
          <w:rFonts w:ascii="Arial" w:hAnsi="Arial" w:cs="Arial"/>
          <w:sz w:val="16"/>
          <w:szCs w:val="16"/>
        </w:rPr>
        <w:t>dujų tiekimo (transportavimo);</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41.10. </w:t>
      </w:r>
      <w:r w:rsidR="00602354" w:rsidRPr="00D322F2">
        <w:rPr>
          <w:rFonts w:ascii="Arial" w:hAnsi="Arial" w:cs="Arial"/>
          <w:i/>
          <w:sz w:val="16"/>
          <w:szCs w:val="16"/>
        </w:rPr>
        <w:t>Klientui</w:t>
      </w:r>
      <w:r w:rsidR="007119E3" w:rsidRPr="00D322F2">
        <w:rPr>
          <w:rFonts w:ascii="Arial" w:hAnsi="Arial" w:cs="Arial"/>
          <w:sz w:val="16"/>
          <w:szCs w:val="16"/>
        </w:rPr>
        <w:t xml:space="preserve"> pageidaujant suteikti informaciją apie</w:t>
      </w:r>
      <w:r w:rsidR="00174452">
        <w:rPr>
          <w:rFonts w:ascii="Arial" w:hAnsi="Arial" w:cs="Arial"/>
          <w:sz w:val="16"/>
          <w:szCs w:val="16"/>
        </w:rPr>
        <w:t xml:space="preserve"> gamtinių</w:t>
      </w:r>
      <w:r w:rsidR="007119E3" w:rsidRPr="00D322F2">
        <w:rPr>
          <w:rFonts w:ascii="Arial" w:hAnsi="Arial" w:cs="Arial"/>
          <w:sz w:val="16"/>
          <w:szCs w:val="16"/>
        </w:rPr>
        <w:t xml:space="preserve"> dujų kokybę, jų parametrų pasikeitimą;</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41.11. </w:t>
      </w:r>
      <w:r w:rsidR="007119E3" w:rsidRPr="00D322F2">
        <w:rPr>
          <w:rFonts w:ascii="Arial" w:hAnsi="Arial" w:cs="Arial"/>
          <w:sz w:val="16"/>
          <w:szCs w:val="16"/>
        </w:rPr>
        <w:t xml:space="preserve">ne vėliau kaip per 6 savaites nuo Sutarties nutraukimo dienos </w:t>
      </w:r>
      <w:r w:rsidR="00602354" w:rsidRPr="00D322F2">
        <w:rPr>
          <w:rFonts w:ascii="Arial" w:hAnsi="Arial" w:cs="Arial"/>
          <w:i/>
          <w:sz w:val="16"/>
          <w:szCs w:val="16"/>
        </w:rPr>
        <w:t>Klientui</w:t>
      </w:r>
      <w:r w:rsidR="007119E3" w:rsidRPr="00D322F2">
        <w:rPr>
          <w:rFonts w:ascii="Arial" w:hAnsi="Arial" w:cs="Arial"/>
          <w:sz w:val="16"/>
          <w:szCs w:val="16"/>
        </w:rPr>
        <w:t xml:space="preserve">, pasirinkusiam kitą </w:t>
      </w:r>
      <w:r w:rsidR="007119E3" w:rsidRPr="00D322F2">
        <w:rPr>
          <w:rFonts w:ascii="Arial" w:hAnsi="Arial" w:cs="Arial"/>
          <w:i/>
          <w:sz w:val="16"/>
          <w:szCs w:val="16"/>
        </w:rPr>
        <w:t xml:space="preserve">Tiekėją </w:t>
      </w:r>
      <w:r w:rsidR="007119E3" w:rsidRPr="00D322F2">
        <w:rPr>
          <w:rFonts w:ascii="Arial" w:hAnsi="Arial" w:cs="Arial"/>
          <w:sz w:val="16"/>
          <w:szCs w:val="16"/>
        </w:rPr>
        <w:t>ar nutraukusiam Sutartį, pateikti galutinę sąskaitą;</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41.12. </w:t>
      </w:r>
      <w:r w:rsidR="007119E3" w:rsidRPr="00D322F2">
        <w:rPr>
          <w:rFonts w:ascii="Arial" w:hAnsi="Arial" w:cs="Arial"/>
          <w:sz w:val="16"/>
          <w:szCs w:val="16"/>
        </w:rPr>
        <w:t xml:space="preserve">atlyginti </w:t>
      </w:r>
      <w:r w:rsidR="00602354" w:rsidRPr="00D322F2">
        <w:rPr>
          <w:rFonts w:ascii="Arial" w:hAnsi="Arial" w:cs="Arial"/>
          <w:i/>
          <w:sz w:val="16"/>
          <w:szCs w:val="16"/>
        </w:rPr>
        <w:t>Klientui</w:t>
      </w:r>
      <w:r w:rsidR="007119E3" w:rsidRPr="00D322F2">
        <w:rPr>
          <w:rFonts w:ascii="Arial" w:hAnsi="Arial" w:cs="Arial"/>
          <w:sz w:val="16"/>
          <w:szCs w:val="16"/>
        </w:rPr>
        <w:t xml:space="preserve"> tiesioginius nuostolius, kai </w:t>
      </w:r>
      <w:r w:rsidR="007119E3" w:rsidRPr="00D322F2">
        <w:rPr>
          <w:rFonts w:ascii="Arial" w:hAnsi="Arial" w:cs="Arial"/>
          <w:i/>
          <w:sz w:val="16"/>
          <w:szCs w:val="16"/>
        </w:rPr>
        <w:t>Tiekėjas</w:t>
      </w:r>
      <w:r w:rsidR="007119E3" w:rsidRPr="00D322F2">
        <w:rPr>
          <w:rFonts w:ascii="Arial" w:hAnsi="Arial" w:cs="Arial"/>
          <w:sz w:val="16"/>
          <w:szCs w:val="16"/>
        </w:rPr>
        <w:t xml:space="preserve"> nevykdo Sutartyje ir kituose teisės aktuose nustatytų reikalavimų;</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41.13. </w:t>
      </w:r>
      <w:r w:rsidR="007119E3" w:rsidRPr="00D322F2">
        <w:rPr>
          <w:rFonts w:ascii="Arial" w:hAnsi="Arial" w:cs="Arial"/>
          <w:sz w:val="16"/>
          <w:szCs w:val="16"/>
        </w:rPr>
        <w:t xml:space="preserve">informuoti </w:t>
      </w:r>
      <w:r w:rsidR="00EA0A11" w:rsidRPr="00D322F2">
        <w:rPr>
          <w:rFonts w:ascii="Arial" w:hAnsi="Arial" w:cs="Arial"/>
          <w:sz w:val="16"/>
          <w:szCs w:val="16"/>
        </w:rPr>
        <w:t>S</w:t>
      </w:r>
      <w:r w:rsidR="007119E3" w:rsidRPr="00D322F2">
        <w:rPr>
          <w:rFonts w:ascii="Arial" w:hAnsi="Arial" w:cs="Arial"/>
          <w:sz w:val="16"/>
          <w:szCs w:val="16"/>
        </w:rPr>
        <w:t xml:space="preserve">utarties </w:t>
      </w:r>
      <w:r w:rsidR="00EA0A11" w:rsidRPr="00D322F2">
        <w:rPr>
          <w:rFonts w:ascii="Arial" w:hAnsi="Arial" w:cs="Arial"/>
          <w:sz w:val="16"/>
          <w:szCs w:val="16"/>
        </w:rPr>
        <w:t>š</w:t>
      </w:r>
      <w:r w:rsidR="007119E3" w:rsidRPr="00D322F2">
        <w:rPr>
          <w:rFonts w:ascii="Arial" w:hAnsi="Arial" w:cs="Arial"/>
          <w:sz w:val="16"/>
          <w:szCs w:val="16"/>
        </w:rPr>
        <w:t>alį apie pasikeitusius rekvizitus ne vėliau kaip per 10 kalendorinių dienų nuo pasikeitimo dienos;</w:t>
      </w:r>
    </w:p>
    <w:p w:rsidR="0021161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41.14. </w:t>
      </w:r>
      <w:r w:rsidR="005A30E4" w:rsidRPr="00D322F2">
        <w:rPr>
          <w:rFonts w:ascii="Arial" w:hAnsi="Arial" w:cs="Arial"/>
          <w:sz w:val="16"/>
          <w:szCs w:val="16"/>
        </w:rPr>
        <w:t xml:space="preserve">tvarkyti </w:t>
      </w:r>
      <w:r w:rsidR="00602354" w:rsidRPr="00D322F2">
        <w:rPr>
          <w:rFonts w:ascii="Arial" w:hAnsi="Arial" w:cs="Arial"/>
          <w:i/>
          <w:sz w:val="16"/>
          <w:szCs w:val="16"/>
        </w:rPr>
        <w:t>Kliento</w:t>
      </w:r>
      <w:r w:rsidR="005A30E4" w:rsidRPr="00D322F2">
        <w:rPr>
          <w:rFonts w:ascii="Arial" w:hAnsi="Arial" w:cs="Arial"/>
          <w:i/>
          <w:sz w:val="16"/>
          <w:szCs w:val="16"/>
        </w:rPr>
        <w:t xml:space="preserve"> </w:t>
      </w:r>
      <w:r w:rsidR="005A30E4" w:rsidRPr="00D322F2">
        <w:rPr>
          <w:rFonts w:ascii="Arial" w:hAnsi="Arial" w:cs="Arial"/>
          <w:sz w:val="16"/>
          <w:szCs w:val="16"/>
        </w:rPr>
        <w:t xml:space="preserve">asmens duomenis Lietuvos Respublikos asmens duomenų teisinės apsaugos įstatymo (toliau – ADTAĮ) </w:t>
      </w:r>
      <w:r w:rsidR="00007F11" w:rsidRPr="00D322F2">
        <w:rPr>
          <w:rFonts w:ascii="Arial" w:hAnsi="Arial" w:cs="Arial"/>
          <w:sz w:val="16"/>
          <w:szCs w:val="16"/>
        </w:rPr>
        <w:t xml:space="preserve">ir kitų asmens duomenų apsaugą reglamentuojančių teisės aktų </w:t>
      </w:r>
      <w:r w:rsidR="005A30E4" w:rsidRPr="00D322F2">
        <w:rPr>
          <w:rFonts w:ascii="Arial" w:hAnsi="Arial" w:cs="Arial"/>
          <w:sz w:val="16"/>
          <w:szCs w:val="16"/>
        </w:rPr>
        <w:t>nustatyta tvarka Sutarties s</w:t>
      </w:r>
      <w:r w:rsidR="00996174" w:rsidRPr="00D322F2">
        <w:rPr>
          <w:rFonts w:ascii="Arial" w:hAnsi="Arial" w:cs="Arial"/>
          <w:sz w:val="16"/>
          <w:szCs w:val="16"/>
        </w:rPr>
        <w:t xml:space="preserve">udarymo, </w:t>
      </w:r>
      <w:r w:rsidR="005A30E4" w:rsidRPr="00D322F2">
        <w:rPr>
          <w:rFonts w:ascii="Arial" w:hAnsi="Arial" w:cs="Arial"/>
          <w:sz w:val="16"/>
          <w:szCs w:val="16"/>
        </w:rPr>
        <w:t>vykdymo</w:t>
      </w:r>
      <w:r w:rsidR="00996174" w:rsidRPr="00D322F2">
        <w:rPr>
          <w:rFonts w:ascii="Arial" w:hAnsi="Arial" w:cs="Arial"/>
          <w:sz w:val="16"/>
          <w:szCs w:val="16"/>
        </w:rPr>
        <w:t xml:space="preserve"> ir nutraukimo</w:t>
      </w:r>
      <w:r w:rsidR="005A30E4" w:rsidRPr="00D322F2">
        <w:rPr>
          <w:rFonts w:ascii="Arial" w:hAnsi="Arial" w:cs="Arial"/>
          <w:sz w:val="16"/>
          <w:szCs w:val="16"/>
        </w:rPr>
        <w:t xml:space="preserve">, įsiskolinimo valdymo ir mokumo vertinimo tikslais, laikantis </w:t>
      </w:r>
      <w:r w:rsidR="005A30E4" w:rsidRPr="00D322F2">
        <w:rPr>
          <w:rFonts w:ascii="Arial" w:hAnsi="Arial" w:cs="Arial"/>
          <w:i/>
          <w:sz w:val="16"/>
          <w:szCs w:val="16"/>
        </w:rPr>
        <w:t xml:space="preserve">Tiekėjui </w:t>
      </w:r>
      <w:r w:rsidR="005A30E4" w:rsidRPr="00D322F2">
        <w:rPr>
          <w:rFonts w:ascii="Arial" w:hAnsi="Arial" w:cs="Arial"/>
          <w:sz w:val="16"/>
          <w:szCs w:val="16"/>
        </w:rPr>
        <w:t xml:space="preserve">(duomenų valdytojui) ADTAĮ </w:t>
      </w:r>
      <w:r w:rsidR="00007F11" w:rsidRPr="00D322F2">
        <w:rPr>
          <w:rFonts w:ascii="Arial" w:hAnsi="Arial" w:cs="Arial"/>
          <w:sz w:val="16"/>
          <w:szCs w:val="16"/>
        </w:rPr>
        <w:t xml:space="preserve">ir kitų asmens duomenų apsaugą reglamentuojančių teisės aktų </w:t>
      </w:r>
      <w:r w:rsidR="005A30E4" w:rsidRPr="00D322F2">
        <w:rPr>
          <w:rFonts w:ascii="Arial" w:hAnsi="Arial" w:cs="Arial"/>
          <w:sz w:val="16"/>
          <w:szCs w:val="16"/>
        </w:rPr>
        <w:t xml:space="preserve">nustatytų pareigų bei užtikrinant ADTAĮ </w:t>
      </w:r>
      <w:r w:rsidR="00007F11" w:rsidRPr="00D322F2">
        <w:rPr>
          <w:rFonts w:ascii="Arial" w:hAnsi="Arial" w:cs="Arial"/>
          <w:sz w:val="16"/>
          <w:szCs w:val="16"/>
        </w:rPr>
        <w:t xml:space="preserve">ir kitų asmens duomenų apsaugą reglamentuojančių teisės aktų </w:t>
      </w:r>
      <w:r w:rsidR="005A30E4" w:rsidRPr="00D322F2">
        <w:rPr>
          <w:rFonts w:ascii="Arial" w:hAnsi="Arial" w:cs="Arial"/>
          <w:sz w:val="16"/>
          <w:szCs w:val="16"/>
        </w:rPr>
        <w:t xml:space="preserve">numatytas </w:t>
      </w:r>
      <w:r w:rsidR="00602354" w:rsidRPr="00D322F2">
        <w:rPr>
          <w:rFonts w:ascii="Arial" w:hAnsi="Arial" w:cs="Arial"/>
          <w:i/>
          <w:sz w:val="16"/>
          <w:szCs w:val="16"/>
        </w:rPr>
        <w:t>Kliento</w:t>
      </w:r>
      <w:r w:rsidR="005A30E4" w:rsidRPr="00D322F2">
        <w:rPr>
          <w:rFonts w:ascii="Arial" w:hAnsi="Arial" w:cs="Arial"/>
          <w:sz w:val="16"/>
          <w:szCs w:val="16"/>
        </w:rPr>
        <w:t xml:space="preserve"> (duomenų subjekto) teises;</w:t>
      </w:r>
    </w:p>
    <w:p w:rsidR="005A30E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41.15. </w:t>
      </w:r>
      <w:r w:rsidR="005A30E4" w:rsidRPr="00D322F2">
        <w:rPr>
          <w:rFonts w:ascii="Arial" w:hAnsi="Arial" w:cs="Arial"/>
          <w:sz w:val="16"/>
          <w:szCs w:val="16"/>
        </w:rPr>
        <w:t>vykdyti kitas įstatymuose nustatytas pareigas.</w:t>
      </w:r>
    </w:p>
    <w:p w:rsidR="00546E6B" w:rsidRPr="00D322F2" w:rsidRDefault="00546E6B" w:rsidP="001309CD">
      <w:pPr>
        <w:pStyle w:val="ListParagraph"/>
        <w:ind w:left="-142" w:hanging="567"/>
        <w:jc w:val="both"/>
        <w:rPr>
          <w:rFonts w:ascii="Arial" w:hAnsi="Arial" w:cs="Arial"/>
          <w:sz w:val="16"/>
          <w:szCs w:val="16"/>
        </w:rPr>
      </w:pPr>
    </w:p>
    <w:p w:rsidR="005A30E4" w:rsidRPr="00D322F2" w:rsidRDefault="004E7544" w:rsidP="001309CD">
      <w:pPr>
        <w:pStyle w:val="ListParagraph"/>
        <w:numPr>
          <w:ilvl w:val="0"/>
          <w:numId w:val="2"/>
        </w:numPr>
        <w:ind w:left="-142" w:hanging="567"/>
        <w:jc w:val="both"/>
        <w:rPr>
          <w:rFonts w:ascii="Arial" w:hAnsi="Arial" w:cs="Arial"/>
          <w:b/>
          <w:sz w:val="16"/>
          <w:szCs w:val="16"/>
        </w:rPr>
      </w:pPr>
      <w:r w:rsidRPr="00D322F2">
        <w:rPr>
          <w:rFonts w:ascii="Arial" w:hAnsi="Arial" w:cs="Arial"/>
          <w:b/>
          <w:sz w:val="16"/>
          <w:szCs w:val="16"/>
        </w:rPr>
        <w:t>Tiekėjas</w:t>
      </w:r>
      <w:r w:rsidR="00F13424" w:rsidRPr="00D322F2">
        <w:rPr>
          <w:rFonts w:ascii="Arial" w:hAnsi="Arial" w:cs="Arial"/>
          <w:b/>
          <w:sz w:val="16"/>
          <w:szCs w:val="16"/>
        </w:rPr>
        <w:t xml:space="preserve"> turi šias teises:</w:t>
      </w:r>
    </w:p>
    <w:p w:rsidR="00546E6B" w:rsidRPr="00D322F2" w:rsidRDefault="00546E6B" w:rsidP="001309CD">
      <w:pPr>
        <w:pStyle w:val="ListParagraph"/>
        <w:ind w:left="-142" w:hanging="567"/>
        <w:jc w:val="both"/>
        <w:rPr>
          <w:rFonts w:ascii="Arial" w:hAnsi="Arial" w:cs="Arial"/>
          <w:b/>
          <w:sz w:val="16"/>
          <w:szCs w:val="16"/>
        </w:rPr>
      </w:pPr>
    </w:p>
    <w:p w:rsidR="00FB6F62" w:rsidRPr="00D322F2" w:rsidRDefault="00F13424"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lastRenderedPageBreak/>
        <w:t xml:space="preserve">iš </w:t>
      </w:r>
      <w:r w:rsidR="00602354" w:rsidRPr="00D322F2">
        <w:rPr>
          <w:rFonts w:ascii="Arial" w:hAnsi="Arial" w:cs="Arial"/>
          <w:i/>
          <w:sz w:val="16"/>
          <w:szCs w:val="16"/>
        </w:rPr>
        <w:t>Kliento</w:t>
      </w:r>
      <w:r w:rsidR="004E7544" w:rsidRPr="00D322F2">
        <w:rPr>
          <w:rFonts w:ascii="Arial" w:hAnsi="Arial" w:cs="Arial"/>
          <w:i/>
          <w:sz w:val="16"/>
          <w:szCs w:val="16"/>
        </w:rPr>
        <w:t xml:space="preserve"> </w:t>
      </w:r>
      <w:r w:rsidRPr="00D322F2">
        <w:rPr>
          <w:rFonts w:ascii="Arial" w:hAnsi="Arial" w:cs="Arial"/>
          <w:sz w:val="16"/>
          <w:szCs w:val="16"/>
        </w:rPr>
        <w:t>gauti matavimo priemonės rodmenis ar kitą informaciją, reikalingą jo pareigoms ir funkcijoms, nustatytoms teisės aktuose, atlikti;</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suderinus laiką su </w:t>
      </w:r>
      <w:r w:rsidR="00D064ED" w:rsidRPr="00D322F2">
        <w:rPr>
          <w:rFonts w:ascii="Arial" w:hAnsi="Arial" w:cs="Arial"/>
          <w:i/>
          <w:sz w:val="16"/>
          <w:szCs w:val="16"/>
        </w:rPr>
        <w:t>Klientu</w:t>
      </w:r>
      <w:r w:rsidRPr="00D322F2">
        <w:rPr>
          <w:rFonts w:ascii="Arial" w:hAnsi="Arial" w:cs="Arial"/>
          <w:sz w:val="16"/>
          <w:szCs w:val="16"/>
        </w:rPr>
        <w:t xml:space="preserve">, tikrinti, ar </w:t>
      </w:r>
      <w:r w:rsidR="00602354" w:rsidRPr="00D322F2">
        <w:rPr>
          <w:rFonts w:ascii="Arial" w:hAnsi="Arial" w:cs="Arial"/>
          <w:i/>
          <w:sz w:val="16"/>
          <w:szCs w:val="16"/>
        </w:rPr>
        <w:t>Klientas</w:t>
      </w:r>
      <w:r w:rsidRPr="00D322F2">
        <w:rPr>
          <w:rFonts w:ascii="Arial" w:hAnsi="Arial" w:cs="Arial"/>
          <w:sz w:val="16"/>
          <w:szCs w:val="16"/>
        </w:rPr>
        <w:t xml:space="preserve"> laiku ir teisingai pagal matavimo priemonės rodmenis deklaruoja suvartotą </w:t>
      </w:r>
      <w:r w:rsidR="00B41695">
        <w:rPr>
          <w:rFonts w:ascii="Arial" w:hAnsi="Arial" w:cs="Arial"/>
          <w:sz w:val="16"/>
          <w:szCs w:val="16"/>
        </w:rPr>
        <w:t xml:space="preserve">gamtinių </w:t>
      </w:r>
      <w:r w:rsidRPr="00D322F2">
        <w:rPr>
          <w:rFonts w:ascii="Arial" w:hAnsi="Arial" w:cs="Arial"/>
          <w:sz w:val="16"/>
          <w:szCs w:val="16"/>
        </w:rPr>
        <w:t>dujų kiekį;</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riboti ir (ar) nutraukti </w:t>
      </w:r>
      <w:r w:rsidR="00B41695">
        <w:rPr>
          <w:rFonts w:ascii="Arial" w:hAnsi="Arial" w:cs="Arial"/>
          <w:sz w:val="16"/>
          <w:szCs w:val="16"/>
        </w:rPr>
        <w:t xml:space="preserve">gamtinių </w:t>
      </w:r>
      <w:r w:rsidRPr="00D322F2">
        <w:rPr>
          <w:rFonts w:ascii="Arial" w:hAnsi="Arial" w:cs="Arial"/>
          <w:sz w:val="16"/>
          <w:szCs w:val="16"/>
        </w:rPr>
        <w:t xml:space="preserve">dujų tiekimą </w:t>
      </w:r>
      <w:r w:rsidR="00602354" w:rsidRPr="00D322F2">
        <w:rPr>
          <w:rFonts w:ascii="Arial" w:hAnsi="Arial" w:cs="Arial"/>
          <w:i/>
          <w:sz w:val="16"/>
          <w:szCs w:val="16"/>
        </w:rPr>
        <w:t>Klientui</w:t>
      </w:r>
      <w:r w:rsidRPr="00D322F2">
        <w:rPr>
          <w:rFonts w:ascii="Arial" w:hAnsi="Arial" w:cs="Arial"/>
          <w:sz w:val="16"/>
          <w:szCs w:val="16"/>
        </w:rPr>
        <w:t xml:space="preserve"> Gamtinių dujų tiekimo ir vartojimo taisyklių XII skyriuje nustatytais atvejais ir tvarka;</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reikalauti iš </w:t>
      </w:r>
      <w:r w:rsidR="00602354" w:rsidRPr="00D322F2">
        <w:rPr>
          <w:rFonts w:ascii="Arial" w:hAnsi="Arial" w:cs="Arial"/>
          <w:i/>
          <w:sz w:val="16"/>
          <w:szCs w:val="16"/>
        </w:rPr>
        <w:t>Kliento</w:t>
      </w:r>
      <w:r w:rsidRPr="00D322F2">
        <w:rPr>
          <w:rFonts w:ascii="Arial" w:hAnsi="Arial" w:cs="Arial"/>
          <w:sz w:val="16"/>
          <w:szCs w:val="16"/>
        </w:rPr>
        <w:t xml:space="preserve"> apmokėti už neeilinį matavimo priemonės rodmenų patikrinimą, kai </w:t>
      </w:r>
      <w:r w:rsidR="00602354" w:rsidRPr="00D322F2">
        <w:rPr>
          <w:rFonts w:ascii="Arial" w:hAnsi="Arial" w:cs="Arial"/>
          <w:i/>
          <w:sz w:val="16"/>
          <w:szCs w:val="16"/>
        </w:rPr>
        <w:t>Klientas</w:t>
      </w:r>
      <w:r w:rsidRPr="00D322F2">
        <w:rPr>
          <w:rFonts w:ascii="Arial" w:hAnsi="Arial" w:cs="Arial"/>
          <w:sz w:val="16"/>
          <w:szCs w:val="16"/>
        </w:rPr>
        <w:t xml:space="preserve"> Sutartyje ar teisės aktuose nustatyta tvarka nedeklaruoja matavimo priemonės rodmenų;</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tvarkyti </w:t>
      </w:r>
      <w:r w:rsidR="00602354" w:rsidRPr="00D322F2">
        <w:rPr>
          <w:rFonts w:ascii="Arial" w:hAnsi="Arial" w:cs="Arial"/>
          <w:i/>
          <w:sz w:val="16"/>
          <w:szCs w:val="16"/>
        </w:rPr>
        <w:t>Kliento</w:t>
      </w:r>
      <w:r w:rsidRPr="00D322F2">
        <w:rPr>
          <w:rFonts w:ascii="Arial" w:hAnsi="Arial" w:cs="Arial"/>
          <w:sz w:val="16"/>
          <w:szCs w:val="16"/>
        </w:rPr>
        <w:t xml:space="preserve"> asmens duomenis:</w:t>
      </w:r>
    </w:p>
    <w:p w:rsidR="002F1D1F" w:rsidRPr="00D322F2" w:rsidRDefault="00063249" w:rsidP="003B3F76">
      <w:pPr>
        <w:pStyle w:val="ListParagraph"/>
        <w:numPr>
          <w:ilvl w:val="2"/>
          <w:numId w:val="2"/>
        </w:numPr>
        <w:tabs>
          <w:tab w:val="left" w:pos="1560"/>
        </w:tabs>
        <w:ind w:left="709" w:hanging="567"/>
        <w:jc w:val="both"/>
        <w:rPr>
          <w:rFonts w:ascii="Arial" w:hAnsi="Arial" w:cs="Arial"/>
          <w:sz w:val="16"/>
          <w:szCs w:val="16"/>
        </w:rPr>
      </w:pPr>
      <w:r w:rsidRPr="00D322F2">
        <w:rPr>
          <w:rFonts w:ascii="Arial" w:hAnsi="Arial" w:cs="Arial"/>
          <w:sz w:val="16"/>
          <w:szCs w:val="16"/>
        </w:rPr>
        <w:t>Sutarties s</w:t>
      </w:r>
      <w:r w:rsidR="00996174" w:rsidRPr="00D322F2">
        <w:rPr>
          <w:rFonts w:ascii="Arial" w:hAnsi="Arial" w:cs="Arial"/>
          <w:sz w:val="16"/>
          <w:szCs w:val="16"/>
        </w:rPr>
        <w:t xml:space="preserve">udarymo, </w:t>
      </w:r>
      <w:r w:rsidRPr="00D322F2">
        <w:rPr>
          <w:rFonts w:ascii="Arial" w:hAnsi="Arial" w:cs="Arial"/>
          <w:sz w:val="16"/>
          <w:szCs w:val="16"/>
        </w:rPr>
        <w:t>vykdymo</w:t>
      </w:r>
      <w:r w:rsidR="00996174" w:rsidRPr="00D322F2">
        <w:rPr>
          <w:rFonts w:ascii="Arial" w:hAnsi="Arial" w:cs="Arial"/>
          <w:sz w:val="16"/>
          <w:szCs w:val="16"/>
        </w:rPr>
        <w:t xml:space="preserve"> ir nutraukimo </w:t>
      </w:r>
      <w:r w:rsidRPr="00D322F2">
        <w:rPr>
          <w:rFonts w:ascii="Arial" w:hAnsi="Arial" w:cs="Arial"/>
          <w:sz w:val="16"/>
          <w:szCs w:val="16"/>
        </w:rPr>
        <w:t>tikslu;</w:t>
      </w:r>
    </w:p>
    <w:p w:rsidR="00C95CC5" w:rsidRPr="00D322F2" w:rsidRDefault="009E148A" w:rsidP="00C95CC5">
      <w:pPr>
        <w:pStyle w:val="ListParagraph"/>
        <w:numPr>
          <w:ilvl w:val="2"/>
          <w:numId w:val="2"/>
        </w:numPr>
        <w:tabs>
          <w:tab w:val="left" w:pos="1560"/>
        </w:tabs>
        <w:ind w:left="709" w:hanging="567"/>
        <w:jc w:val="both"/>
        <w:rPr>
          <w:rFonts w:ascii="Arial" w:hAnsi="Arial" w:cs="Arial"/>
          <w:sz w:val="16"/>
          <w:szCs w:val="16"/>
        </w:rPr>
      </w:pPr>
      <w:r w:rsidRPr="00D322F2">
        <w:rPr>
          <w:rFonts w:ascii="Arial" w:hAnsi="Arial" w:cs="Arial"/>
          <w:sz w:val="16"/>
          <w:szCs w:val="16"/>
        </w:rPr>
        <w:t xml:space="preserve">mokumo vertinimo, </w:t>
      </w:r>
      <w:r w:rsidR="00063249" w:rsidRPr="00D322F2">
        <w:rPr>
          <w:rFonts w:ascii="Arial" w:hAnsi="Arial" w:cs="Arial"/>
          <w:sz w:val="16"/>
          <w:szCs w:val="16"/>
        </w:rPr>
        <w:t>įsiskolinimo valdymo</w:t>
      </w:r>
      <w:r w:rsidR="00456671" w:rsidRPr="00D322F2">
        <w:rPr>
          <w:rFonts w:ascii="Arial" w:hAnsi="Arial" w:cs="Arial"/>
          <w:sz w:val="16"/>
          <w:szCs w:val="16"/>
        </w:rPr>
        <w:t xml:space="preserve">, administravimo ir išieškojimo tikslais, </w:t>
      </w:r>
      <w:r w:rsidR="00456671" w:rsidRPr="00D322F2">
        <w:rPr>
          <w:rFonts w:ascii="Arial" w:hAnsi="Arial" w:cs="Arial"/>
          <w:i/>
          <w:sz w:val="16"/>
          <w:szCs w:val="16"/>
        </w:rPr>
        <w:t>Tiekėjas</w:t>
      </w:r>
      <w:r w:rsidR="00456671" w:rsidRPr="00D322F2">
        <w:rPr>
          <w:rFonts w:ascii="Arial" w:hAnsi="Arial" w:cs="Arial"/>
          <w:sz w:val="16"/>
          <w:szCs w:val="16"/>
        </w:rPr>
        <w:t xml:space="preserve"> turi teisę ADTAĮ nustatyta tvarka Sutartyje nurodytus ir iš Sutarties kylančius asmens duomenis (įskaitant duomenis apie įsiskolinimo dydį ir Sutarties vykdymą) perduoti tretiesiems asmenims, įtraukti į asmenų skolų registrus, skelbti viešai (išskyr</w:t>
      </w:r>
      <w:r w:rsidR="00C95CC5" w:rsidRPr="00D322F2">
        <w:rPr>
          <w:rFonts w:ascii="Arial" w:hAnsi="Arial" w:cs="Arial"/>
          <w:sz w:val="16"/>
          <w:szCs w:val="16"/>
        </w:rPr>
        <w:t xml:space="preserve">us viešą asmens kodo skelbimą). </w:t>
      </w:r>
      <w:r w:rsidR="00C95CC5" w:rsidRPr="00D322F2">
        <w:rPr>
          <w:rFonts w:ascii="Arial" w:hAnsi="Arial" w:cs="Arial"/>
          <w:i/>
          <w:sz w:val="16"/>
          <w:szCs w:val="16"/>
        </w:rPr>
        <w:t>Klientas</w:t>
      </w:r>
      <w:r w:rsidR="00C95CC5" w:rsidRPr="00D322F2">
        <w:rPr>
          <w:rFonts w:ascii="Arial" w:hAnsi="Arial" w:cs="Arial"/>
          <w:sz w:val="16"/>
          <w:szCs w:val="16"/>
        </w:rPr>
        <w:t xml:space="preserve"> privalo padengti visas su skolos išieškojimu susijusias </w:t>
      </w:r>
      <w:r w:rsidR="00C95CC5" w:rsidRPr="00D322F2">
        <w:rPr>
          <w:rFonts w:ascii="Arial" w:hAnsi="Arial" w:cs="Arial"/>
          <w:i/>
          <w:sz w:val="16"/>
          <w:szCs w:val="16"/>
        </w:rPr>
        <w:t>Tiekėjo</w:t>
      </w:r>
      <w:r w:rsidR="00C95CC5" w:rsidRPr="00D322F2">
        <w:rPr>
          <w:rFonts w:ascii="Arial" w:hAnsi="Arial" w:cs="Arial"/>
          <w:sz w:val="16"/>
          <w:szCs w:val="16"/>
        </w:rPr>
        <w:t xml:space="preserve"> išlaidas. </w:t>
      </w:r>
      <w:r w:rsidR="00C95CC5" w:rsidRPr="00D322F2">
        <w:rPr>
          <w:rFonts w:ascii="Arial" w:hAnsi="Arial" w:cs="Arial"/>
          <w:i/>
          <w:sz w:val="16"/>
          <w:szCs w:val="16"/>
        </w:rPr>
        <w:t>Tiekėjas</w:t>
      </w:r>
      <w:r w:rsidR="00C95CC5" w:rsidRPr="00D322F2">
        <w:rPr>
          <w:rFonts w:ascii="Arial" w:hAnsi="Arial" w:cs="Arial"/>
          <w:sz w:val="16"/>
          <w:szCs w:val="16"/>
        </w:rPr>
        <w:t xml:space="preserve"> taip pat turi teisę perleisti visą piniginį reikalavimą ar jo dalį</w:t>
      </w:r>
      <w:r w:rsidRPr="00D322F2">
        <w:rPr>
          <w:rFonts w:ascii="Arial" w:hAnsi="Arial" w:cs="Arial"/>
          <w:sz w:val="16"/>
          <w:szCs w:val="16"/>
        </w:rPr>
        <w:t xml:space="preserve"> tretiesiems asmenims</w:t>
      </w:r>
      <w:r w:rsidR="00C95CC5" w:rsidRPr="00D322F2">
        <w:rPr>
          <w:rFonts w:ascii="Arial" w:hAnsi="Arial" w:cs="Arial"/>
          <w:sz w:val="16"/>
          <w:szCs w:val="16"/>
        </w:rPr>
        <w:t xml:space="preserve">, nepažeidžiant Kliento teisių ir labiau nesuvaržant jo prievolių. </w:t>
      </w:r>
    </w:p>
    <w:p w:rsidR="00456671" w:rsidRDefault="00456671" w:rsidP="0055406C">
      <w:pPr>
        <w:pStyle w:val="ListParagraph"/>
        <w:numPr>
          <w:ilvl w:val="2"/>
          <w:numId w:val="2"/>
        </w:numPr>
        <w:tabs>
          <w:tab w:val="left" w:pos="1560"/>
        </w:tabs>
        <w:ind w:left="709" w:hanging="567"/>
        <w:jc w:val="both"/>
        <w:rPr>
          <w:rFonts w:ascii="Arial" w:hAnsi="Arial" w:cs="Arial"/>
          <w:sz w:val="16"/>
          <w:szCs w:val="16"/>
        </w:rPr>
      </w:pPr>
      <w:r w:rsidRPr="00D322F2">
        <w:rPr>
          <w:rFonts w:ascii="Arial" w:hAnsi="Arial" w:cs="Arial"/>
          <w:i/>
          <w:sz w:val="16"/>
          <w:szCs w:val="16"/>
        </w:rPr>
        <w:t xml:space="preserve">Tiekėjas </w:t>
      </w:r>
      <w:r w:rsidRPr="00D322F2">
        <w:rPr>
          <w:rFonts w:ascii="Arial" w:hAnsi="Arial" w:cs="Arial"/>
          <w:sz w:val="16"/>
          <w:szCs w:val="16"/>
        </w:rPr>
        <w:t>taip pat turi teisę rinkti asmens duomenis skolos išieškojimo, Sutarties sudarymo ir vykdymo tikslais iš VĮ „Registrų centras“, Gyventojų registro ir kitų valstybės tvarkomų duomenų bazių ir registrų</w:t>
      </w:r>
      <w:r w:rsidR="003A1AD5" w:rsidRPr="00D322F2">
        <w:rPr>
          <w:rFonts w:ascii="Arial" w:hAnsi="Arial" w:cs="Arial"/>
          <w:sz w:val="16"/>
          <w:szCs w:val="16"/>
        </w:rPr>
        <w:t>;</w:t>
      </w:r>
    </w:p>
    <w:p w:rsidR="00D91FCB" w:rsidRPr="00D91FCB" w:rsidRDefault="00D91FCB" w:rsidP="0055406C">
      <w:pPr>
        <w:pStyle w:val="ListParagraph"/>
        <w:numPr>
          <w:ilvl w:val="2"/>
          <w:numId w:val="2"/>
        </w:numPr>
        <w:tabs>
          <w:tab w:val="left" w:pos="1560"/>
        </w:tabs>
        <w:ind w:left="709" w:hanging="567"/>
        <w:jc w:val="both"/>
        <w:rPr>
          <w:rFonts w:ascii="Arial" w:hAnsi="Arial" w:cs="Arial"/>
          <w:i/>
          <w:sz w:val="16"/>
          <w:szCs w:val="16"/>
        </w:rPr>
      </w:pPr>
      <w:r w:rsidRPr="00D91FCB">
        <w:rPr>
          <w:rFonts w:ascii="Arial" w:hAnsi="Arial" w:cs="Arial"/>
          <w:i/>
          <w:sz w:val="16"/>
          <w:szCs w:val="16"/>
        </w:rPr>
        <w:t>Tiekėjas</w:t>
      </w:r>
      <w:r w:rsidRPr="00D91FCB">
        <w:rPr>
          <w:rFonts w:ascii="Arial" w:hAnsi="Arial" w:cs="Arial"/>
          <w:sz w:val="16"/>
          <w:szCs w:val="16"/>
        </w:rPr>
        <w:t>, siekdamas užtikrinti tinkamą Sutarties vykdymą, turi teisę gauti iš Operatoriaus Kliento asmens duomenis ir kitą informaciją, būtiną teisės aktuose nustatytų Tiekėjo funkcijų vykdymui.</w:t>
      </w:r>
    </w:p>
    <w:p w:rsidR="002F1D1F" w:rsidRPr="00D322F2" w:rsidRDefault="00063249" w:rsidP="00A052E7">
      <w:pPr>
        <w:pStyle w:val="ListParagraph"/>
        <w:numPr>
          <w:ilvl w:val="1"/>
          <w:numId w:val="2"/>
        </w:numPr>
        <w:ind w:left="142" w:hanging="426"/>
        <w:jc w:val="both"/>
      </w:pPr>
      <w:r w:rsidRPr="00D322F2">
        <w:rPr>
          <w:rFonts w:ascii="Arial" w:hAnsi="Arial" w:cs="Arial"/>
          <w:sz w:val="16"/>
          <w:szCs w:val="16"/>
        </w:rPr>
        <w:t xml:space="preserve">vienašališkai nutraukti </w:t>
      </w:r>
      <w:r w:rsidR="00B36C7D" w:rsidRPr="00D322F2">
        <w:rPr>
          <w:rFonts w:ascii="Arial" w:hAnsi="Arial" w:cs="Arial"/>
          <w:sz w:val="16"/>
          <w:szCs w:val="16"/>
        </w:rPr>
        <w:t>S</w:t>
      </w:r>
      <w:r w:rsidRPr="00D322F2">
        <w:rPr>
          <w:rFonts w:ascii="Arial" w:hAnsi="Arial" w:cs="Arial"/>
          <w:sz w:val="16"/>
          <w:szCs w:val="16"/>
        </w:rPr>
        <w:t xml:space="preserve">utartį </w:t>
      </w:r>
      <w:r w:rsidR="00EF0F5E" w:rsidRPr="00D322F2">
        <w:rPr>
          <w:rFonts w:ascii="Arial" w:hAnsi="Arial" w:cs="Arial"/>
          <w:sz w:val="16"/>
          <w:szCs w:val="16"/>
        </w:rPr>
        <w:t>5</w:t>
      </w:r>
      <w:r w:rsidR="00977DD1" w:rsidRPr="00D322F2">
        <w:rPr>
          <w:rFonts w:ascii="Arial" w:hAnsi="Arial" w:cs="Arial"/>
          <w:sz w:val="16"/>
          <w:szCs w:val="16"/>
        </w:rPr>
        <w:t>9</w:t>
      </w:r>
      <w:r w:rsidR="00EF0F5E" w:rsidRPr="00D322F2">
        <w:rPr>
          <w:rFonts w:ascii="Arial" w:hAnsi="Arial" w:cs="Arial"/>
          <w:sz w:val="16"/>
          <w:szCs w:val="16"/>
        </w:rPr>
        <w:t xml:space="preserve"> </w:t>
      </w:r>
      <w:r w:rsidRPr="00D322F2">
        <w:rPr>
          <w:rFonts w:ascii="Arial" w:hAnsi="Arial" w:cs="Arial"/>
          <w:sz w:val="16"/>
          <w:szCs w:val="16"/>
        </w:rPr>
        <w:t>punkte nustatytomis Sutarties nutraukimo sąlygomis;</w:t>
      </w:r>
    </w:p>
    <w:p w:rsidR="003F3895" w:rsidRPr="00D322F2" w:rsidRDefault="00063249" w:rsidP="00A052E7">
      <w:pPr>
        <w:pStyle w:val="ListParagraph"/>
        <w:numPr>
          <w:ilvl w:val="1"/>
          <w:numId w:val="2"/>
        </w:numPr>
        <w:ind w:left="142" w:hanging="426"/>
        <w:jc w:val="both"/>
      </w:pPr>
      <w:r w:rsidRPr="00D322F2">
        <w:rPr>
          <w:rFonts w:ascii="Arial" w:hAnsi="Arial" w:cs="Arial"/>
          <w:sz w:val="16"/>
          <w:szCs w:val="16"/>
        </w:rPr>
        <w:t>kitas teises, nustatytas Gamtinių dujų įstatyme ir kituose teisės aktuose.</w:t>
      </w:r>
    </w:p>
    <w:p w:rsidR="00546E6B" w:rsidRPr="00D322F2" w:rsidRDefault="00546E6B" w:rsidP="001309CD">
      <w:pPr>
        <w:pStyle w:val="ListParagraph"/>
        <w:tabs>
          <w:tab w:val="left" w:pos="993"/>
        </w:tabs>
        <w:ind w:left="-142" w:hanging="567"/>
      </w:pPr>
    </w:p>
    <w:p w:rsidR="007F633F" w:rsidRPr="00D322F2" w:rsidRDefault="007F633F" w:rsidP="001309CD">
      <w:pPr>
        <w:pStyle w:val="ListParagraph"/>
        <w:numPr>
          <w:ilvl w:val="0"/>
          <w:numId w:val="2"/>
        </w:numPr>
        <w:spacing w:after="0"/>
        <w:ind w:left="-142" w:hanging="567"/>
        <w:rPr>
          <w:rFonts w:ascii="Arial" w:hAnsi="Arial" w:cs="Arial"/>
          <w:b/>
          <w:sz w:val="16"/>
          <w:szCs w:val="16"/>
        </w:rPr>
      </w:pPr>
      <w:r w:rsidRPr="00D322F2">
        <w:rPr>
          <w:rFonts w:ascii="Arial" w:hAnsi="Arial" w:cs="Arial"/>
          <w:b/>
          <w:sz w:val="16"/>
          <w:szCs w:val="16"/>
        </w:rPr>
        <w:t>Klientas įsipareigoja Tiekėjui:</w:t>
      </w:r>
    </w:p>
    <w:p w:rsidR="00291D23" w:rsidRPr="00D322F2" w:rsidRDefault="00291D23" w:rsidP="00291D23">
      <w:pPr>
        <w:pStyle w:val="ListParagraph"/>
        <w:spacing w:after="0"/>
        <w:ind w:left="-142"/>
        <w:rPr>
          <w:rFonts w:ascii="Arial" w:hAnsi="Arial" w:cs="Arial"/>
          <w:b/>
          <w:sz w:val="16"/>
          <w:szCs w:val="16"/>
        </w:rPr>
      </w:pPr>
    </w:p>
    <w:p w:rsidR="00FB6F62" w:rsidRPr="00D322F2" w:rsidRDefault="007A353D" w:rsidP="00A052E7">
      <w:pPr>
        <w:tabs>
          <w:tab w:val="left" w:pos="1134"/>
        </w:tabs>
        <w:spacing w:after="0"/>
        <w:ind w:left="142" w:hanging="426"/>
        <w:jc w:val="both"/>
        <w:rPr>
          <w:rFonts w:ascii="Arial" w:hAnsi="Arial" w:cs="Arial"/>
          <w:sz w:val="16"/>
          <w:szCs w:val="16"/>
        </w:rPr>
      </w:pPr>
      <w:r w:rsidRPr="00D322F2">
        <w:rPr>
          <w:rFonts w:ascii="Arial" w:hAnsi="Arial" w:cs="Arial"/>
          <w:sz w:val="16"/>
          <w:szCs w:val="16"/>
        </w:rPr>
        <w:t xml:space="preserve">43.1. </w:t>
      </w:r>
      <w:r w:rsidR="007F633F" w:rsidRPr="00D322F2">
        <w:rPr>
          <w:rFonts w:ascii="Arial" w:hAnsi="Arial" w:cs="Arial"/>
          <w:sz w:val="16"/>
          <w:szCs w:val="16"/>
        </w:rPr>
        <w:t xml:space="preserve">prieš pradėdamas vartoti </w:t>
      </w:r>
      <w:r w:rsidR="00B41695">
        <w:rPr>
          <w:rFonts w:ascii="Arial" w:hAnsi="Arial" w:cs="Arial"/>
          <w:sz w:val="16"/>
          <w:szCs w:val="16"/>
        </w:rPr>
        <w:t xml:space="preserve">gamtines </w:t>
      </w:r>
      <w:r w:rsidR="007F633F" w:rsidRPr="00D322F2">
        <w:rPr>
          <w:rFonts w:ascii="Arial" w:hAnsi="Arial" w:cs="Arial"/>
          <w:sz w:val="16"/>
          <w:szCs w:val="16"/>
        </w:rPr>
        <w:t>dujas, sudaryti Sutartį;</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43.2. </w:t>
      </w:r>
      <w:r w:rsidR="007F633F" w:rsidRPr="00D322F2">
        <w:rPr>
          <w:rFonts w:ascii="Arial" w:hAnsi="Arial" w:cs="Arial"/>
          <w:sz w:val="16"/>
          <w:szCs w:val="16"/>
        </w:rPr>
        <w:t xml:space="preserve">prieš pasirašydamas Sutartį, susipažinti su saugaus </w:t>
      </w:r>
      <w:r w:rsidR="00B41695">
        <w:rPr>
          <w:rFonts w:ascii="Arial" w:hAnsi="Arial" w:cs="Arial"/>
          <w:sz w:val="16"/>
          <w:szCs w:val="16"/>
        </w:rPr>
        <w:t xml:space="preserve">gamtinių </w:t>
      </w:r>
      <w:r w:rsidR="007F633F" w:rsidRPr="00D322F2">
        <w:rPr>
          <w:rFonts w:ascii="Arial" w:hAnsi="Arial" w:cs="Arial"/>
          <w:sz w:val="16"/>
          <w:szCs w:val="16"/>
        </w:rPr>
        <w:t xml:space="preserve">dujų vartojimo sąlygomis ir pasirūpinti, kad būtų instruktuoti visi objekte gyvenantys ir dujiniais prietaisais besinaudojantys asmenys. Patvirtinti, pasirašant Sutartyje, kad yra susipažinęs su saugaus </w:t>
      </w:r>
      <w:r w:rsidR="00B41695">
        <w:rPr>
          <w:rFonts w:ascii="Arial" w:hAnsi="Arial" w:cs="Arial"/>
          <w:sz w:val="16"/>
          <w:szCs w:val="16"/>
        </w:rPr>
        <w:t xml:space="preserve">gamtinių </w:t>
      </w:r>
      <w:r w:rsidR="007F633F" w:rsidRPr="00D322F2">
        <w:rPr>
          <w:rFonts w:ascii="Arial" w:hAnsi="Arial" w:cs="Arial"/>
          <w:sz w:val="16"/>
          <w:szCs w:val="16"/>
        </w:rPr>
        <w:t>dujų vartojimo sąlygomis;</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43.3. </w:t>
      </w:r>
      <w:r w:rsidR="007F633F" w:rsidRPr="00D322F2">
        <w:rPr>
          <w:rFonts w:ascii="Arial" w:hAnsi="Arial" w:cs="Arial"/>
          <w:sz w:val="16"/>
          <w:szCs w:val="16"/>
        </w:rPr>
        <w:t xml:space="preserve">neviršyti Sutartyje nurodyto matavimo priemonės leistino naudoti </w:t>
      </w:r>
      <w:r w:rsidR="00B41695">
        <w:rPr>
          <w:rFonts w:ascii="Arial" w:hAnsi="Arial" w:cs="Arial"/>
          <w:sz w:val="16"/>
          <w:szCs w:val="16"/>
        </w:rPr>
        <w:t xml:space="preserve">gamtinių </w:t>
      </w:r>
      <w:r w:rsidR="007F633F" w:rsidRPr="00D322F2">
        <w:rPr>
          <w:rFonts w:ascii="Arial" w:hAnsi="Arial" w:cs="Arial"/>
          <w:sz w:val="16"/>
          <w:szCs w:val="16"/>
        </w:rPr>
        <w:t>dujų srauto Qmax (m</w:t>
      </w:r>
      <w:r w:rsidR="007F633F" w:rsidRPr="00D322F2">
        <w:rPr>
          <w:rFonts w:ascii="Arial" w:hAnsi="Arial" w:cs="Arial"/>
          <w:sz w:val="16"/>
          <w:szCs w:val="16"/>
          <w:vertAlign w:val="superscript"/>
        </w:rPr>
        <w:t>3</w:t>
      </w:r>
      <w:r w:rsidR="007F633F" w:rsidRPr="00D322F2">
        <w:rPr>
          <w:rFonts w:ascii="Arial" w:hAnsi="Arial" w:cs="Arial"/>
          <w:sz w:val="16"/>
          <w:szCs w:val="16"/>
        </w:rPr>
        <w:t>/h);</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43.4. </w:t>
      </w:r>
      <w:r w:rsidR="007F633F" w:rsidRPr="00D322F2">
        <w:rPr>
          <w:rFonts w:ascii="Arial" w:hAnsi="Arial" w:cs="Arial"/>
          <w:sz w:val="16"/>
          <w:szCs w:val="16"/>
        </w:rPr>
        <w:t xml:space="preserve">jei nesutarta kitaip, iki paskutinės ataskaitinio laikotarpio dienos užfiksuoti matavimo priemonės rodmenį ir pateikti jį </w:t>
      </w:r>
      <w:r w:rsidR="007F633F" w:rsidRPr="00D322F2">
        <w:rPr>
          <w:rFonts w:ascii="Arial" w:hAnsi="Arial" w:cs="Arial"/>
          <w:i/>
          <w:sz w:val="16"/>
          <w:szCs w:val="16"/>
        </w:rPr>
        <w:t>Tiekėjui</w:t>
      </w:r>
      <w:r w:rsidR="007F633F" w:rsidRPr="00D322F2">
        <w:rPr>
          <w:rFonts w:ascii="Arial" w:hAnsi="Arial" w:cs="Arial"/>
          <w:sz w:val="16"/>
          <w:szCs w:val="16"/>
        </w:rPr>
        <w:t xml:space="preserve"> bet kuriuo iš nurodytų būdų - </w:t>
      </w:r>
      <w:r w:rsidR="007F633F" w:rsidRPr="00D322F2">
        <w:rPr>
          <w:rFonts w:ascii="Arial" w:hAnsi="Arial" w:cs="Arial"/>
          <w:i/>
          <w:spacing w:val="-1"/>
          <w:sz w:val="16"/>
          <w:szCs w:val="16"/>
        </w:rPr>
        <w:t xml:space="preserve">Tiekėjo </w:t>
      </w:r>
      <w:r w:rsidR="007F633F" w:rsidRPr="00D322F2">
        <w:rPr>
          <w:rFonts w:ascii="Arial" w:hAnsi="Arial" w:cs="Arial"/>
          <w:spacing w:val="-1"/>
          <w:sz w:val="16"/>
          <w:szCs w:val="16"/>
        </w:rPr>
        <w:t xml:space="preserve">ar </w:t>
      </w:r>
      <w:r w:rsidR="007F633F" w:rsidRPr="00D322F2">
        <w:rPr>
          <w:rFonts w:ascii="Arial" w:hAnsi="Arial" w:cs="Arial"/>
          <w:i/>
          <w:spacing w:val="-1"/>
          <w:sz w:val="16"/>
          <w:szCs w:val="16"/>
        </w:rPr>
        <w:t xml:space="preserve">Operatoriaus </w:t>
      </w:r>
      <w:r w:rsidR="007F633F" w:rsidRPr="00D322F2">
        <w:rPr>
          <w:rFonts w:ascii="Arial" w:hAnsi="Arial" w:cs="Arial"/>
          <w:spacing w:val="-1"/>
          <w:sz w:val="16"/>
          <w:szCs w:val="16"/>
        </w:rPr>
        <w:t xml:space="preserve">savitarnos svetainėje, elektroniniu paštu, įmokas priimančiose įstaigose (tik atsiskaitant už suvartotas </w:t>
      </w:r>
      <w:r w:rsidR="00B41695">
        <w:rPr>
          <w:rFonts w:ascii="Arial" w:hAnsi="Arial" w:cs="Arial"/>
          <w:spacing w:val="-1"/>
          <w:sz w:val="16"/>
          <w:szCs w:val="16"/>
        </w:rPr>
        <w:t xml:space="preserve">gamtines </w:t>
      </w:r>
      <w:r w:rsidR="007F633F" w:rsidRPr="00D322F2">
        <w:rPr>
          <w:rFonts w:ascii="Arial" w:hAnsi="Arial" w:cs="Arial"/>
          <w:spacing w:val="-1"/>
          <w:sz w:val="16"/>
          <w:szCs w:val="16"/>
        </w:rPr>
        <w:t>dujas) ar panašiai</w:t>
      </w:r>
      <w:r w:rsidR="007F633F" w:rsidRPr="00D322F2">
        <w:rPr>
          <w:rFonts w:ascii="Arial" w:hAnsi="Arial" w:cs="Arial"/>
          <w:sz w:val="16"/>
          <w:szCs w:val="16"/>
        </w:rPr>
        <w:t>;</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43.5. </w:t>
      </w:r>
      <w:r w:rsidR="007F633F" w:rsidRPr="00D322F2">
        <w:rPr>
          <w:rFonts w:ascii="Arial" w:hAnsi="Arial" w:cs="Arial"/>
          <w:sz w:val="16"/>
          <w:szCs w:val="16"/>
        </w:rPr>
        <w:t xml:space="preserve">jei nesutarta kitaip, Sutartyje nustatytais terminais ir tvarka pagal galiojančius tarifus (kainas) atsiskaityti su </w:t>
      </w:r>
      <w:r w:rsidR="007F633F" w:rsidRPr="00D322F2">
        <w:rPr>
          <w:rFonts w:ascii="Arial" w:hAnsi="Arial" w:cs="Arial"/>
          <w:i/>
          <w:sz w:val="16"/>
          <w:szCs w:val="16"/>
        </w:rPr>
        <w:t>Tiekėju</w:t>
      </w:r>
      <w:r w:rsidR="007F633F" w:rsidRPr="00D322F2">
        <w:rPr>
          <w:rFonts w:ascii="Arial" w:hAnsi="Arial" w:cs="Arial"/>
          <w:sz w:val="16"/>
          <w:szCs w:val="16"/>
        </w:rPr>
        <w:t xml:space="preserve"> už suvartotas </w:t>
      </w:r>
      <w:r w:rsidR="00B41695">
        <w:rPr>
          <w:rFonts w:ascii="Arial" w:hAnsi="Arial" w:cs="Arial"/>
          <w:sz w:val="16"/>
          <w:szCs w:val="16"/>
        </w:rPr>
        <w:t xml:space="preserve">gamtines </w:t>
      </w:r>
      <w:r w:rsidR="007F633F" w:rsidRPr="00D322F2">
        <w:rPr>
          <w:rFonts w:ascii="Arial" w:hAnsi="Arial" w:cs="Arial"/>
          <w:sz w:val="16"/>
          <w:szCs w:val="16"/>
        </w:rPr>
        <w:t>dujas ir suteiktas paslaugas pag</w:t>
      </w:r>
      <w:r w:rsidR="002F757D" w:rsidRPr="00D322F2">
        <w:rPr>
          <w:rFonts w:ascii="Arial" w:hAnsi="Arial" w:cs="Arial"/>
          <w:sz w:val="16"/>
          <w:szCs w:val="16"/>
        </w:rPr>
        <w:t xml:space="preserve">al matavimo priemonės rodmenis. </w:t>
      </w:r>
      <w:r w:rsidR="002F757D" w:rsidRPr="00D322F2">
        <w:rPr>
          <w:rFonts w:ascii="Arial" w:hAnsi="Arial" w:cs="Arial"/>
          <w:i/>
          <w:sz w:val="16"/>
          <w:szCs w:val="16"/>
        </w:rPr>
        <w:t>Klientas</w:t>
      </w:r>
      <w:r w:rsidR="002F757D" w:rsidRPr="00D322F2">
        <w:rPr>
          <w:rFonts w:ascii="Arial" w:hAnsi="Arial" w:cs="Arial"/>
          <w:sz w:val="16"/>
          <w:szCs w:val="16"/>
        </w:rPr>
        <w:t xml:space="preserve"> atsiskaityti gali savitarnos svetainėje </w:t>
      </w:r>
      <w:hyperlink r:id="rId14" w:history="1">
        <w:r w:rsidR="00831C4D">
          <w:rPr>
            <w:rFonts w:ascii="Arial" w:hAnsi="Arial" w:cs="Arial"/>
            <w:sz w:val="16"/>
            <w:szCs w:val="16"/>
          </w:rPr>
          <w:t>e.ignitis.lt</w:t>
        </w:r>
      </w:hyperlink>
      <w:r w:rsidR="002F757D" w:rsidRPr="00D322F2">
        <w:rPr>
          <w:rFonts w:ascii="Arial" w:hAnsi="Arial" w:cs="Arial"/>
          <w:sz w:val="16"/>
          <w:szCs w:val="16"/>
        </w:rPr>
        <w:t>, bankų paslaugų svetainėse ir kitose elektroninėse įmokų surinkimo vietose arba įmokų surinkimo paslaugas teikiančiose įmonėse,</w:t>
      </w:r>
      <w:r w:rsidR="007F633F" w:rsidRPr="00D322F2">
        <w:rPr>
          <w:rFonts w:ascii="Arial" w:hAnsi="Arial" w:cs="Arial"/>
          <w:sz w:val="16"/>
          <w:szCs w:val="16"/>
        </w:rPr>
        <w:t xml:space="preserve"> </w:t>
      </w:r>
      <w:r w:rsidR="007F633F" w:rsidRPr="00D322F2">
        <w:rPr>
          <w:rFonts w:ascii="Arial" w:hAnsi="Arial" w:cs="Arial"/>
          <w:bCs/>
          <w:sz w:val="16"/>
          <w:szCs w:val="16"/>
        </w:rPr>
        <w:t xml:space="preserve">nurodydamas </w:t>
      </w:r>
      <w:r w:rsidR="00602354" w:rsidRPr="00D322F2">
        <w:rPr>
          <w:rFonts w:ascii="Arial" w:hAnsi="Arial" w:cs="Arial"/>
          <w:bCs/>
          <w:sz w:val="16"/>
          <w:szCs w:val="16"/>
        </w:rPr>
        <w:t>Kliento</w:t>
      </w:r>
      <w:r w:rsidR="007F633F" w:rsidRPr="00D322F2">
        <w:rPr>
          <w:rFonts w:ascii="Arial" w:hAnsi="Arial" w:cs="Arial"/>
          <w:bCs/>
          <w:sz w:val="16"/>
          <w:szCs w:val="16"/>
        </w:rPr>
        <w:t xml:space="preserve"> kodą ir tikslius </w:t>
      </w:r>
      <w:r w:rsidR="00B41695">
        <w:rPr>
          <w:rFonts w:ascii="Arial" w:hAnsi="Arial" w:cs="Arial"/>
          <w:bCs/>
          <w:sz w:val="16"/>
          <w:szCs w:val="16"/>
        </w:rPr>
        <w:t xml:space="preserve">gamtinių </w:t>
      </w:r>
      <w:r w:rsidR="007F633F" w:rsidRPr="00D322F2">
        <w:rPr>
          <w:rFonts w:ascii="Arial" w:hAnsi="Arial" w:cs="Arial"/>
          <w:bCs/>
          <w:sz w:val="16"/>
          <w:szCs w:val="16"/>
        </w:rPr>
        <w:t xml:space="preserve">dujų kiekio matavimo priemonės rodmenis. </w:t>
      </w:r>
    </w:p>
    <w:p w:rsidR="00FB6F62" w:rsidRPr="00904376" w:rsidRDefault="007A353D" w:rsidP="00A052E7">
      <w:pPr>
        <w:tabs>
          <w:tab w:val="left" w:pos="-142"/>
        </w:tabs>
        <w:spacing w:after="0"/>
        <w:ind w:left="142" w:hanging="426"/>
        <w:jc w:val="both"/>
        <w:rPr>
          <w:rFonts w:ascii="Arial" w:hAnsi="Arial" w:cs="Arial"/>
          <w:sz w:val="16"/>
          <w:szCs w:val="16"/>
        </w:rPr>
      </w:pPr>
      <w:r w:rsidRPr="00904376">
        <w:rPr>
          <w:rFonts w:ascii="Arial" w:hAnsi="Arial" w:cs="Arial"/>
          <w:sz w:val="16"/>
          <w:szCs w:val="16"/>
        </w:rPr>
        <w:t xml:space="preserve">43.6. </w:t>
      </w:r>
      <w:r w:rsidR="007F633F" w:rsidRPr="00904376">
        <w:rPr>
          <w:rFonts w:ascii="Arial" w:hAnsi="Arial" w:cs="Arial"/>
          <w:sz w:val="16"/>
          <w:szCs w:val="16"/>
        </w:rPr>
        <w:t xml:space="preserve">per 10 darbo dienų informuoti </w:t>
      </w:r>
      <w:r w:rsidR="007F633F" w:rsidRPr="00904376">
        <w:rPr>
          <w:rFonts w:ascii="Arial" w:hAnsi="Arial" w:cs="Arial"/>
          <w:i/>
          <w:sz w:val="16"/>
          <w:szCs w:val="16"/>
        </w:rPr>
        <w:t>Tiekėją</w:t>
      </w:r>
      <w:r w:rsidR="007F633F" w:rsidRPr="00904376">
        <w:rPr>
          <w:rFonts w:ascii="Arial" w:hAnsi="Arial" w:cs="Arial"/>
          <w:sz w:val="16"/>
          <w:szCs w:val="16"/>
        </w:rPr>
        <w:t>, jei keičiasi objekto savininkas ir (ar) teisėtas valdytojas ir nutraukti Sutartį, o jei pakeista objekto paskirtis bei jis pritaikytas ūkinei ar komercinei veiklai – sudaryti naują sutartį;</w:t>
      </w:r>
    </w:p>
    <w:p w:rsidR="00FB6F62" w:rsidRPr="00D322F2" w:rsidRDefault="007A353D" w:rsidP="00A052E7">
      <w:pPr>
        <w:tabs>
          <w:tab w:val="left" w:pos="-142"/>
        </w:tabs>
        <w:spacing w:after="0"/>
        <w:ind w:left="142" w:hanging="426"/>
        <w:jc w:val="both"/>
        <w:rPr>
          <w:rFonts w:ascii="Arial" w:hAnsi="Arial" w:cs="Arial"/>
          <w:sz w:val="16"/>
          <w:szCs w:val="16"/>
        </w:rPr>
      </w:pPr>
      <w:r w:rsidRPr="00904376">
        <w:rPr>
          <w:rFonts w:ascii="Arial" w:hAnsi="Arial" w:cs="Arial"/>
          <w:sz w:val="16"/>
          <w:szCs w:val="16"/>
        </w:rPr>
        <w:t xml:space="preserve">43.7. </w:t>
      </w:r>
      <w:r w:rsidR="007F633F" w:rsidRPr="00904376">
        <w:rPr>
          <w:rFonts w:ascii="Arial" w:hAnsi="Arial" w:cs="Arial"/>
          <w:sz w:val="16"/>
          <w:szCs w:val="16"/>
        </w:rPr>
        <w:t xml:space="preserve">iki Sutarties nutraukimo dienos pranešti </w:t>
      </w:r>
      <w:r w:rsidR="007F633F" w:rsidRPr="00904376">
        <w:rPr>
          <w:rFonts w:ascii="Arial" w:hAnsi="Arial" w:cs="Arial"/>
          <w:i/>
          <w:sz w:val="16"/>
          <w:szCs w:val="16"/>
        </w:rPr>
        <w:t xml:space="preserve">Tiekėjui </w:t>
      </w:r>
      <w:r w:rsidR="007F633F" w:rsidRPr="00904376">
        <w:rPr>
          <w:rFonts w:ascii="Arial" w:hAnsi="Arial" w:cs="Arial"/>
          <w:sz w:val="16"/>
          <w:szCs w:val="16"/>
        </w:rPr>
        <w:t>matavimo priemonės rodmenį ir kitą galutiniam atsiskaitymui būtiną informaciją bei visiškai atsiskaityti už patiektas</w:t>
      </w:r>
      <w:r w:rsidR="00B41695">
        <w:rPr>
          <w:rFonts w:ascii="Arial" w:hAnsi="Arial" w:cs="Arial"/>
          <w:sz w:val="16"/>
          <w:szCs w:val="16"/>
        </w:rPr>
        <w:t xml:space="preserve"> gamtines</w:t>
      </w:r>
      <w:r w:rsidR="007F633F" w:rsidRPr="00904376">
        <w:rPr>
          <w:rFonts w:ascii="Arial" w:hAnsi="Arial" w:cs="Arial"/>
          <w:sz w:val="16"/>
          <w:szCs w:val="16"/>
        </w:rPr>
        <w:t xml:space="preserve"> dujas ir suteiktas paslaugas;</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43.8. </w:t>
      </w:r>
      <w:r w:rsidR="007F633F" w:rsidRPr="00D322F2">
        <w:rPr>
          <w:rFonts w:ascii="Arial" w:hAnsi="Arial" w:cs="Arial"/>
          <w:sz w:val="16"/>
          <w:szCs w:val="16"/>
        </w:rPr>
        <w:t xml:space="preserve">atlyginti </w:t>
      </w:r>
      <w:r w:rsidR="007F633F" w:rsidRPr="00D322F2">
        <w:rPr>
          <w:rFonts w:ascii="Arial" w:hAnsi="Arial" w:cs="Arial"/>
          <w:i/>
          <w:sz w:val="16"/>
          <w:szCs w:val="16"/>
        </w:rPr>
        <w:t xml:space="preserve">Tiekėjui </w:t>
      </w:r>
      <w:r w:rsidR="007F633F" w:rsidRPr="00D322F2">
        <w:rPr>
          <w:rFonts w:ascii="Arial" w:hAnsi="Arial" w:cs="Arial"/>
          <w:sz w:val="16"/>
          <w:szCs w:val="16"/>
        </w:rPr>
        <w:t xml:space="preserve">patirtus tiesioginius nuostolius, kai </w:t>
      </w:r>
      <w:r w:rsidR="00602354" w:rsidRPr="00D322F2">
        <w:rPr>
          <w:rFonts w:ascii="Arial" w:hAnsi="Arial" w:cs="Arial"/>
          <w:i/>
          <w:sz w:val="16"/>
          <w:szCs w:val="16"/>
        </w:rPr>
        <w:t>Klientas</w:t>
      </w:r>
      <w:r w:rsidR="007F633F" w:rsidRPr="00D322F2">
        <w:rPr>
          <w:rFonts w:ascii="Arial" w:hAnsi="Arial" w:cs="Arial"/>
          <w:sz w:val="16"/>
          <w:szCs w:val="16"/>
        </w:rPr>
        <w:t xml:space="preserve"> nevykdo Sutartyje ir kituose teisės aktuose nustatytų reikalavimų;</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43.9. </w:t>
      </w:r>
      <w:r w:rsidR="007F633F" w:rsidRPr="00D322F2">
        <w:rPr>
          <w:rFonts w:ascii="Arial" w:hAnsi="Arial" w:cs="Arial"/>
          <w:sz w:val="16"/>
          <w:szCs w:val="16"/>
        </w:rPr>
        <w:t xml:space="preserve">informuoti </w:t>
      </w:r>
      <w:r w:rsidR="00F70BBA" w:rsidRPr="00D322F2">
        <w:rPr>
          <w:rFonts w:ascii="Arial" w:hAnsi="Arial" w:cs="Arial"/>
          <w:i/>
          <w:sz w:val="16"/>
          <w:szCs w:val="16"/>
        </w:rPr>
        <w:t>Tiekėją</w:t>
      </w:r>
      <w:r w:rsidR="007F633F" w:rsidRPr="00D322F2">
        <w:rPr>
          <w:rFonts w:ascii="Arial" w:hAnsi="Arial" w:cs="Arial"/>
          <w:sz w:val="16"/>
          <w:szCs w:val="16"/>
        </w:rPr>
        <w:t xml:space="preserve"> apie pasikeitusius rekvizitus ne vėliau kaip per 10 kalendorinių dienų nuo pasikeitimo dienos;</w:t>
      </w:r>
    </w:p>
    <w:p w:rsidR="00D91FCB" w:rsidRPr="00D91FCB" w:rsidRDefault="007A353D" w:rsidP="00A052E7">
      <w:pPr>
        <w:tabs>
          <w:tab w:val="left" w:pos="-142"/>
        </w:tabs>
        <w:spacing w:after="0"/>
        <w:ind w:left="142" w:hanging="426"/>
        <w:jc w:val="both"/>
        <w:rPr>
          <w:rFonts w:ascii="Arial" w:hAnsi="Arial" w:cs="Arial"/>
          <w:b/>
          <w:sz w:val="16"/>
          <w:szCs w:val="16"/>
        </w:rPr>
      </w:pPr>
      <w:r w:rsidRPr="00D322F2">
        <w:rPr>
          <w:rFonts w:ascii="Arial" w:hAnsi="Arial" w:cs="Arial"/>
          <w:sz w:val="16"/>
          <w:szCs w:val="16"/>
        </w:rPr>
        <w:t xml:space="preserve">43.10. </w:t>
      </w:r>
      <w:r w:rsidR="007F633F" w:rsidRPr="00D322F2">
        <w:rPr>
          <w:rFonts w:ascii="Arial" w:hAnsi="Arial" w:cs="Arial"/>
          <w:sz w:val="16"/>
          <w:szCs w:val="16"/>
        </w:rPr>
        <w:t>informuoti Sutarties šalį prieš 10 kalendorinių dienų raštu apie vienašališką Sutarties nutraukimą arba Gamtinių dujų tiekimo ir vartojimo taisyklių nustatyt</w:t>
      </w:r>
      <w:r w:rsidR="00D91FCB">
        <w:rPr>
          <w:rFonts w:ascii="Arial" w:hAnsi="Arial" w:cs="Arial"/>
          <w:sz w:val="16"/>
          <w:szCs w:val="16"/>
        </w:rPr>
        <w:t xml:space="preserve">a tvarka apie </w:t>
      </w:r>
      <w:r w:rsidR="00904376">
        <w:rPr>
          <w:rFonts w:ascii="Arial" w:hAnsi="Arial" w:cs="Arial"/>
          <w:sz w:val="16"/>
          <w:szCs w:val="16"/>
        </w:rPr>
        <w:t>t</w:t>
      </w:r>
      <w:r w:rsidR="00D91FCB">
        <w:rPr>
          <w:rFonts w:ascii="Arial" w:hAnsi="Arial" w:cs="Arial"/>
          <w:sz w:val="16"/>
          <w:szCs w:val="16"/>
        </w:rPr>
        <w:t>iekėjo pakeitimą.</w:t>
      </w:r>
    </w:p>
    <w:p w:rsidR="00546E6B" w:rsidRPr="00D322F2" w:rsidRDefault="00546E6B" w:rsidP="001309CD">
      <w:pPr>
        <w:pStyle w:val="ListParagraph"/>
        <w:tabs>
          <w:tab w:val="left" w:pos="-142"/>
        </w:tabs>
        <w:ind w:left="-142" w:hanging="567"/>
        <w:jc w:val="both"/>
        <w:rPr>
          <w:rFonts w:ascii="Arial" w:hAnsi="Arial" w:cs="Arial"/>
          <w:sz w:val="16"/>
          <w:szCs w:val="16"/>
        </w:rPr>
      </w:pPr>
    </w:p>
    <w:p w:rsidR="00B705B1" w:rsidRPr="00D322F2" w:rsidRDefault="007F633F" w:rsidP="001309CD">
      <w:pPr>
        <w:pStyle w:val="ListParagraph"/>
        <w:numPr>
          <w:ilvl w:val="0"/>
          <w:numId w:val="2"/>
        </w:numPr>
        <w:tabs>
          <w:tab w:val="left" w:pos="-142"/>
        </w:tabs>
        <w:ind w:left="-142" w:hanging="567"/>
        <w:rPr>
          <w:rFonts w:ascii="Arial" w:hAnsi="Arial" w:cs="Arial"/>
          <w:sz w:val="16"/>
          <w:szCs w:val="16"/>
        </w:rPr>
      </w:pPr>
      <w:r w:rsidRPr="00D322F2">
        <w:rPr>
          <w:rFonts w:ascii="Arial" w:hAnsi="Arial" w:cs="Arial"/>
          <w:b/>
          <w:sz w:val="16"/>
          <w:szCs w:val="16"/>
        </w:rPr>
        <w:t>Klientas įsipareigoja Operatoriui:</w:t>
      </w:r>
    </w:p>
    <w:p w:rsidR="00546E6B" w:rsidRPr="00D322F2" w:rsidRDefault="00546E6B" w:rsidP="001309CD">
      <w:pPr>
        <w:pStyle w:val="ListParagraph"/>
        <w:tabs>
          <w:tab w:val="left" w:pos="-142"/>
        </w:tabs>
        <w:ind w:left="-142" w:hanging="567"/>
        <w:rPr>
          <w:rFonts w:ascii="Arial" w:hAnsi="Arial" w:cs="Arial"/>
          <w:sz w:val="16"/>
          <w:szCs w:val="16"/>
        </w:rPr>
      </w:pP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nedelsdamas, Sutartyje nurodytais </w:t>
      </w:r>
      <w:r w:rsidR="00127DB4" w:rsidRPr="00D322F2">
        <w:rPr>
          <w:rFonts w:ascii="Arial" w:hAnsi="Arial" w:cs="Arial"/>
          <w:sz w:val="16"/>
          <w:szCs w:val="16"/>
        </w:rPr>
        <w:t>kontaktiniais duomenimis</w:t>
      </w:r>
      <w:r w:rsidRPr="00D322F2">
        <w:rPr>
          <w:rFonts w:ascii="Arial" w:hAnsi="Arial" w:cs="Arial"/>
          <w:sz w:val="16"/>
          <w:szCs w:val="16"/>
        </w:rPr>
        <w:t xml:space="preserve"> informuoti įmonę, teikiančią avarinės tarnybos paslaugas, apie </w:t>
      </w:r>
      <w:r w:rsidR="00B41695">
        <w:rPr>
          <w:rFonts w:ascii="Arial" w:hAnsi="Arial" w:cs="Arial"/>
          <w:sz w:val="16"/>
          <w:szCs w:val="16"/>
        </w:rPr>
        <w:t xml:space="preserve">gamtinių </w:t>
      </w:r>
      <w:r w:rsidRPr="00D322F2">
        <w:rPr>
          <w:rFonts w:ascii="Arial" w:hAnsi="Arial" w:cs="Arial"/>
          <w:sz w:val="16"/>
          <w:szCs w:val="16"/>
        </w:rPr>
        <w:t xml:space="preserve">dujų sistemos avarijas, sutrikimus ir gedimus bei leisti šios įmonės darbuotojams, įvykus avarijai ar nustačius dujotiekio pažeidimą, atlikti žemės kasimo, </w:t>
      </w:r>
      <w:r w:rsidR="00B41695">
        <w:rPr>
          <w:rFonts w:ascii="Arial" w:hAnsi="Arial" w:cs="Arial"/>
          <w:sz w:val="16"/>
          <w:szCs w:val="16"/>
        </w:rPr>
        <w:t xml:space="preserve">gamtinių </w:t>
      </w:r>
      <w:r w:rsidRPr="00D322F2">
        <w:rPr>
          <w:rFonts w:ascii="Arial" w:hAnsi="Arial" w:cs="Arial"/>
          <w:sz w:val="16"/>
          <w:szCs w:val="16"/>
        </w:rPr>
        <w:t xml:space="preserve">dujų skirstymo sistemos remonto bei kitus pagalbinius darbus </w:t>
      </w:r>
      <w:r w:rsidR="00602354" w:rsidRPr="00D322F2">
        <w:rPr>
          <w:rFonts w:ascii="Arial" w:hAnsi="Arial" w:cs="Arial"/>
          <w:i/>
          <w:sz w:val="16"/>
          <w:szCs w:val="16"/>
        </w:rPr>
        <w:t>Klientui</w:t>
      </w:r>
      <w:r w:rsidRPr="00D322F2">
        <w:rPr>
          <w:rFonts w:ascii="Arial" w:hAnsi="Arial" w:cs="Arial"/>
          <w:sz w:val="16"/>
          <w:szCs w:val="16"/>
        </w:rPr>
        <w:t xml:space="preserve"> priklausančioje teritorijoje (namų valdoje) ir (ar) patalpoje;</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užtikrinti </w:t>
      </w:r>
      <w:r w:rsidR="00602354" w:rsidRPr="00D322F2">
        <w:rPr>
          <w:rFonts w:ascii="Arial" w:hAnsi="Arial" w:cs="Arial"/>
          <w:i/>
          <w:sz w:val="16"/>
          <w:szCs w:val="16"/>
        </w:rPr>
        <w:t>Kliento</w:t>
      </w:r>
      <w:r w:rsidRPr="00D322F2">
        <w:rPr>
          <w:rFonts w:ascii="Arial" w:hAnsi="Arial" w:cs="Arial"/>
          <w:sz w:val="16"/>
          <w:szCs w:val="16"/>
        </w:rPr>
        <w:t xml:space="preserve"> teritorijoje esančių skirstomųjų dujotiekių ir jų įrenginių (</w:t>
      </w:r>
      <w:r w:rsidR="00B41695">
        <w:rPr>
          <w:rFonts w:ascii="Arial" w:hAnsi="Arial" w:cs="Arial"/>
          <w:sz w:val="16"/>
          <w:szCs w:val="16"/>
        </w:rPr>
        <w:t xml:space="preserve">gamtinių </w:t>
      </w:r>
      <w:r w:rsidRPr="00D322F2">
        <w:rPr>
          <w:rFonts w:ascii="Arial" w:hAnsi="Arial" w:cs="Arial"/>
          <w:sz w:val="16"/>
          <w:szCs w:val="16"/>
        </w:rPr>
        <w:t xml:space="preserve">dujų slėgio reguliatorių, uždaromųjų įtaisų, nuotolinio duomenų nuskaitymo ir matavimo priemonių) ir jų plombų saugumą, apsaugą nuo mechaninių pažeidimų, o pastebėjęs jų darbo sutrikimus, pažeistas plombas ar kitokius pažeidimus nedelsdamas Sutartyje nurodytais telefonais informuoti </w:t>
      </w:r>
      <w:r w:rsidRPr="00D322F2">
        <w:rPr>
          <w:rFonts w:ascii="Arial" w:hAnsi="Arial" w:cs="Arial"/>
          <w:i/>
          <w:sz w:val="16"/>
          <w:szCs w:val="16"/>
        </w:rPr>
        <w:t xml:space="preserve">Tiekėją </w:t>
      </w:r>
      <w:r w:rsidRPr="00D322F2">
        <w:rPr>
          <w:rFonts w:ascii="Arial" w:hAnsi="Arial" w:cs="Arial"/>
          <w:sz w:val="16"/>
          <w:szCs w:val="16"/>
        </w:rPr>
        <w:t xml:space="preserve">ir (ar) </w:t>
      </w:r>
      <w:r w:rsidRPr="00D322F2">
        <w:rPr>
          <w:rFonts w:ascii="Arial" w:hAnsi="Arial" w:cs="Arial"/>
          <w:i/>
          <w:sz w:val="16"/>
          <w:szCs w:val="16"/>
        </w:rPr>
        <w:t>Operatorių</w:t>
      </w:r>
      <w:r w:rsidRPr="00D322F2">
        <w:rPr>
          <w:rFonts w:ascii="Arial" w:hAnsi="Arial" w:cs="Arial"/>
          <w:sz w:val="16"/>
          <w:szCs w:val="16"/>
        </w:rPr>
        <w:t>;</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užtikrinti, kad </w:t>
      </w:r>
      <w:r w:rsidRPr="00D322F2">
        <w:rPr>
          <w:rFonts w:ascii="Arial" w:hAnsi="Arial" w:cs="Arial"/>
          <w:i/>
          <w:sz w:val="16"/>
          <w:szCs w:val="16"/>
        </w:rPr>
        <w:t xml:space="preserve">Operatoriaus </w:t>
      </w:r>
      <w:r w:rsidRPr="00D322F2">
        <w:rPr>
          <w:rFonts w:ascii="Arial" w:hAnsi="Arial" w:cs="Arial"/>
          <w:sz w:val="16"/>
          <w:szCs w:val="16"/>
        </w:rPr>
        <w:t xml:space="preserve">darbuotojai ar kiti </w:t>
      </w:r>
      <w:r w:rsidRPr="00D322F2">
        <w:rPr>
          <w:rFonts w:ascii="Arial" w:hAnsi="Arial" w:cs="Arial"/>
          <w:i/>
          <w:sz w:val="16"/>
          <w:szCs w:val="16"/>
        </w:rPr>
        <w:t>Operatoriaus</w:t>
      </w:r>
      <w:r w:rsidRPr="00D322F2">
        <w:rPr>
          <w:rFonts w:ascii="Arial" w:hAnsi="Arial" w:cs="Arial"/>
          <w:sz w:val="16"/>
          <w:szCs w:val="16"/>
        </w:rPr>
        <w:t xml:space="preserve"> įgalioti asmenys (rangovai), pateikę tarnybinius pažymėjimus, gautų </w:t>
      </w:r>
      <w:r w:rsidR="00602354" w:rsidRPr="00D322F2">
        <w:rPr>
          <w:rFonts w:ascii="Arial" w:hAnsi="Arial" w:cs="Arial"/>
          <w:i/>
          <w:sz w:val="16"/>
          <w:szCs w:val="16"/>
        </w:rPr>
        <w:t>Kliento</w:t>
      </w:r>
      <w:r w:rsidRPr="00D322F2">
        <w:rPr>
          <w:rFonts w:ascii="Arial" w:hAnsi="Arial" w:cs="Arial"/>
          <w:sz w:val="16"/>
          <w:szCs w:val="16"/>
        </w:rPr>
        <w:t xml:space="preserve"> (patalpų savininko ar teisėto valdytojo) sutikimą patekti į </w:t>
      </w:r>
      <w:r w:rsidR="00602354" w:rsidRPr="00D322F2">
        <w:rPr>
          <w:rFonts w:ascii="Arial" w:hAnsi="Arial" w:cs="Arial"/>
          <w:i/>
          <w:sz w:val="16"/>
          <w:szCs w:val="16"/>
        </w:rPr>
        <w:t>Kliento</w:t>
      </w:r>
      <w:r w:rsidRPr="00D322F2">
        <w:rPr>
          <w:rFonts w:ascii="Arial" w:hAnsi="Arial" w:cs="Arial"/>
          <w:sz w:val="16"/>
          <w:szCs w:val="16"/>
        </w:rPr>
        <w:t xml:space="preserve"> teritoriją (namų valdą</w:t>
      </w:r>
      <w:r w:rsidR="00540B04">
        <w:rPr>
          <w:rFonts w:ascii="Arial" w:hAnsi="Arial" w:cs="Arial"/>
          <w:sz w:val="16"/>
          <w:szCs w:val="16"/>
        </w:rPr>
        <w:t>) ir (ar) patalpas, nuo 8 iki 22</w:t>
      </w:r>
      <w:r w:rsidRPr="00D322F2">
        <w:rPr>
          <w:rFonts w:ascii="Arial" w:hAnsi="Arial" w:cs="Arial"/>
          <w:sz w:val="16"/>
          <w:szCs w:val="16"/>
        </w:rPr>
        <w:t xml:space="preserve"> val. ir galėtų atlikti dujotiekių ir jų įrenginių, matavimo priemonės techninę priežiūrą, keitimą, perkėlimą, matavimo priemonės rodmenų ir plombų tikrinimą bei tikrinti, ar </w:t>
      </w:r>
      <w:r w:rsidR="00602354" w:rsidRPr="00D322F2">
        <w:rPr>
          <w:rFonts w:ascii="Arial" w:hAnsi="Arial" w:cs="Arial"/>
          <w:i/>
          <w:sz w:val="16"/>
          <w:szCs w:val="16"/>
        </w:rPr>
        <w:t>Klientas</w:t>
      </w:r>
      <w:r w:rsidRPr="00D322F2">
        <w:rPr>
          <w:rFonts w:ascii="Arial" w:hAnsi="Arial" w:cs="Arial"/>
          <w:i/>
          <w:sz w:val="16"/>
          <w:szCs w:val="16"/>
        </w:rPr>
        <w:t xml:space="preserve"> </w:t>
      </w:r>
      <w:r w:rsidRPr="00D322F2">
        <w:rPr>
          <w:rFonts w:ascii="Arial" w:hAnsi="Arial" w:cs="Arial"/>
          <w:sz w:val="16"/>
          <w:szCs w:val="16"/>
        </w:rPr>
        <w:t>laiku ir teisingai pagal matavimo priemonės rodmenis deklaruoja suvartotą</w:t>
      </w:r>
      <w:r w:rsidR="00B41695">
        <w:rPr>
          <w:rFonts w:ascii="Arial" w:hAnsi="Arial" w:cs="Arial"/>
          <w:sz w:val="16"/>
          <w:szCs w:val="16"/>
        </w:rPr>
        <w:t xml:space="preserve"> gamtinių</w:t>
      </w:r>
      <w:r w:rsidRPr="00D322F2">
        <w:rPr>
          <w:rFonts w:ascii="Arial" w:hAnsi="Arial" w:cs="Arial"/>
          <w:sz w:val="16"/>
          <w:szCs w:val="16"/>
        </w:rPr>
        <w:t xml:space="preserve"> dujų kiekį;</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leisti </w:t>
      </w:r>
      <w:r w:rsidRPr="00D322F2">
        <w:rPr>
          <w:rFonts w:ascii="Arial" w:hAnsi="Arial" w:cs="Arial"/>
          <w:i/>
          <w:sz w:val="16"/>
          <w:szCs w:val="16"/>
        </w:rPr>
        <w:t>Operatoriaus</w:t>
      </w:r>
      <w:r w:rsidRPr="00D322F2">
        <w:rPr>
          <w:rFonts w:ascii="Arial" w:hAnsi="Arial" w:cs="Arial"/>
          <w:sz w:val="16"/>
          <w:szCs w:val="16"/>
        </w:rPr>
        <w:t xml:space="preserve"> darbuotojams ar kitiems </w:t>
      </w:r>
      <w:r w:rsidRPr="00D322F2">
        <w:rPr>
          <w:rFonts w:ascii="Arial" w:hAnsi="Arial" w:cs="Arial"/>
          <w:i/>
          <w:sz w:val="16"/>
          <w:szCs w:val="16"/>
        </w:rPr>
        <w:t>Operatoriaus</w:t>
      </w:r>
      <w:r w:rsidRPr="00D322F2">
        <w:rPr>
          <w:rFonts w:ascii="Arial" w:hAnsi="Arial" w:cs="Arial"/>
          <w:sz w:val="16"/>
          <w:szCs w:val="16"/>
        </w:rPr>
        <w:t xml:space="preserve"> įgaliotiems asmenims</w:t>
      </w:r>
      <w:r w:rsidR="001634B4" w:rsidRPr="00D322F2">
        <w:rPr>
          <w:rFonts w:ascii="Arial" w:hAnsi="Arial" w:cs="Arial"/>
          <w:sz w:val="16"/>
          <w:szCs w:val="16"/>
        </w:rPr>
        <w:t xml:space="preserve"> (rangovams)</w:t>
      </w:r>
      <w:r w:rsidRPr="00D322F2">
        <w:rPr>
          <w:rFonts w:ascii="Arial" w:hAnsi="Arial" w:cs="Arial"/>
          <w:sz w:val="16"/>
          <w:szCs w:val="16"/>
        </w:rPr>
        <w:t xml:space="preserve"> eksploatuoti </w:t>
      </w:r>
      <w:r w:rsidR="00602354" w:rsidRPr="00D322F2">
        <w:rPr>
          <w:rFonts w:ascii="Arial" w:hAnsi="Arial" w:cs="Arial"/>
          <w:i/>
          <w:sz w:val="16"/>
          <w:szCs w:val="16"/>
        </w:rPr>
        <w:t>Kliento</w:t>
      </w:r>
      <w:r w:rsidRPr="00D322F2">
        <w:rPr>
          <w:rFonts w:ascii="Arial" w:hAnsi="Arial" w:cs="Arial"/>
          <w:sz w:val="16"/>
          <w:szCs w:val="16"/>
        </w:rPr>
        <w:t xml:space="preserve"> teritorijoje (namų valdoje) ar pastatuose esančius ir </w:t>
      </w:r>
      <w:r w:rsidRPr="00D322F2">
        <w:rPr>
          <w:rFonts w:ascii="Arial" w:hAnsi="Arial" w:cs="Arial"/>
          <w:i/>
          <w:sz w:val="16"/>
          <w:szCs w:val="16"/>
        </w:rPr>
        <w:t xml:space="preserve">Operatoriui </w:t>
      </w:r>
      <w:r w:rsidRPr="00D322F2">
        <w:rPr>
          <w:rFonts w:ascii="Arial" w:hAnsi="Arial" w:cs="Arial"/>
          <w:sz w:val="16"/>
          <w:szCs w:val="16"/>
        </w:rPr>
        <w:t>priklausančius skirstomuosius dujotiekius ir jų įrenginius;</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Sutart</w:t>
      </w:r>
      <w:r w:rsidR="00645BE1" w:rsidRPr="00D322F2">
        <w:rPr>
          <w:rFonts w:ascii="Arial" w:hAnsi="Arial" w:cs="Arial"/>
          <w:sz w:val="16"/>
          <w:szCs w:val="16"/>
        </w:rPr>
        <w:t>yje</w:t>
      </w:r>
      <w:r w:rsidRPr="00D322F2">
        <w:rPr>
          <w:rFonts w:ascii="Arial" w:hAnsi="Arial" w:cs="Arial"/>
          <w:sz w:val="16"/>
          <w:szCs w:val="16"/>
        </w:rPr>
        <w:t xml:space="preserve"> nustatyta tvarka apmokėti neeilinės matavimo priemonės metrologinės patikros metu </w:t>
      </w:r>
      <w:r w:rsidRPr="00D322F2">
        <w:rPr>
          <w:rFonts w:ascii="Arial" w:hAnsi="Arial" w:cs="Arial"/>
          <w:i/>
          <w:sz w:val="16"/>
          <w:szCs w:val="16"/>
        </w:rPr>
        <w:t>Operatoriaus</w:t>
      </w:r>
      <w:r w:rsidRPr="00D322F2">
        <w:rPr>
          <w:rFonts w:ascii="Arial" w:hAnsi="Arial" w:cs="Arial"/>
          <w:sz w:val="16"/>
          <w:szCs w:val="16"/>
        </w:rPr>
        <w:t xml:space="preserve"> patirtas išlaidas;</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dalyvauti </w:t>
      </w:r>
      <w:r w:rsidRPr="00D322F2">
        <w:rPr>
          <w:rFonts w:ascii="Arial" w:hAnsi="Arial" w:cs="Arial"/>
          <w:i/>
          <w:sz w:val="16"/>
          <w:szCs w:val="16"/>
        </w:rPr>
        <w:t xml:space="preserve">Operatoriui </w:t>
      </w:r>
      <w:r w:rsidRPr="00D322F2">
        <w:rPr>
          <w:rFonts w:ascii="Arial" w:hAnsi="Arial" w:cs="Arial"/>
          <w:sz w:val="16"/>
          <w:szCs w:val="16"/>
        </w:rPr>
        <w:t xml:space="preserve">keičiant matavimo priemones, plombas, paleidžiant dujas į </w:t>
      </w:r>
      <w:r w:rsidR="00602354" w:rsidRPr="00D322F2">
        <w:rPr>
          <w:rFonts w:ascii="Arial" w:hAnsi="Arial" w:cs="Arial"/>
          <w:i/>
          <w:sz w:val="16"/>
          <w:szCs w:val="16"/>
        </w:rPr>
        <w:t>Kliento</w:t>
      </w:r>
      <w:r w:rsidRPr="00D322F2">
        <w:rPr>
          <w:rFonts w:ascii="Arial" w:hAnsi="Arial" w:cs="Arial"/>
          <w:sz w:val="16"/>
          <w:szCs w:val="16"/>
        </w:rPr>
        <w:t xml:space="preserve"> dujų sistemą. Šiame procese turi teisę dalyvauti </w:t>
      </w:r>
      <w:r w:rsidR="00602354" w:rsidRPr="00D322F2">
        <w:rPr>
          <w:rFonts w:ascii="Arial" w:hAnsi="Arial" w:cs="Arial"/>
          <w:i/>
          <w:sz w:val="16"/>
          <w:szCs w:val="16"/>
        </w:rPr>
        <w:t>Kliento</w:t>
      </w:r>
      <w:r w:rsidRPr="00D322F2">
        <w:rPr>
          <w:rFonts w:ascii="Arial" w:hAnsi="Arial" w:cs="Arial"/>
          <w:sz w:val="16"/>
          <w:szCs w:val="16"/>
        </w:rPr>
        <w:t xml:space="preserve"> atstovas;</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atlyginti nuostolius </w:t>
      </w:r>
      <w:r w:rsidRPr="00D322F2">
        <w:rPr>
          <w:rFonts w:ascii="Arial" w:hAnsi="Arial" w:cs="Arial"/>
          <w:i/>
          <w:sz w:val="16"/>
          <w:szCs w:val="16"/>
        </w:rPr>
        <w:t>Operatoriui</w:t>
      </w:r>
      <w:r w:rsidRPr="00D322F2">
        <w:rPr>
          <w:rFonts w:ascii="Arial" w:hAnsi="Arial" w:cs="Arial"/>
          <w:sz w:val="16"/>
          <w:szCs w:val="16"/>
        </w:rPr>
        <w:t xml:space="preserve"> už savavališką matavimo priemonės pakeitimą, sugadinimą, dujotiekio ar jo įrenginių sugadinimą, plombų pažeidimą, įrengtą matavimo priemonės aplankos liniją, priverstinai stabdomą arba kitaip gadinamą matavimo priemonės mechanizmą ir neteisėtai suvartotas</w:t>
      </w:r>
      <w:r w:rsidR="005C4453">
        <w:rPr>
          <w:rFonts w:ascii="Arial" w:hAnsi="Arial" w:cs="Arial"/>
          <w:sz w:val="16"/>
          <w:szCs w:val="16"/>
        </w:rPr>
        <w:t xml:space="preserve"> gamtines</w:t>
      </w:r>
      <w:r w:rsidRPr="00D322F2">
        <w:rPr>
          <w:rFonts w:ascii="Arial" w:hAnsi="Arial" w:cs="Arial"/>
          <w:sz w:val="16"/>
          <w:szCs w:val="16"/>
        </w:rPr>
        <w:t xml:space="preserve"> dujas, išskyrus atvejį, kai </w:t>
      </w:r>
      <w:r w:rsidR="00602354" w:rsidRPr="00D322F2">
        <w:rPr>
          <w:rFonts w:ascii="Arial" w:hAnsi="Arial" w:cs="Arial"/>
          <w:i/>
          <w:sz w:val="16"/>
          <w:szCs w:val="16"/>
        </w:rPr>
        <w:t>Klientas</w:t>
      </w:r>
      <w:r w:rsidRPr="00D322F2">
        <w:rPr>
          <w:rFonts w:ascii="Arial" w:hAnsi="Arial" w:cs="Arial"/>
          <w:sz w:val="16"/>
          <w:szCs w:val="16"/>
        </w:rPr>
        <w:t xml:space="preserve"> dėl neatsargumo pažeidė plombą, nedelsdamas informavo </w:t>
      </w:r>
      <w:r w:rsidRPr="00D322F2">
        <w:rPr>
          <w:rFonts w:ascii="Arial" w:hAnsi="Arial" w:cs="Arial"/>
          <w:i/>
          <w:sz w:val="16"/>
          <w:szCs w:val="16"/>
        </w:rPr>
        <w:t>Tiekėją</w:t>
      </w:r>
      <w:r w:rsidRPr="00D322F2">
        <w:rPr>
          <w:rFonts w:ascii="Arial" w:hAnsi="Arial" w:cs="Arial"/>
          <w:sz w:val="16"/>
          <w:szCs w:val="16"/>
        </w:rPr>
        <w:t xml:space="preserve"> ir (ar) </w:t>
      </w:r>
      <w:r w:rsidRPr="00D322F2">
        <w:rPr>
          <w:rFonts w:ascii="Arial" w:hAnsi="Arial" w:cs="Arial"/>
          <w:i/>
          <w:sz w:val="16"/>
          <w:szCs w:val="16"/>
        </w:rPr>
        <w:t>Operatorių</w:t>
      </w:r>
      <w:r w:rsidRPr="00D322F2">
        <w:rPr>
          <w:rFonts w:ascii="Arial" w:hAnsi="Arial" w:cs="Arial"/>
          <w:sz w:val="16"/>
          <w:szCs w:val="16"/>
        </w:rPr>
        <w:t xml:space="preserve"> ir kitų pažeidimų nebuvo nustatyta;</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pasirašyti aktą, kuriuo </w:t>
      </w:r>
      <w:r w:rsidRPr="00D322F2">
        <w:rPr>
          <w:rFonts w:ascii="Arial" w:hAnsi="Arial" w:cs="Arial"/>
          <w:i/>
          <w:sz w:val="16"/>
          <w:szCs w:val="16"/>
        </w:rPr>
        <w:t>Operatoriaus</w:t>
      </w:r>
      <w:r w:rsidRPr="00D322F2">
        <w:rPr>
          <w:rFonts w:ascii="Arial" w:hAnsi="Arial" w:cs="Arial"/>
          <w:sz w:val="16"/>
          <w:szCs w:val="16"/>
        </w:rPr>
        <w:t xml:space="preserve"> atstovai įformina skirstymo sistemos, esančios </w:t>
      </w:r>
      <w:r w:rsidR="00602354" w:rsidRPr="00D322F2">
        <w:rPr>
          <w:rFonts w:ascii="Arial" w:hAnsi="Arial" w:cs="Arial"/>
          <w:i/>
          <w:sz w:val="16"/>
          <w:szCs w:val="16"/>
        </w:rPr>
        <w:t>Kliento</w:t>
      </w:r>
      <w:r w:rsidRPr="00D322F2">
        <w:rPr>
          <w:rFonts w:ascii="Arial" w:hAnsi="Arial" w:cs="Arial"/>
          <w:sz w:val="16"/>
          <w:szCs w:val="16"/>
        </w:rPr>
        <w:t xml:space="preserve"> valdose avarijas, sutrikimus, kitus įvykius (gedimus), matavimo priemonių, išardomų sujungimų, plombų pažeidimus. Aktas pasirašomas su žyma „susipažinau“;</w:t>
      </w:r>
    </w:p>
    <w:p w:rsidR="00A052E7"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lastRenderedPageBreak/>
        <w:t>vykdyti</w:t>
      </w:r>
      <w:r w:rsidR="005C4453">
        <w:rPr>
          <w:rFonts w:ascii="Arial" w:hAnsi="Arial" w:cs="Arial"/>
          <w:sz w:val="16"/>
          <w:szCs w:val="16"/>
        </w:rPr>
        <w:t xml:space="preserve"> gamtinių</w:t>
      </w:r>
      <w:r w:rsidRPr="00D322F2">
        <w:rPr>
          <w:rFonts w:ascii="Arial" w:hAnsi="Arial" w:cs="Arial"/>
          <w:sz w:val="16"/>
          <w:szCs w:val="16"/>
        </w:rPr>
        <w:t xml:space="preserve"> dujų tiekimo apribojimo ir (ar) nutraukimo reikalavimus pagal </w:t>
      </w:r>
      <w:r w:rsidRPr="00D322F2">
        <w:rPr>
          <w:rFonts w:ascii="Arial" w:hAnsi="Arial" w:cs="Arial"/>
          <w:i/>
          <w:sz w:val="16"/>
          <w:szCs w:val="16"/>
        </w:rPr>
        <w:t>Operatoriaus</w:t>
      </w:r>
      <w:r w:rsidRPr="00D322F2">
        <w:rPr>
          <w:rFonts w:ascii="Arial" w:hAnsi="Arial" w:cs="Arial"/>
          <w:sz w:val="16"/>
          <w:szCs w:val="16"/>
        </w:rPr>
        <w:t xml:space="preserve"> nurodymus;</w:t>
      </w:r>
    </w:p>
    <w:p w:rsidR="00B705B1" w:rsidRPr="00A052E7" w:rsidRDefault="007F633F" w:rsidP="00A052E7">
      <w:pPr>
        <w:pStyle w:val="ListParagraph"/>
        <w:numPr>
          <w:ilvl w:val="1"/>
          <w:numId w:val="2"/>
        </w:numPr>
        <w:tabs>
          <w:tab w:val="left" w:pos="0"/>
        </w:tabs>
        <w:ind w:left="284" w:hanging="568"/>
        <w:jc w:val="both"/>
        <w:rPr>
          <w:rFonts w:ascii="Arial" w:hAnsi="Arial" w:cs="Arial"/>
          <w:sz w:val="16"/>
          <w:szCs w:val="16"/>
        </w:rPr>
      </w:pPr>
      <w:r w:rsidRPr="00A052E7">
        <w:rPr>
          <w:rFonts w:ascii="Arial" w:hAnsi="Arial" w:cs="Arial"/>
          <w:sz w:val="16"/>
          <w:szCs w:val="16"/>
        </w:rPr>
        <w:t xml:space="preserve">teikti </w:t>
      </w:r>
      <w:r w:rsidRPr="00A052E7">
        <w:rPr>
          <w:rFonts w:ascii="Arial" w:hAnsi="Arial" w:cs="Arial"/>
          <w:i/>
          <w:sz w:val="16"/>
          <w:szCs w:val="16"/>
        </w:rPr>
        <w:t>Operatoriui</w:t>
      </w:r>
      <w:r w:rsidRPr="00A052E7">
        <w:rPr>
          <w:rFonts w:ascii="Arial" w:hAnsi="Arial" w:cs="Arial"/>
          <w:sz w:val="16"/>
          <w:szCs w:val="16"/>
        </w:rPr>
        <w:t xml:space="preserve"> visą pagrįstai reikalaujamą informaciją, susijusią su </w:t>
      </w:r>
      <w:r w:rsidR="00602354" w:rsidRPr="00A052E7">
        <w:rPr>
          <w:rFonts w:ascii="Arial" w:hAnsi="Arial" w:cs="Arial"/>
          <w:i/>
          <w:sz w:val="16"/>
          <w:szCs w:val="16"/>
        </w:rPr>
        <w:t>Kliento</w:t>
      </w:r>
      <w:r w:rsidRPr="00A052E7">
        <w:rPr>
          <w:rFonts w:ascii="Arial" w:hAnsi="Arial" w:cs="Arial"/>
          <w:sz w:val="16"/>
          <w:szCs w:val="16"/>
        </w:rPr>
        <w:t xml:space="preserve"> </w:t>
      </w:r>
      <w:r w:rsidR="005C4453">
        <w:rPr>
          <w:rFonts w:ascii="Arial" w:hAnsi="Arial" w:cs="Arial"/>
          <w:sz w:val="16"/>
          <w:szCs w:val="16"/>
        </w:rPr>
        <w:t xml:space="preserve">gamtinių </w:t>
      </w:r>
      <w:r w:rsidRPr="00A052E7">
        <w:rPr>
          <w:rFonts w:ascii="Arial" w:hAnsi="Arial" w:cs="Arial"/>
          <w:sz w:val="16"/>
          <w:szCs w:val="16"/>
        </w:rPr>
        <w:t>dujų sistemos ir įrenginių prijungimu, technine būkle ir veikimu;</w:t>
      </w:r>
    </w:p>
    <w:p w:rsidR="00B705B1" w:rsidRPr="00D322F2" w:rsidRDefault="007F633F" w:rsidP="00A052E7">
      <w:pPr>
        <w:pStyle w:val="ListParagraph"/>
        <w:numPr>
          <w:ilvl w:val="1"/>
          <w:numId w:val="2"/>
        </w:numPr>
        <w:tabs>
          <w:tab w:val="left" w:pos="0"/>
        </w:tabs>
        <w:ind w:left="284" w:hanging="568"/>
        <w:jc w:val="both"/>
        <w:rPr>
          <w:rFonts w:ascii="Arial" w:hAnsi="Arial" w:cs="Arial"/>
          <w:sz w:val="16"/>
          <w:szCs w:val="16"/>
        </w:rPr>
      </w:pPr>
      <w:r w:rsidRPr="00D322F2">
        <w:rPr>
          <w:rFonts w:ascii="Arial" w:hAnsi="Arial" w:cs="Arial"/>
          <w:sz w:val="16"/>
          <w:szCs w:val="16"/>
        </w:rPr>
        <w:t xml:space="preserve">vykdyti </w:t>
      </w:r>
      <w:r w:rsidRPr="00D322F2">
        <w:rPr>
          <w:rFonts w:ascii="Arial" w:hAnsi="Arial" w:cs="Arial"/>
          <w:i/>
          <w:sz w:val="16"/>
          <w:szCs w:val="16"/>
        </w:rPr>
        <w:t>Operatoriaus</w:t>
      </w:r>
      <w:r w:rsidRPr="00D322F2">
        <w:rPr>
          <w:rFonts w:ascii="Arial" w:hAnsi="Arial" w:cs="Arial"/>
          <w:sz w:val="16"/>
          <w:szCs w:val="16"/>
        </w:rPr>
        <w:t xml:space="preserve"> ir (ar) Valstybinės energetikos inspekcijos prie Energetikos ministerijos (toliau – Valstybinė energetikos inspekcija) įpareigojimus (nurodymus) pertvarkyti, rekonstruoti ar suremontuoti </w:t>
      </w:r>
      <w:r w:rsidR="00602354" w:rsidRPr="00D322F2">
        <w:rPr>
          <w:rFonts w:ascii="Arial" w:hAnsi="Arial" w:cs="Arial"/>
          <w:i/>
          <w:sz w:val="16"/>
          <w:szCs w:val="16"/>
        </w:rPr>
        <w:t>Klientui</w:t>
      </w:r>
      <w:r w:rsidRPr="00D322F2">
        <w:rPr>
          <w:rFonts w:ascii="Arial" w:hAnsi="Arial" w:cs="Arial"/>
          <w:sz w:val="16"/>
          <w:szCs w:val="16"/>
        </w:rPr>
        <w:t xml:space="preserve"> priklausančią </w:t>
      </w:r>
      <w:r w:rsidR="005C4453">
        <w:rPr>
          <w:rFonts w:ascii="Arial" w:hAnsi="Arial" w:cs="Arial"/>
          <w:sz w:val="16"/>
          <w:szCs w:val="16"/>
        </w:rPr>
        <w:t xml:space="preserve">gamtinių </w:t>
      </w:r>
      <w:r w:rsidRPr="00D322F2">
        <w:rPr>
          <w:rFonts w:ascii="Arial" w:hAnsi="Arial" w:cs="Arial"/>
          <w:sz w:val="16"/>
          <w:szCs w:val="16"/>
        </w:rPr>
        <w:t xml:space="preserve">dujų sistemą, kai jos būklė kelia tiesioginį pavojų žmonių gyvybei, sveikatai ar turtui. Pašalinti Valstybinės energetikos inspekcijos ir (ar) </w:t>
      </w:r>
      <w:r w:rsidRPr="00D322F2">
        <w:rPr>
          <w:rFonts w:ascii="Arial" w:hAnsi="Arial" w:cs="Arial"/>
          <w:i/>
          <w:sz w:val="16"/>
          <w:szCs w:val="16"/>
        </w:rPr>
        <w:t>Operatoriaus</w:t>
      </w:r>
      <w:r w:rsidRPr="00D322F2">
        <w:rPr>
          <w:rFonts w:ascii="Arial" w:hAnsi="Arial" w:cs="Arial"/>
          <w:sz w:val="16"/>
          <w:szCs w:val="16"/>
        </w:rPr>
        <w:t xml:space="preserve"> raštu nurodytus </w:t>
      </w:r>
      <w:r w:rsidR="00602354" w:rsidRPr="00D322F2">
        <w:rPr>
          <w:rFonts w:ascii="Arial" w:hAnsi="Arial" w:cs="Arial"/>
          <w:i/>
          <w:sz w:val="16"/>
          <w:szCs w:val="16"/>
        </w:rPr>
        <w:t>Kliento</w:t>
      </w:r>
      <w:r w:rsidRPr="00D322F2">
        <w:rPr>
          <w:rFonts w:ascii="Arial" w:hAnsi="Arial" w:cs="Arial"/>
          <w:sz w:val="16"/>
          <w:szCs w:val="16"/>
        </w:rPr>
        <w:t xml:space="preserve"> </w:t>
      </w:r>
      <w:r w:rsidR="005C4453">
        <w:rPr>
          <w:rFonts w:ascii="Arial" w:hAnsi="Arial" w:cs="Arial"/>
          <w:sz w:val="16"/>
          <w:szCs w:val="16"/>
        </w:rPr>
        <w:t xml:space="preserve">gamtinių </w:t>
      </w:r>
      <w:r w:rsidRPr="00D322F2">
        <w:rPr>
          <w:rFonts w:ascii="Arial" w:hAnsi="Arial" w:cs="Arial"/>
          <w:sz w:val="16"/>
          <w:szCs w:val="16"/>
        </w:rPr>
        <w:t>dujų sistemos trūkumus;</w:t>
      </w:r>
    </w:p>
    <w:p w:rsidR="007F633F" w:rsidRPr="00D322F2" w:rsidRDefault="007F633F" w:rsidP="00A052E7">
      <w:pPr>
        <w:pStyle w:val="ListParagraph"/>
        <w:numPr>
          <w:ilvl w:val="1"/>
          <w:numId w:val="2"/>
        </w:numPr>
        <w:tabs>
          <w:tab w:val="left" w:pos="0"/>
        </w:tabs>
        <w:ind w:left="284" w:hanging="568"/>
        <w:jc w:val="both"/>
        <w:rPr>
          <w:rFonts w:ascii="Arial" w:hAnsi="Arial" w:cs="Arial"/>
          <w:sz w:val="16"/>
          <w:szCs w:val="16"/>
        </w:rPr>
      </w:pPr>
      <w:r w:rsidRPr="00D322F2">
        <w:rPr>
          <w:rFonts w:ascii="Arial" w:hAnsi="Arial" w:cs="Arial"/>
          <w:sz w:val="16"/>
          <w:szCs w:val="16"/>
        </w:rPr>
        <w:t>garantinio tiekimo metu vykdyti Gamtinių dujų tiekimo ir vartojimo taisyklių 89 punkte nustatytas pareigas;</w:t>
      </w:r>
    </w:p>
    <w:p w:rsidR="00546E6B" w:rsidRPr="00D322F2" w:rsidRDefault="00546E6B" w:rsidP="001309CD">
      <w:pPr>
        <w:pStyle w:val="ListParagraph"/>
        <w:tabs>
          <w:tab w:val="left" w:pos="-142"/>
        </w:tabs>
        <w:ind w:left="-142" w:hanging="567"/>
        <w:rPr>
          <w:rFonts w:ascii="Arial" w:hAnsi="Arial" w:cs="Arial"/>
          <w:sz w:val="16"/>
          <w:szCs w:val="16"/>
        </w:rPr>
      </w:pPr>
    </w:p>
    <w:p w:rsidR="00291D23" w:rsidRDefault="007F633F" w:rsidP="0098266B">
      <w:pPr>
        <w:pStyle w:val="ListParagraph"/>
        <w:numPr>
          <w:ilvl w:val="0"/>
          <w:numId w:val="2"/>
        </w:numPr>
        <w:tabs>
          <w:tab w:val="left" w:pos="-142"/>
        </w:tabs>
        <w:spacing w:after="0"/>
        <w:ind w:left="-142" w:hanging="567"/>
        <w:jc w:val="both"/>
        <w:rPr>
          <w:rFonts w:ascii="Arial" w:hAnsi="Arial" w:cs="Arial"/>
          <w:b/>
          <w:sz w:val="16"/>
          <w:szCs w:val="16"/>
        </w:rPr>
      </w:pPr>
      <w:r w:rsidRPr="00D322F2">
        <w:rPr>
          <w:rFonts w:ascii="Arial" w:hAnsi="Arial" w:cs="Arial"/>
          <w:b/>
          <w:sz w:val="16"/>
          <w:szCs w:val="16"/>
        </w:rPr>
        <w:t>Operatori</w:t>
      </w:r>
      <w:r w:rsidR="00C32728" w:rsidRPr="00D322F2">
        <w:rPr>
          <w:rFonts w:ascii="Arial" w:hAnsi="Arial" w:cs="Arial"/>
          <w:b/>
          <w:sz w:val="16"/>
          <w:szCs w:val="16"/>
        </w:rPr>
        <w:t xml:space="preserve">us </w:t>
      </w:r>
      <w:r w:rsidRPr="00D322F2">
        <w:rPr>
          <w:rFonts w:ascii="Arial" w:hAnsi="Arial" w:cs="Arial"/>
          <w:b/>
          <w:sz w:val="16"/>
          <w:szCs w:val="16"/>
        </w:rPr>
        <w:t>turi šias teises:</w:t>
      </w:r>
    </w:p>
    <w:p w:rsidR="0098266B" w:rsidRPr="0098266B" w:rsidRDefault="0098266B" w:rsidP="0098266B">
      <w:pPr>
        <w:tabs>
          <w:tab w:val="left" w:pos="-142"/>
        </w:tabs>
        <w:spacing w:after="0"/>
        <w:jc w:val="both"/>
        <w:rPr>
          <w:rFonts w:ascii="Arial" w:hAnsi="Arial" w:cs="Arial"/>
          <w:b/>
          <w:sz w:val="16"/>
          <w:szCs w:val="16"/>
        </w:rPr>
      </w:pPr>
    </w:p>
    <w:p w:rsidR="00291D23" w:rsidRPr="00D322F2" w:rsidRDefault="007F633F" w:rsidP="0098266B">
      <w:pPr>
        <w:pStyle w:val="ListParagraph"/>
        <w:numPr>
          <w:ilvl w:val="1"/>
          <w:numId w:val="53"/>
        </w:numPr>
        <w:tabs>
          <w:tab w:val="left" w:pos="426"/>
        </w:tabs>
        <w:spacing w:after="0"/>
        <w:ind w:left="284" w:hanging="568"/>
        <w:jc w:val="both"/>
        <w:rPr>
          <w:rFonts w:ascii="Arial" w:hAnsi="Arial" w:cs="Arial"/>
          <w:sz w:val="16"/>
          <w:szCs w:val="16"/>
        </w:rPr>
      </w:pPr>
      <w:r w:rsidRPr="00D322F2">
        <w:rPr>
          <w:rFonts w:ascii="Arial" w:hAnsi="Arial" w:cs="Arial"/>
          <w:sz w:val="16"/>
          <w:szCs w:val="16"/>
        </w:rPr>
        <w:t xml:space="preserve">iš </w:t>
      </w:r>
      <w:r w:rsidR="00602354" w:rsidRPr="00D322F2">
        <w:rPr>
          <w:rFonts w:ascii="Arial" w:hAnsi="Arial" w:cs="Arial"/>
          <w:i/>
          <w:sz w:val="16"/>
          <w:szCs w:val="16"/>
        </w:rPr>
        <w:t>Kliento</w:t>
      </w:r>
      <w:r w:rsidRPr="00D322F2">
        <w:rPr>
          <w:rFonts w:ascii="Arial" w:hAnsi="Arial" w:cs="Arial"/>
          <w:i/>
          <w:sz w:val="16"/>
          <w:szCs w:val="16"/>
        </w:rPr>
        <w:t xml:space="preserve"> </w:t>
      </w:r>
      <w:r w:rsidRPr="00D322F2">
        <w:rPr>
          <w:rFonts w:ascii="Arial" w:hAnsi="Arial" w:cs="Arial"/>
          <w:sz w:val="16"/>
          <w:szCs w:val="16"/>
        </w:rPr>
        <w:t>gauti matavimo priemonės rodmenis ar kitą informaciją, reikalingą jo pareigoms ir funkcijoms, nustatytoms teisės aktuose, atlikti;</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suderinus laiką su </w:t>
      </w:r>
      <w:r w:rsidR="00D064ED" w:rsidRPr="00D322F2">
        <w:rPr>
          <w:rFonts w:ascii="Arial" w:hAnsi="Arial" w:cs="Arial"/>
          <w:i/>
          <w:sz w:val="16"/>
          <w:szCs w:val="16"/>
        </w:rPr>
        <w:t>Klientu</w:t>
      </w:r>
      <w:r w:rsidRPr="00D322F2">
        <w:rPr>
          <w:rFonts w:ascii="Arial" w:hAnsi="Arial" w:cs="Arial"/>
          <w:sz w:val="16"/>
          <w:szCs w:val="16"/>
        </w:rPr>
        <w:t xml:space="preserve">, patekti į </w:t>
      </w:r>
      <w:r w:rsidR="00602354" w:rsidRPr="00D322F2">
        <w:rPr>
          <w:rFonts w:ascii="Arial" w:hAnsi="Arial" w:cs="Arial"/>
          <w:i/>
          <w:sz w:val="16"/>
          <w:szCs w:val="16"/>
        </w:rPr>
        <w:t>Kliento</w:t>
      </w:r>
      <w:r w:rsidRPr="00D322F2">
        <w:rPr>
          <w:rFonts w:ascii="Arial" w:hAnsi="Arial" w:cs="Arial"/>
          <w:i/>
          <w:sz w:val="16"/>
          <w:szCs w:val="16"/>
        </w:rPr>
        <w:t xml:space="preserve"> </w:t>
      </w:r>
      <w:r w:rsidRPr="00D322F2">
        <w:rPr>
          <w:rFonts w:ascii="Arial" w:hAnsi="Arial" w:cs="Arial"/>
          <w:sz w:val="16"/>
          <w:szCs w:val="16"/>
        </w:rPr>
        <w:t xml:space="preserve">teritoriją (namų valdą) ir (ar) patalpas, eksploatuoti </w:t>
      </w:r>
      <w:r w:rsidR="005C4453">
        <w:rPr>
          <w:rFonts w:ascii="Arial" w:hAnsi="Arial" w:cs="Arial"/>
          <w:sz w:val="16"/>
          <w:szCs w:val="16"/>
        </w:rPr>
        <w:t xml:space="preserve">gamtinių </w:t>
      </w:r>
      <w:r w:rsidRPr="00D322F2">
        <w:rPr>
          <w:rFonts w:ascii="Arial" w:hAnsi="Arial" w:cs="Arial"/>
          <w:sz w:val="16"/>
          <w:szCs w:val="16"/>
        </w:rPr>
        <w:t xml:space="preserve">dujų skirstymo sistemos dalis, įrengti, perkelti, prižiūrėti, keisti ir tikrinti matavimo priemones, plombas, įvertinti ar </w:t>
      </w:r>
      <w:r w:rsidR="00602354" w:rsidRPr="00D322F2">
        <w:rPr>
          <w:rFonts w:ascii="Arial" w:hAnsi="Arial" w:cs="Arial"/>
          <w:i/>
          <w:sz w:val="16"/>
          <w:szCs w:val="16"/>
        </w:rPr>
        <w:t>Klientas</w:t>
      </w:r>
      <w:r w:rsidRPr="00D322F2">
        <w:rPr>
          <w:rFonts w:ascii="Arial" w:hAnsi="Arial" w:cs="Arial"/>
          <w:sz w:val="16"/>
          <w:szCs w:val="16"/>
        </w:rPr>
        <w:t xml:space="preserve"> laiku ir teisingai pagal matavimo priemonės rodmenis deklaruoja suvartotą </w:t>
      </w:r>
      <w:r w:rsidR="005C4453">
        <w:rPr>
          <w:rFonts w:ascii="Arial" w:hAnsi="Arial" w:cs="Arial"/>
          <w:sz w:val="16"/>
          <w:szCs w:val="16"/>
        </w:rPr>
        <w:t xml:space="preserve">gamtinių </w:t>
      </w:r>
      <w:r w:rsidRPr="00D322F2">
        <w:rPr>
          <w:rFonts w:ascii="Arial" w:hAnsi="Arial" w:cs="Arial"/>
          <w:sz w:val="16"/>
          <w:szCs w:val="16"/>
        </w:rPr>
        <w:t>dujų kiekį;</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suderinus laiką su </w:t>
      </w:r>
      <w:r w:rsidR="00D064ED" w:rsidRPr="00D322F2">
        <w:rPr>
          <w:rFonts w:ascii="Arial" w:hAnsi="Arial" w:cs="Arial"/>
          <w:i/>
          <w:sz w:val="16"/>
          <w:szCs w:val="16"/>
        </w:rPr>
        <w:t>Klientu</w:t>
      </w:r>
      <w:r w:rsidRPr="00D322F2">
        <w:rPr>
          <w:rFonts w:ascii="Arial" w:hAnsi="Arial" w:cs="Arial"/>
          <w:sz w:val="16"/>
          <w:szCs w:val="16"/>
        </w:rPr>
        <w:t xml:space="preserve">, tikrinti, ar </w:t>
      </w:r>
      <w:r w:rsidR="00602354" w:rsidRPr="00D322F2">
        <w:rPr>
          <w:rFonts w:ascii="Arial" w:hAnsi="Arial" w:cs="Arial"/>
          <w:i/>
          <w:sz w:val="16"/>
          <w:szCs w:val="16"/>
        </w:rPr>
        <w:t>Kliento</w:t>
      </w:r>
      <w:r w:rsidRPr="00D322F2">
        <w:rPr>
          <w:rFonts w:ascii="Arial" w:hAnsi="Arial" w:cs="Arial"/>
          <w:sz w:val="16"/>
          <w:szCs w:val="16"/>
        </w:rPr>
        <w:t xml:space="preserve"> </w:t>
      </w:r>
      <w:r w:rsidR="005C4453">
        <w:rPr>
          <w:rFonts w:ascii="Arial" w:hAnsi="Arial" w:cs="Arial"/>
          <w:sz w:val="16"/>
          <w:szCs w:val="16"/>
        </w:rPr>
        <w:t xml:space="preserve">gamtinių </w:t>
      </w:r>
      <w:r w:rsidRPr="00D322F2">
        <w:rPr>
          <w:rFonts w:ascii="Arial" w:hAnsi="Arial" w:cs="Arial"/>
          <w:sz w:val="16"/>
          <w:szCs w:val="16"/>
        </w:rPr>
        <w:t>dujų sistema atitinka nustatytus įrengimo, eksploatavimo, naudojimo ir techninės saugos reikalavimus;</w:t>
      </w:r>
    </w:p>
    <w:p w:rsidR="00B705B1" w:rsidRPr="00D322F2" w:rsidRDefault="00602354"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i/>
          <w:sz w:val="16"/>
          <w:szCs w:val="16"/>
        </w:rPr>
        <w:t>Klientui</w:t>
      </w:r>
      <w:r w:rsidR="007F633F" w:rsidRPr="00D322F2">
        <w:rPr>
          <w:rFonts w:ascii="Arial" w:hAnsi="Arial" w:cs="Arial"/>
          <w:sz w:val="16"/>
          <w:szCs w:val="16"/>
        </w:rPr>
        <w:t xml:space="preserve"> nesilaikant esminių Sutarties ir (ar) teisės aktų reikalavimų ir (ar) prašant </w:t>
      </w:r>
      <w:r w:rsidR="007F633F" w:rsidRPr="00D322F2">
        <w:rPr>
          <w:rFonts w:ascii="Arial" w:hAnsi="Arial" w:cs="Arial"/>
          <w:i/>
          <w:sz w:val="16"/>
          <w:szCs w:val="16"/>
        </w:rPr>
        <w:t>Tiekėjui</w:t>
      </w:r>
      <w:r w:rsidR="007F633F" w:rsidRPr="00D322F2">
        <w:rPr>
          <w:rFonts w:ascii="Arial" w:hAnsi="Arial" w:cs="Arial"/>
          <w:sz w:val="16"/>
          <w:szCs w:val="16"/>
        </w:rPr>
        <w:t xml:space="preserve"> Sutartyje, Gamtinių dujų tiekimo ir vartojimo taisyklėse ir kituose teisės aktuose nustatytais atvejais ir tvarka, gali atjungti </w:t>
      </w:r>
      <w:r w:rsidRPr="00D322F2">
        <w:rPr>
          <w:rFonts w:ascii="Arial" w:hAnsi="Arial" w:cs="Arial"/>
          <w:i/>
          <w:sz w:val="16"/>
          <w:szCs w:val="16"/>
        </w:rPr>
        <w:t>Kliento</w:t>
      </w:r>
      <w:r w:rsidR="007F633F" w:rsidRPr="00D322F2">
        <w:rPr>
          <w:rFonts w:ascii="Arial" w:hAnsi="Arial" w:cs="Arial"/>
          <w:sz w:val="16"/>
          <w:szCs w:val="16"/>
        </w:rPr>
        <w:t xml:space="preserve"> </w:t>
      </w:r>
      <w:r w:rsidR="005C4453">
        <w:rPr>
          <w:rFonts w:ascii="Arial" w:hAnsi="Arial" w:cs="Arial"/>
          <w:sz w:val="16"/>
          <w:szCs w:val="16"/>
        </w:rPr>
        <w:t xml:space="preserve">gamtinių </w:t>
      </w:r>
      <w:r w:rsidR="007F633F" w:rsidRPr="00D322F2">
        <w:rPr>
          <w:rFonts w:ascii="Arial" w:hAnsi="Arial" w:cs="Arial"/>
          <w:sz w:val="16"/>
          <w:szCs w:val="16"/>
        </w:rPr>
        <w:t>dujų sistemą nuo skirstymo sistemos;</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apriboti ir (ar) nutraukti </w:t>
      </w:r>
      <w:r w:rsidR="005C4453">
        <w:rPr>
          <w:rFonts w:ascii="Arial" w:hAnsi="Arial" w:cs="Arial"/>
          <w:sz w:val="16"/>
          <w:szCs w:val="16"/>
        </w:rPr>
        <w:t xml:space="preserve">gamtinių </w:t>
      </w:r>
      <w:r w:rsidRPr="00D322F2">
        <w:rPr>
          <w:rFonts w:ascii="Arial" w:hAnsi="Arial" w:cs="Arial"/>
          <w:sz w:val="16"/>
          <w:szCs w:val="16"/>
        </w:rPr>
        <w:t xml:space="preserve">dujų skirstymą </w:t>
      </w:r>
      <w:r w:rsidR="00602354" w:rsidRPr="00D322F2">
        <w:rPr>
          <w:rFonts w:ascii="Arial" w:hAnsi="Arial" w:cs="Arial"/>
          <w:i/>
          <w:sz w:val="16"/>
          <w:szCs w:val="16"/>
        </w:rPr>
        <w:t>Klientui</w:t>
      </w:r>
      <w:r w:rsidRPr="00D322F2">
        <w:rPr>
          <w:rFonts w:ascii="Arial" w:hAnsi="Arial" w:cs="Arial"/>
          <w:i/>
          <w:sz w:val="16"/>
          <w:szCs w:val="16"/>
        </w:rPr>
        <w:t xml:space="preserve"> </w:t>
      </w:r>
      <w:r w:rsidRPr="00D322F2">
        <w:rPr>
          <w:rFonts w:ascii="Arial" w:hAnsi="Arial" w:cs="Arial"/>
          <w:sz w:val="16"/>
          <w:szCs w:val="16"/>
        </w:rPr>
        <w:t xml:space="preserve">Gamtinių dujų tiekimo ir vartojimo taisyklių XII skyriuje nurodytais atvejais ir tvarka. </w:t>
      </w:r>
      <w:r w:rsidR="005C4453">
        <w:rPr>
          <w:rFonts w:ascii="Arial" w:hAnsi="Arial" w:cs="Arial"/>
          <w:sz w:val="16"/>
          <w:szCs w:val="16"/>
        </w:rPr>
        <w:t>Gamtinių  d</w:t>
      </w:r>
      <w:r w:rsidRPr="00D322F2">
        <w:rPr>
          <w:rFonts w:ascii="Arial" w:hAnsi="Arial" w:cs="Arial"/>
          <w:sz w:val="16"/>
          <w:szCs w:val="16"/>
        </w:rPr>
        <w:t xml:space="preserve">ujų skirstymas </w:t>
      </w:r>
      <w:r w:rsidR="00602354" w:rsidRPr="00D322F2">
        <w:rPr>
          <w:rFonts w:ascii="Arial" w:hAnsi="Arial" w:cs="Arial"/>
          <w:i/>
          <w:sz w:val="16"/>
          <w:szCs w:val="16"/>
        </w:rPr>
        <w:t>Klientui</w:t>
      </w:r>
      <w:r w:rsidRPr="00D322F2">
        <w:rPr>
          <w:rFonts w:ascii="Arial" w:hAnsi="Arial" w:cs="Arial"/>
          <w:i/>
          <w:sz w:val="16"/>
          <w:szCs w:val="16"/>
        </w:rPr>
        <w:t xml:space="preserve"> </w:t>
      </w:r>
      <w:r w:rsidRPr="00D322F2">
        <w:rPr>
          <w:rFonts w:ascii="Arial" w:hAnsi="Arial" w:cs="Arial"/>
          <w:sz w:val="16"/>
          <w:szCs w:val="16"/>
        </w:rPr>
        <w:t>gali būti apribotas ir (ar) nutrauktas Gamtinių dujų tiekimo patikimumo užtikrinimo priemonių aprašo nustatyta tvarka;</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reikalauti iš </w:t>
      </w:r>
      <w:r w:rsidR="00602354" w:rsidRPr="00D322F2">
        <w:rPr>
          <w:rFonts w:ascii="Arial" w:hAnsi="Arial" w:cs="Arial"/>
          <w:i/>
          <w:sz w:val="16"/>
          <w:szCs w:val="16"/>
        </w:rPr>
        <w:t>Kliento</w:t>
      </w:r>
      <w:r w:rsidRPr="00D322F2">
        <w:rPr>
          <w:rFonts w:ascii="Arial" w:hAnsi="Arial" w:cs="Arial"/>
          <w:sz w:val="16"/>
          <w:szCs w:val="16"/>
        </w:rPr>
        <w:t xml:space="preserve"> apmokėti už teisės aktų reikalavimus atitinkančios matavimo priemonės pakeitimą, metrologinę patikrą, kai matavimo priemonės pakeitimas, patikra atlikta </w:t>
      </w:r>
      <w:r w:rsidR="00602354" w:rsidRPr="00D322F2">
        <w:rPr>
          <w:rFonts w:ascii="Arial" w:hAnsi="Arial" w:cs="Arial"/>
          <w:i/>
          <w:sz w:val="16"/>
          <w:szCs w:val="16"/>
        </w:rPr>
        <w:t>Kliento</w:t>
      </w:r>
      <w:r w:rsidRPr="00D322F2">
        <w:rPr>
          <w:rFonts w:ascii="Arial" w:hAnsi="Arial" w:cs="Arial"/>
          <w:sz w:val="16"/>
          <w:szCs w:val="16"/>
        </w:rPr>
        <w:t xml:space="preserve"> rašytiniu prašymu ir buvo nustatyta, kad matavimo priemonė veikia tinkamai ir atitinka jai nustatytus metrologinius reikalavimus;</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reikalauti atlyginti tiesioginius nuostolius ir žalą iš ją padariusių asmenų;</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tvarkyti </w:t>
      </w:r>
      <w:r w:rsidR="00602354" w:rsidRPr="00D322F2">
        <w:rPr>
          <w:rFonts w:ascii="Arial" w:hAnsi="Arial" w:cs="Arial"/>
          <w:i/>
          <w:sz w:val="16"/>
          <w:szCs w:val="16"/>
        </w:rPr>
        <w:t>Kliento</w:t>
      </w:r>
      <w:r w:rsidRPr="00D322F2">
        <w:rPr>
          <w:rFonts w:ascii="Arial" w:hAnsi="Arial" w:cs="Arial"/>
          <w:sz w:val="16"/>
          <w:szCs w:val="16"/>
        </w:rPr>
        <w:t xml:space="preserve"> asmens duomenis garantinio</w:t>
      </w:r>
      <w:r w:rsidR="005C4453">
        <w:rPr>
          <w:rFonts w:ascii="Arial" w:hAnsi="Arial" w:cs="Arial"/>
          <w:sz w:val="16"/>
          <w:szCs w:val="16"/>
        </w:rPr>
        <w:t xml:space="preserve"> gamtinių</w:t>
      </w:r>
      <w:r w:rsidRPr="00D322F2">
        <w:rPr>
          <w:rFonts w:ascii="Arial" w:hAnsi="Arial" w:cs="Arial"/>
          <w:sz w:val="16"/>
          <w:szCs w:val="16"/>
        </w:rPr>
        <w:t xml:space="preserve"> dujų tiekimo, transportuotų </w:t>
      </w:r>
      <w:r w:rsidR="005C4453">
        <w:rPr>
          <w:rFonts w:ascii="Arial" w:hAnsi="Arial" w:cs="Arial"/>
          <w:sz w:val="16"/>
          <w:szCs w:val="16"/>
        </w:rPr>
        <w:t xml:space="preserve">gamtinių </w:t>
      </w:r>
      <w:r w:rsidRPr="00D322F2">
        <w:rPr>
          <w:rFonts w:ascii="Arial" w:hAnsi="Arial" w:cs="Arial"/>
          <w:sz w:val="16"/>
          <w:szCs w:val="16"/>
        </w:rPr>
        <w:t xml:space="preserve">dujų apskaitos, žalos nustatymo ir atlyginimo, </w:t>
      </w:r>
      <w:r w:rsidR="005C4453">
        <w:rPr>
          <w:rFonts w:ascii="Arial" w:hAnsi="Arial" w:cs="Arial"/>
          <w:sz w:val="16"/>
          <w:szCs w:val="16"/>
        </w:rPr>
        <w:t xml:space="preserve">gamtinių </w:t>
      </w:r>
      <w:r w:rsidRPr="00D322F2">
        <w:rPr>
          <w:rFonts w:ascii="Arial" w:hAnsi="Arial" w:cs="Arial"/>
          <w:sz w:val="16"/>
          <w:szCs w:val="16"/>
        </w:rPr>
        <w:t xml:space="preserve">dujų sistemų patikimumo ir techninės saugos užtikrinimo, ekstremalių situacijų valdymo ir kitais teisėtais tikslais, mutatis mutandis taikant Sutarties </w:t>
      </w:r>
      <w:r w:rsidR="00F22417" w:rsidRPr="00D322F2">
        <w:rPr>
          <w:rFonts w:ascii="Arial" w:hAnsi="Arial" w:cs="Arial"/>
          <w:sz w:val="16"/>
          <w:szCs w:val="16"/>
        </w:rPr>
        <w:t>41</w:t>
      </w:r>
      <w:r w:rsidRPr="00D322F2">
        <w:rPr>
          <w:rFonts w:ascii="Arial" w:hAnsi="Arial" w:cs="Arial"/>
          <w:sz w:val="16"/>
          <w:szCs w:val="16"/>
        </w:rPr>
        <w:t>.14 papunktyje numatytus reikalavimus;</w:t>
      </w:r>
    </w:p>
    <w:p w:rsidR="00B04805" w:rsidRPr="00B04805" w:rsidRDefault="00A87D25" w:rsidP="00B04805">
      <w:pPr>
        <w:pStyle w:val="ListParagraph"/>
        <w:numPr>
          <w:ilvl w:val="1"/>
          <w:numId w:val="59"/>
        </w:numPr>
        <w:tabs>
          <w:tab w:val="left" w:pos="426"/>
        </w:tabs>
        <w:ind w:left="284" w:hanging="568"/>
        <w:jc w:val="both"/>
        <w:rPr>
          <w:rFonts w:ascii="Arial" w:hAnsi="Arial" w:cs="Arial"/>
          <w:sz w:val="16"/>
          <w:szCs w:val="16"/>
        </w:rPr>
      </w:pPr>
      <w:r w:rsidRPr="00B04805">
        <w:rPr>
          <w:rFonts w:ascii="Arial" w:hAnsi="Arial" w:cs="Arial"/>
          <w:i/>
          <w:sz w:val="16"/>
          <w:szCs w:val="16"/>
        </w:rPr>
        <w:t>Klientui</w:t>
      </w:r>
      <w:r w:rsidRPr="00B04805">
        <w:rPr>
          <w:rFonts w:ascii="Arial" w:hAnsi="Arial" w:cs="Arial"/>
          <w:sz w:val="16"/>
          <w:szCs w:val="16"/>
        </w:rPr>
        <w:t xml:space="preserve"> skirtus pranešimus skelbti viešai (vietos ar centrinėje spaudoje, per radiją ar kitaip per visuomenės informavimo priemones), taip pat informacija gali būti pranešama </w:t>
      </w:r>
      <w:r w:rsidRPr="00B04805">
        <w:rPr>
          <w:rFonts w:ascii="Arial" w:hAnsi="Arial" w:cs="Arial"/>
          <w:i/>
          <w:sz w:val="16"/>
          <w:szCs w:val="16"/>
        </w:rPr>
        <w:t>Klientui</w:t>
      </w:r>
      <w:r w:rsidRPr="00B04805">
        <w:rPr>
          <w:rFonts w:ascii="Arial" w:hAnsi="Arial" w:cs="Arial"/>
          <w:sz w:val="16"/>
          <w:szCs w:val="16"/>
        </w:rPr>
        <w:t xml:space="preserve"> tiesiogiai </w:t>
      </w:r>
      <w:r w:rsidR="00B04805" w:rsidRPr="00B04805">
        <w:rPr>
          <w:rFonts w:ascii="Arial" w:hAnsi="Arial" w:cs="Arial"/>
          <w:sz w:val="16"/>
          <w:szCs w:val="16"/>
        </w:rPr>
        <w:t xml:space="preserve">savitarnos svetainėje </w:t>
      </w:r>
      <w:hyperlink r:id="rId15" w:history="1">
        <w:r w:rsidR="00831C4D">
          <w:rPr>
            <w:rFonts w:ascii="Arial" w:hAnsi="Arial" w:cs="Arial"/>
            <w:sz w:val="16"/>
            <w:szCs w:val="16"/>
          </w:rPr>
          <w:t>e.ignitis.lt</w:t>
        </w:r>
      </w:hyperlink>
      <w:r w:rsidR="00B04805" w:rsidRPr="00B04805">
        <w:rPr>
          <w:rFonts w:ascii="Arial" w:hAnsi="Arial" w:cs="Arial"/>
          <w:sz w:val="16"/>
          <w:szCs w:val="16"/>
        </w:rPr>
        <w:t xml:space="preserve">, </w:t>
      </w:r>
      <w:r w:rsidR="00B04805" w:rsidRPr="00B04805">
        <w:rPr>
          <w:rFonts w:ascii="Arial" w:hAnsi="Arial" w:cs="Arial"/>
          <w:i/>
          <w:sz w:val="16"/>
          <w:szCs w:val="16"/>
        </w:rPr>
        <w:t>Tiekėjo</w:t>
      </w:r>
      <w:r w:rsidR="00B04805" w:rsidRPr="00B04805">
        <w:rPr>
          <w:rFonts w:ascii="Arial" w:hAnsi="Arial" w:cs="Arial"/>
          <w:sz w:val="16"/>
          <w:szCs w:val="16"/>
        </w:rPr>
        <w:t xml:space="preserve"> internetinėje svetainėje ir kitais būdais, elektroniniu paštu, trumposiomis žinutėmis, telefonu, raštu (paštu, per kurjerį).</w:t>
      </w:r>
    </w:p>
    <w:p w:rsidR="007F633F" w:rsidRPr="00B04805" w:rsidRDefault="007F633F" w:rsidP="00160046">
      <w:pPr>
        <w:pStyle w:val="ListParagraph"/>
        <w:numPr>
          <w:ilvl w:val="1"/>
          <w:numId w:val="59"/>
        </w:numPr>
        <w:tabs>
          <w:tab w:val="left" w:pos="426"/>
        </w:tabs>
        <w:ind w:left="284" w:hanging="568"/>
        <w:jc w:val="both"/>
        <w:rPr>
          <w:rFonts w:ascii="Arial" w:hAnsi="Arial" w:cs="Arial"/>
          <w:sz w:val="16"/>
          <w:szCs w:val="16"/>
        </w:rPr>
      </w:pPr>
      <w:r w:rsidRPr="00B04805">
        <w:rPr>
          <w:rFonts w:ascii="Arial" w:hAnsi="Arial" w:cs="Arial"/>
          <w:sz w:val="16"/>
          <w:szCs w:val="16"/>
        </w:rPr>
        <w:t>kitas teises, nustatytas Gamtinių dujų įstatyme ir kituose teisės aktuose.</w:t>
      </w:r>
    </w:p>
    <w:p w:rsidR="007F633F" w:rsidRPr="00D322F2" w:rsidRDefault="007F633F" w:rsidP="002C12F7">
      <w:pPr>
        <w:pStyle w:val="ListParagraph"/>
        <w:tabs>
          <w:tab w:val="left" w:pos="1134"/>
        </w:tabs>
        <w:ind w:left="0" w:hanging="709"/>
        <w:jc w:val="both"/>
        <w:rPr>
          <w:rFonts w:ascii="Arial" w:hAnsi="Arial" w:cs="Arial"/>
          <w:sz w:val="16"/>
          <w:szCs w:val="16"/>
        </w:rPr>
      </w:pPr>
    </w:p>
    <w:p w:rsidR="007F633F" w:rsidRPr="00D322F2" w:rsidRDefault="007F633F" w:rsidP="00291D23">
      <w:pPr>
        <w:pStyle w:val="ListParagraph"/>
        <w:numPr>
          <w:ilvl w:val="0"/>
          <w:numId w:val="59"/>
        </w:numPr>
        <w:ind w:left="-142" w:hanging="567"/>
        <w:rPr>
          <w:rFonts w:ascii="Arial" w:hAnsi="Arial" w:cs="Arial"/>
          <w:b/>
          <w:sz w:val="16"/>
          <w:szCs w:val="16"/>
        </w:rPr>
      </w:pPr>
      <w:r w:rsidRPr="00D322F2">
        <w:rPr>
          <w:rFonts w:ascii="Arial" w:hAnsi="Arial" w:cs="Arial"/>
          <w:b/>
          <w:sz w:val="16"/>
          <w:szCs w:val="16"/>
        </w:rPr>
        <w:t xml:space="preserve">Kitos </w:t>
      </w:r>
      <w:r w:rsidR="00602354" w:rsidRPr="00D322F2">
        <w:rPr>
          <w:rFonts w:ascii="Arial" w:hAnsi="Arial" w:cs="Arial"/>
          <w:b/>
          <w:sz w:val="16"/>
          <w:szCs w:val="16"/>
        </w:rPr>
        <w:t>Kliento</w:t>
      </w:r>
      <w:r w:rsidRPr="00D322F2">
        <w:rPr>
          <w:rFonts w:ascii="Arial" w:hAnsi="Arial" w:cs="Arial"/>
          <w:b/>
          <w:sz w:val="16"/>
          <w:szCs w:val="16"/>
        </w:rPr>
        <w:t xml:space="preserve"> pareigos</w:t>
      </w:r>
    </w:p>
    <w:p w:rsidR="00546E6B" w:rsidRPr="00D322F2" w:rsidRDefault="00546E6B" w:rsidP="00325576">
      <w:pPr>
        <w:pStyle w:val="ListParagraph"/>
        <w:ind w:left="-142" w:hanging="567"/>
        <w:rPr>
          <w:rFonts w:ascii="Arial" w:hAnsi="Arial" w:cs="Arial"/>
          <w:b/>
          <w:sz w:val="16"/>
          <w:szCs w:val="16"/>
        </w:rPr>
      </w:pP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įrengti, naudoti ir saugiai eksploatuoti </w:t>
      </w:r>
      <w:r w:rsidR="00602354" w:rsidRPr="00D322F2">
        <w:rPr>
          <w:rFonts w:ascii="Arial" w:hAnsi="Arial" w:cs="Arial"/>
          <w:i/>
          <w:sz w:val="16"/>
          <w:szCs w:val="16"/>
        </w:rPr>
        <w:t>Kliento</w:t>
      </w:r>
      <w:r w:rsidRPr="00D322F2">
        <w:rPr>
          <w:rFonts w:ascii="Arial" w:hAnsi="Arial" w:cs="Arial"/>
          <w:sz w:val="16"/>
          <w:szCs w:val="16"/>
        </w:rPr>
        <w:t xml:space="preserve"> </w:t>
      </w:r>
      <w:r w:rsidR="005C4453">
        <w:rPr>
          <w:rFonts w:ascii="Arial" w:hAnsi="Arial" w:cs="Arial"/>
          <w:sz w:val="16"/>
          <w:szCs w:val="16"/>
        </w:rPr>
        <w:t xml:space="preserve">gamtinių </w:t>
      </w:r>
      <w:r w:rsidRPr="00D322F2">
        <w:rPr>
          <w:rFonts w:ascii="Arial" w:hAnsi="Arial" w:cs="Arial"/>
          <w:sz w:val="16"/>
          <w:szCs w:val="16"/>
        </w:rPr>
        <w:t>dujų sistemą taip, kad būtų užtikrinti teisės aktuose nustatyti reikalavimai;</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periodiškai tikrinti dūmtraukius ir vėdinimo kanalus, susijusius su </w:t>
      </w:r>
      <w:r w:rsidR="00602354" w:rsidRPr="00D322F2">
        <w:rPr>
          <w:rFonts w:ascii="Arial" w:hAnsi="Arial" w:cs="Arial"/>
          <w:i/>
          <w:sz w:val="16"/>
          <w:szCs w:val="16"/>
        </w:rPr>
        <w:t>Klientui</w:t>
      </w:r>
      <w:r w:rsidRPr="00D322F2">
        <w:rPr>
          <w:rFonts w:ascii="Arial" w:hAnsi="Arial" w:cs="Arial"/>
          <w:sz w:val="16"/>
          <w:szCs w:val="16"/>
        </w:rPr>
        <w:t xml:space="preserve"> nuosavybės teise priklausančiomis ar teisėtai valdomomis patalpomis, kuriose vartojamos </w:t>
      </w:r>
      <w:r w:rsidR="005C4453">
        <w:rPr>
          <w:rFonts w:ascii="Arial" w:hAnsi="Arial" w:cs="Arial"/>
          <w:sz w:val="16"/>
          <w:szCs w:val="16"/>
        </w:rPr>
        <w:t xml:space="preserve">gamtinės </w:t>
      </w:r>
      <w:r w:rsidRPr="00D322F2">
        <w:rPr>
          <w:rFonts w:ascii="Arial" w:hAnsi="Arial" w:cs="Arial"/>
          <w:sz w:val="16"/>
          <w:szCs w:val="16"/>
        </w:rPr>
        <w:t>dujos, prireikus juos valyti ir remontuoti;</w:t>
      </w:r>
    </w:p>
    <w:p w:rsidR="007F633F"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vykdyti kitas </w:t>
      </w:r>
      <w:r w:rsidR="00546E6B" w:rsidRPr="00D322F2">
        <w:rPr>
          <w:rFonts w:ascii="Arial" w:hAnsi="Arial" w:cs="Arial"/>
          <w:sz w:val="16"/>
          <w:szCs w:val="16"/>
        </w:rPr>
        <w:t>įstatymuose nustatytas pareigas.</w:t>
      </w:r>
    </w:p>
    <w:p w:rsidR="00546E6B" w:rsidRPr="00D322F2" w:rsidRDefault="00546E6B" w:rsidP="00325576">
      <w:pPr>
        <w:pStyle w:val="ListParagraph"/>
        <w:tabs>
          <w:tab w:val="left" w:pos="1134"/>
        </w:tabs>
        <w:ind w:left="-142" w:hanging="567"/>
        <w:jc w:val="both"/>
        <w:rPr>
          <w:rFonts w:ascii="Arial" w:hAnsi="Arial" w:cs="Arial"/>
          <w:sz w:val="16"/>
          <w:szCs w:val="16"/>
        </w:rPr>
      </w:pPr>
    </w:p>
    <w:p w:rsidR="007F633F" w:rsidRPr="00D322F2" w:rsidRDefault="00602354" w:rsidP="00F22417">
      <w:pPr>
        <w:pStyle w:val="ListParagraph"/>
        <w:numPr>
          <w:ilvl w:val="0"/>
          <w:numId w:val="60"/>
        </w:numPr>
        <w:ind w:left="-142" w:hanging="567"/>
        <w:rPr>
          <w:rFonts w:ascii="Arial" w:hAnsi="Arial" w:cs="Arial"/>
          <w:b/>
          <w:sz w:val="16"/>
          <w:szCs w:val="16"/>
        </w:rPr>
      </w:pPr>
      <w:r w:rsidRPr="00D322F2">
        <w:rPr>
          <w:rFonts w:ascii="Arial" w:hAnsi="Arial" w:cs="Arial"/>
          <w:b/>
          <w:sz w:val="16"/>
          <w:szCs w:val="16"/>
        </w:rPr>
        <w:t>Kliento</w:t>
      </w:r>
      <w:r w:rsidR="007F633F" w:rsidRPr="00D322F2" w:rsidDel="006C7CC4">
        <w:rPr>
          <w:rFonts w:ascii="Arial" w:hAnsi="Arial" w:cs="Arial"/>
          <w:b/>
          <w:sz w:val="16"/>
          <w:szCs w:val="16"/>
        </w:rPr>
        <w:t xml:space="preserve"> teisės Tiekėjui</w:t>
      </w:r>
    </w:p>
    <w:p w:rsidR="00546E6B" w:rsidRPr="00D322F2" w:rsidDel="006C7CC4" w:rsidRDefault="00546E6B" w:rsidP="00325576">
      <w:pPr>
        <w:pStyle w:val="ListParagraph"/>
        <w:ind w:left="-142" w:hanging="567"/>
        <w:rPr>
          <w:rFonts w:ascii="Arial" w:hAnsi="Arial" w:cs="Arial"/>
          <w:b/>
          <w:sz w:val="16"/>
          <w:szCs w:val="16"/>
        </w:rPr>
      </w:pP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laisvai ir nemokamai pasirinkti Tiekėją ir sudaryti Sutartį;</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gauti iš </w:t>
      </w:r>
      <w:r w:rsidRPr="00D322F2">
        <w:rPr>
          <w:rFonts w:ascii="Arial" w:hAnsi="Arial" w:cs="Arial"/>
          <w:i/>
          <w:sz w:val="16"/>
          <w:szCs w:val="16"/>
        </w:rPr>
        <w:t xml:space="preserve">Tiekėjo </w:t>
      </w:r>
      <w:r w:rsidRPr="00D322F2">
        <w:rPr>
          <w:rFonts w:ascii="Arial" w:hAnsi="Arial" w:cs="Arial"/>
          <w:sz w:val="16"/>
          <w:szCs w:val="16"/>
        </w:rPr>
        <w:t xml:space="preserve">aiškią informaciją apie Sutarties sudarymą ir jos sąlygas, </w:t>
      </w:r>
      <w:r w:rsidRPr="00D322F2">
        <w:rPr>
          <w:rFonts w:ascii="Arial" w:hAnsi="Arial" w:cs="Arial"/>
          <w:i/>
          <w:sz w:val="16"/>
          <w:szCs w:val="16"/>
        </w:rPr>
        <w:t>Tiekėjo</w:t>
      </w:r>
      <w:r w:rsidRPr="00D322F2">
        <w:rPr>
          <w:rFonts w:ascii="Arial" w:hAnsi="Arial" w:cs="Arial"/>
          <w:sz w:val="16"/>
          <w:szCs w:val="16"/>
        </w:rPr>
        <w:t xml:space="preserve"> pavadinimą, buveinės adresą, įmonės kodą ir teisinę formą, teikiamas paslaugas ir jų teikimo sąlygas, </w:t>
      </w:r>
      <w:r w:rsidR="00FC2589">
        <w:rPr>
          <w:rFonts w:ascii="Arial" w:hAnsi="Arial" w:cs="Arial"/>
          <w:sz w:val="16"/>
          <w:szCs w:val="16"/>
        </w:rPr>
        <w:t xml:space="preserve">gamtinių </w:t>
      </w:r>
      <w:r w:rsidRPr="00D322F2">
        <w:rPr>
          <w:rFonts w:ascii="Arial" w:hAnsi="Arial" w:cs="Arial"/>
          <w:sz w:val="16"/>
          <w:szCs w:val="16"/>
        </w:rPr>
        <w:t>dujų tarifus (kainas) bei teikiamų paslaugų kainas, pranešimų apie tarifus (kainas) pateikimo būdus, ginčų nagrinėjimo tvarką;</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pasirinkti vieną iš kelių </w:t>
      </w:r>
      <w:r w:rsidRPr="00D322F2">
        <w:rPr>
          <w:rFonts w:ascii="Arial" w:hAnsi="Arial" w:cs="Arial"/>
          <w:i/>
          <w:sz w:val="16"/>
          <w:szCs w:val="16"/>
        </w:rPr>
        <w:t xml:space="preserve">Tiekėjo </w:t>
      </w:r>
      <w:r w:rsidRPr="00D322F2">
        <w:rPr>
          <w:rFonts w:ascii="Arial" w:hAnsi="Arial" w:cs="Arial"/>
          <w:sz w:val="16"/>
          <w:szCs w:val="16"/>
        </w:rPr>
        <w:t>pasiūlytų apmokėjimo už suvartotas</w:t>
      </w:r>
      <w:r w:rsidR="00370B42">
        <w:rPr>
          <w:rFonts w:ascii="Arial" w:hAnsi="Arial" w:cs="Arial"/>
          <w:sz w:val="16"/>
          <w:szCs w:val="16"/>
        </w:rPr>
        <w:t xml:space="preserve"> gamtines</w:t>
      </w:r>
      <w:r w:rsidRPr="00D322F2">
        <w:rPr>
          <w:rFonts w:ascii="Arial" w:hAnsi="Arial" w:cs="Arial"/>
          <w:sz w:val="16"/>
          <w:szCs w:val="16"/>
        </w:rPr>
        <w:t xml:space="preserve"> dujas ir suteiktas paslaugas būdų;</w:t>
      </w:r>
    </w:p>
    <w:p w:rsidR="00211614" w:rsidRPr="00D322F2" w:rsidRDefault="00211614"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eastAsia="Calibri" w:hAnsi="Arial" w:cs="Arial"/>
          <w:sz w:val="16"/>
          <w:szCs w:val="16"/>
        </w:rPr>
        <w:t>pasirinkti mokėjimo dokumentų pateikimo, atsiskaitymo bei mokėjimo (grynaisiais ar negrynaisiais pinigais) būdą, tačiau neįgyvendinus šios teisės, mokėjimo dokumentai siunčiami paštu, jei kliento elektroninio pašto adresas nėra žinomas, pateikiant popierinius mokėjimų dokumentus ir kartu su jais pateikiamą informaciją</w:t>
      </w:r>
      <w:r w:rsidR="00904376">
        <w:rPr>
          <w:rFonts w:ascii="Arial" w:eastAsia="Calibri" w:hAnsi="Arial" w:cs="Arial"/>
          <w:sz w:val="16"/>
          <w:szCs w:val="16"/>
        </w:rPr>
        <w:t>;</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ir gauti paaiškinimus, kokiu pagrindu </w:t>
      </w:r>
      <w:r w:rsidRPr="00D322F2">
        <w:rPr>
          <w:rFonts w:ascii="Arial" w:hAnsi="Arial" w:cs="Arial"/>
          <w:i/>
          <w:sz w:val="16"/>
          <w:szCs w:val="16"/>
        </w:rPr>
        <w:t>Tiekėjas</w:t>
      </w:r>
      <w:r w:rsidRPr="00D322F2">
        <w:rPr>
          <w:rFonts w:ascii="Arial" w:hAnsi="Arial" w:cs="Arial"/>
          <w:sz w:val="16"/>
          <w:szCs w:val="16"/>
        </w:rPr>
        <w:t xml:space="preserve"> skaičiuoja nepriemoką (skolą) už suvartotas </w:t>
      </w:r>
      <w:r w:rsidR="00A310D3">
        <w:rPr>
          <w:rFonts w:ascii="Arial" w:hAnsi="Arial" w:cs="Arial"/>
          <w:sz w:val="16"/>
          <w:szCs w:val="16"/>
        </w:rPr>
        <w:t xml:space="preserve">gamtines </w:t>
      </w:r>
      <w:r w:rsidRPr="00D322F2">
        <w:rPr>
          <w:rFonts w:ascii="Arial" w:hAnsi="Arial" w:cs="Arial"/>
          <w:sz w:val="16"/>
          <w:szCs w:val="16"/>
        </w:rPr>
        <w:t>dujas ir suteiktas paslaugas;</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nutraukti Sutartį, jei keičiamos Sutarties sąlygos ir jos </w:t>
      </w:r>
      <w:r w:rsidR="00602354" w:rsidRPr="00D322F2">
        <w:rPr>
          <w:rFonts w:ascii="Arial" w:hAnsi="Arial" w:cs="Arial"/>
          <w:i/>
          <w:sz w:val="16"/>
          <w:szCs w:val="16"/>
        </w:rPr>
        <w:t>Klientui</w:t>
      </w:r>
      <w:r w:rsidRPr="00D322F2">
        <w:rPr>
          <w:rFonts w:ascii="Arial" w:hAnsi="Arial" w:cs="Arial"/>
          <w:i/>
          <w:sz w:val="16"/>
          <w:szCs w:val="16"/>
        </w:rPr>
        <w:t xml:space="preserve"> </w:t>
      </w:r>
      <w:r w:rsidRPr="00D322F2">
        <w:rPr>
          <w:rFonts w:ascii="Arial" w:hAnsi="Arial" w:cs="Arial"/>
          <w:sz w:val="16"/>
          <w:szCs w:val="16"/>
        </w:rPr>
        <w:t xml:space="preserve">yra nepriimtinos. </w:t>
      </w:r>
      <w:r w:rsidR="00602354" w:rsidRPr="00D322F2">
        <w:rPr>
          <w:rFonts w:ascii="Arial" w:hAnsi="Arial" w:cs="Arial"/>
          <w:i/>
          <w:sz w:val="16"/>
          <w:szCs w:val="16"/>
        </w:rPr>
        <w:t>Klientas</w:t>
      </w:r>
      <w:r w:rsidRPr="00D322F2">
        <w:rPr>
          <w:rFonts w:ascii="Arial" w:hAnsi="Arial" w:cs="Arial"/>
          <w:sz w:val="16"/>
          <w:szCs w:val="16"/>
        </w:rPr>
        <w:t xml:space="preserve"> turi teisę nutraukti Sutartį vienašališkai ir neatlygintinai Civilinio kodekso 6.390 straipsnio 1 dalyje nustatytomis sąlygomis;</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Gamtinių dujų tiekimo ir vartojimo taisyklių nustatyta tvarka turi teisę nemokamai pakeisti Tiekėją ir sudaryti naują Sutartį;</w:t>
      </w:r>
    </w:p>
    <w:p w:rsidR="007F633F"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iš </w:t>
      </w:r>
      <w:r w:rsidRPr="00D322F2">
        <w:rPr>
          <w:rFonts w:ascii="Arial" w:hAnsi="Arial" w:cs="Arial"/>
          <w:i/>
          <w:sz w:val="16"/>
          <w:szCs w:val="16"/>
        </w:rPr>
        <w:t>Tiekėjo</w:t>
      </w:r>
      <w:r w:rsidRPr="00D322F2">
        <w:rPr>
          <w:rFonts w:ascii="Arial" w:hAnsi="Arial" w:cs="Arial"/>
          <w:sz w:val="16"/>
          <w:szCs w:val="16"/>
        </w:rPr>
        <w:t xml:space="preserve"> atlyginti tiesioginius nuostolius, patirtus dėl nepatiektų ir (ar) netinkamos kokybės</w:t>
      </w:r>
      <w:r w:rsidR="00A310D3">
        <w:rPr>
          <w:rFonts w:ascii="Arial" w:hAnsi="Arial" w:cs="Arial"/>
          <w:sz w:val="16"/>
          <w:szCs w:val="16"/>
        </w:rPr>
        <w:t xml:space="preserve"> gamtinių</w:t>
      </w:r>
      <w:r w:rsidRPr="00D322F2">
        <w:rPr>
          <w:rFonts w:ascii="Arial" w:hAnsi="Arial" w:cs="Arial"/>
          <w:sz w:val="16"/>
          <w:szCs w:val="16"/>
        </w:rPr>
        <w:t xml:space="preserve"> dujų</w:t>
      </w:r>
      <w:r w:rsidR="00770A79" w:rsidRPr="00D322F2">
        <w:rPr>
          <w:rFonts w:ascii="Arial" w:hAnsi="Arial" w:cs="Arial"/>
          <w:sz w:val="16"/>
          <w:szCs w:val="16"/>
        </w:rPr>
        <w:t>.</w:t>
      </w:r>
    </w:p>
    <w:p w:rsidR="00546E6B" w:rsidRPr="00D322F2" w:rsidRDefault="00546E6B" w:rsidP="00325576">
      <w:pPr>
        <w:pStyle w:val="ListParagraph"/>
        <w:tabs>
          <w:tab w:val="left" w:pos="1134"/>
        </w:tabs>
        <w:ind w:left="-142" w:hanging="567"/>
        <w:jc w:val="both"/>
        <w:rPr>
          <w:rFonts w:ascii="Arial" w:hAnsi="Arial" w:cs="Arial"/>
          <w:sz w:val="16"/>
          <w:szCs w:val="16"/>
        </w:rPr>
      </w:pPr>
    </w:p>
    <w:p w:rsidR="007F633F" w:rsidRPr="00D322F2" w:rsidRDefault="00602354" w:rsidP="00F22417">
      <w:pPr>
        <w:pStyle w:val="ListParagraph"/>
        <w:numPr>
          <w:ilvl w:val="0"/>
          <w:numId w:val="60"/>
        </w:numPr>
        <w:spacing w:after="0"/>
        <w:ind w:left="-142" w:hanging="567"/>
        <w:rPr>
          <w:rFonts w:ascii="Arial" w:hAnsi="Arial" w:cs="Arial"/>
          <w:b/>
          <w:sz w:val="16"/>
          <w:szCs w:val="16"/>
        </w:rPr>
      </w:pPr>
      <w:r w:rsidRPr="00D322F2">
        <w:rPr>
          <w:rFonts w:ascii="Arial" w:hAnsi="Arial" w:cs="Arial"/>
          <w:b/>
          <w:sz w:val="16"/>
          <w:szCs w:val="16"/>
        </w:rPr>
        <w:t>Kliento</w:t>
      </w:r>
      <w:r w:rsidR="007F633F" w:rsidRPr="00D322F2">
        <w:rPr>
          <w:rFonts w:ascii="Arial" w:hAnsi="Arial" w:cs="Arial"/>
          <w:b/>
          <w:sz w:val="16"/>
          <w:szCs w:val="16"/>
        </w:rPr>
        <w:t xml:space="preserve"> teisės Operatoriui</w:t>
      </w:r>
    </w:p>
    <w:p w:rsidR="00546E6B" w:rsidRPr="00D322F2" w:rsidRDefault="00546E6B" w:rsidP="00325576">
      <w:pPr>
        <w:pStyle w:val="ListParagraph"/>
        <w:spacing w:after="0"/>
        <w:ind w:left="-142" w:hanging="567"/>
        <w:rPr>
          <w:rFonts w:ascii="Arial" w:hAnsi="Arial" w:cs="Arial"/>
          <w:b/>
          <w:sz w:val="16"/>
          <w:szCs w:val="16"/>
        </w:rPr>
      </w:pP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w:t>
      </w:r>
      <w:r w:rsidRPr="00D322F2">
        <w:rPr>
          <w:rFonts w:ascii="Arial" w:hAnsi="Arial" w:cs="Arial"/>
          <w:i/>
          <w:sz w:val="16"/>
          <w:szCs w:val="16"/>
        </w:rPr>
        <w:t>Operatoriaus</w:t>
      </w:r>
      <w:r w:rsidRPr="00D322F2">
        <w:rPr>
          <w:rFonts w:ascii="Arial" w:hAnsi="Arial" w:cs="Arial"/>
          <w:sz w:val="16"/>
          <w:szCs w:val="16"/>
        </w:rPr>
        <w:t xml:space="preserve">, kad būtų atlikta neeilinė matavimo priemonės patikra. </w:t>
      </w:r>
      <w:r w:rsidR="00602354" w:rsidRPr="00D322F2">
        <w:rPr>
          <w:rFonts w:ascii="Arial" w:hAnsi="Arial" w:cs="Arial"/>
          <w:i/>
          <w:sz w:val="16"/>
          <w:szCs w:val="16"/>
        </w:rPr>
        <w:t>Klientas</w:t>
      </w:r>
      <w:r w:rsidRPr="00D322F2">
        <w:rPr>
          <w:rFonts w:ascii="Arial" w:hAnsi="Arial" w:cs="Arial"/>
          <w:sz w:val="16"/>
          <w:szCs w:val="16"/>
        </w:rPr>
        <w:t xml:space="preserve"> sumoka patirtas patikros sąnaudas, jeigu buvo nustatyta, kad matavimo priemonė veikia tinkamai ir atitinka jai nustatytus metrologinius reikalavimus;</w:t>
      </w:r>
    </w:p>
    <w:p w:rsidR="007F633F"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iš </w:t>
      </w:r>
      <w:r w:rsidRPr="00D322F2">
        <w:rPr>
          <w:rFonts w:ascii="Arial" w:hAnsi="Arial" w:cs="Arial"/>
          <w:i/>
          <w:sz w:val="16"/>
          <w:szCs w:val="16"/>
        </w:rPr>
        <w:t>Operatoriaus</w:t>
      </w:r>
      <w:r w:rsidRPr="00D322F2">
        <w:rPr>
          <w:rFonts w:ascii="Arial" w:hAnsi="Arial" w:cs="Arial"/>
          <w:sz w:val="16"/>
          <w:szCs w:val="16"/>
        </w:rPr>
        <w:t xml:space="preserve"> (garantinio tiekimo atveju) atlyginti tiesioginius nuostolius, patirtus dėl nepatiektų ir (ar) patiektų netinkamos kokybės </w:t>
      </w:r>
      <w:r w:rsidR="00A310D3">
        <w:rPr>
          <w:rFonts w:ascii="Arial" w:hAnsi="Arial" w:cs="Arial"/>
          <w:sz w:val="16"/>
          <w:szCs w:val="16"/>
        </w:rPr>
        <w:t xml:space="preserve">gamtinių </w:t>
      </w:r>
      <w:r w:rsidRPr="00D322F2">
        <w:rPr>
          <w:rFonts w:ascii="Arial" w:hAnsi="Arial" w:cs="Arial"/>
          <w:sz w:val="16"/>
          <w:szCs w:val="16"/>
        </w:rPr>
        <w:t>dujų</w:t>
      </w:r>
      <w:r w:rsidR="00904376">
        <w:rPr>
          <w:rFonts w:ascii="Arial" w:hAnsi="Arial" w:cs="Arial"/>
          <w:sz w:val="16"/>
          <w:szCs w:val="16"/>
        </w:rPr>
        <w:t>.</w:t>
      </w:r>
    </w:p>
    <w:p w:rsidR="00546E6B" w:rsidRPr="00D322F2" w:rsidRDefault="00546E6B" w:rsidP="00325576">
      <w:pPr>
        <w:pStyle w:val="ListParagraph"/>
        <w:tabs>
          <w:tab w:val="left" w:pos="1134"/>
        </w:tabs>
        <w:ind w:left="-142" w:hanging="567"/>
        <w:jc w:val="both"/>
        <w:rPr>
          <w:rFonts w:ascii="Arial" w:hAnsi="Arial" w:cs="Arial"/>
          <w:sz w:val="16"/>
          <w:szCs w:val="16"/>
        </w:rPr>
      </w:pPr>
    </w:p>
    <w:p w:rsidR="00A310D3" w:rsidRDefault="00A310D3" w:rsidP="00831C4D">
      <w:pPr>
        <w:pStyle w:val="ListParagraph"/>
        <w:spacing w:after="0"/>
        <w:ind w:left="-142"/>
        <w:rPr>
          <w:rFonts w:ascii="Arial" w:hAnsi="Arial" w:cs="Arial"/>
          <w:b/>
          <w:sz w:val="16"/>
          <w:szCs w:val="16"/>
        </w:rPr>
      </w:pPr>
    </w:p>
    <w:p w:rsidR="007F633F" w:rsidRPr="00D322F2" w:rsidRDefault="007F633F" w:rsidP="00F22417">
      <w:pPr>
        <w:pStyle w:val="ListParagraph"/>
        <w:numPr>
          <w:ilvl w:val="0"/>
          <w:numId w:val="60"/>
        </w:numPr>
        <w:spacing w:after="0"/>
        <w:ind w:left="-142" w:hanging="567"/>
        <w:rPr>
          <w:rFonts w:ascii="Arial" w:hAnsi="Arial" w:cs="Arial"/>
          <w:b/>
          <w:sz w:val="16"/>
          <w:szCs w:val="16"/>
        </w:rPr>
      </w:pPr>
      <w:r w:rsidRPr="00D322F2">
        <w:rPr>
          <w:rFonts w:ascii="Arial" w:hAnsi="Arial" w:cs="Arial"/>
          <w:b/>
          <w:sz w:val="16"/>
          <w:szCs w:val="16"/>
        </w:rPr>
        <w:t xml:space="preserve">Kitos </w:t>
      </w:r>
      <w:r w:rsidR="00602354" w:rsidRPr="00D322F2">
        <w:rPr>
          <w:rFonts w:ascii="Arial" w:hAnsi="Arial" w:cs="Arial"/>
          <w:b/>
          <w:sz w:val="16"/>
          <w:szCs w:val="16"/>
        </w:rPr>
        <w:t>Kliento</w:t>
      </w:r>
      <w:r w:rsidRPr="00D322F2">
        <w:rPr>
          <w:rFonts w:ascii="Arial" w:hAnsi="Arial" w:cs="Arial"/>
          <w:b/>
          <w:sz w:val="16"/>
          <w:szCs w:val="16"/>
        </w:rPr>
        <w:t xml:space="preserve"> teisės</w:t>
      </w:r>
    </w:p>
    <w:p w:rsidR="00546E6B" w:rsidRPr="00D322F2" w:rsidRDefault="00546E6B" w:rsidP="00325576">
      <w:pPr>
        <w:pStyle w:val="ListParagraph"/>
        <w:spacing w:after="0"/>
        <w:ind w:left="-142" w:hanging="567"/>
        <w:rPr>
          <w:rFonts w:ascii="Arial" w:hAnsi="Arial" w:cs="Arial"/>
          <w:b/>
          <w:sz w:val="16"/>
          <w:szCs w:val="16"/>
        </w:rPr>
      </w:pPr>
    </w:p>
    <w:p w:rsidR="00B705B1" w:rsidRPr="00D322F2" w:rsidRDefault="00602354" w:rsidP="00A052E7">
      <w:pPr>
        <w:pStyle w:val="ListParagraph"/>
        <w:numPr>
          <w:ilvl w:val="1"/>
          <w:numId w:val="60"/>
        </w:numPr>
        <w:tabs>
          <w:tab w:val="left" w:pos="993"/>
        </w:tabs>
        <w:ind w:left="284" w:hanging="568"/>
        <w:jc w:val="both"/>
        <w:rPr>
          <w:rFonts w:ascii="Arial" w:hAnsi="Arial" w:cs="Arial"/>
          <w:sz w:val="16"/>
          <w:szCs w:val="16"/>
        </w:rPr>
      </w:pPr>
      <w:r w:rsidRPr="00D322F2">
        <w:rPr>
          <w:rFonts w:ascii="Arial" w:hAnsi="Arial" w:cs="Arial"/>
          <w:i/>
          <w:sz w:val="16"/>
          <w:szCs w:val="16"/>
        </w:rPr>
        <w:lastRenderedPageBreak/>
        <w:t>Klientas</w:t>
      </w:r>
      <w:r w:rsidR="007F633F" w:rsidRPr="00D322F2">
        <w:rPr>
          <w:rFonts w:ascii="Arial" w:hAnsi="Arial" w:cs="Arial"/>
          <w:sz w:val="16"/>
          <w:szCs w:val="16"/>
        </w:rPr>
        <w:t xml:space="preserve"> turi ADTAĮ ir kituose asmens duomenų apsaugą reglamentuojančiuose teisės aktuose nustatytas duomenų subjekto teises;</w:t>
      </w:r>
    </w:p>
    <w:p w:rsidR="007F633F" w:rsidRPr="00D322F2" w:rsidRDefault="007F633F" w:rsidP="00A052E7">
      <w:pPr>
        <w:pStyle w:val="ListParagraph"/>
        <w:numPr>
          <w:ilvl w:val="1"/>
          <w:numId w:val="60"/>
        </w:numPr>
        <w:tabs>
          <w:tab w:val="left" w:pos="993"/>
        </w:tabs>
        <w:ind w:left="284" w:hanging="568"/>
        <w:jc w:val="both"/>
        <w:rPr>
          <w:rFonts w:ascii="Arial" w:hAnsi="Arial" w:cs="Arial"/>
          <w:sz w:val="16"/>
          <w:szCs w:val="16"/>
        </w:rPr>
      </w:pPr>
      <w:r w:rsidRPr="00D322F2">
        <w:rPr>
          <w:rFonts w:ascii="Arial" w:hAnsi="Arial" w:cs="Arial"/>
          <w:sz w:val="16"/>
          <w:szCs w:val="16"/>
        </w:rPr>
        <w:t xml:space="preserve">kitas teises, nustatytas Gamtinių dujų įstatymo 57 straipsnio 2 dalyje ir kituose teisės aktuose. </w:t>
      </w:r>
    </w:p>
    <w:p w:rsidR="00546E6B" w:rsidRPr="00D322F2" w:rsidRDefault="00546E6B" w:rsidP="00325576">
      <w:pPr>
        <w:pStyle w:val="ListParagraph"/>
        <w:tabs>
          <w:tab w:val="left" w:pos="993"/>
        </w:tabs>
        <w:ind w:left="-142" w:hanging="567"/>
        <w:jc w:val="both"/>
        <w:rPr>
          <w:rFonts w:ascii="Arial" w:hAnsi="Arial" w:cs="Arial"/>
          <w:sz w:val="16"/>
          <w:szCs w:val="16"/>
        </w:rPr>
      </w:pPr>
    </w:p>
    <w:p w:rsidR="00F13424" w:rsidRDefault="00D90262" w:rsidP="0098266B">
      <w:pPr>
        <w:pStyle w:val="ListParagraph"/>
        <w:numPr>
          <w:ilvl w:val="0"/>
          <w:numId w:val="60"/>
        </w:numPr>
        <w:spacing w:after="0"/>
        <w:ind w:left="-142" w:hanging="567"/>
        <w:rPr>
          <w:rFonts w:ascii="Arial" w:hAnsi="Arial" w:cs="Arial"/>
          <w:b/>
          <w:sz w:val="16"/>
          <w:szCs w:val="16"/>
        </w:rPr>
      </w:pPr>
      <w:r w:rsidRPr="00D322F2">
        <w:rPr>
          <w:rFonts w:ascii="Arial" w:hAnsi="Arial" w:cs="Arial"/>
          <w:b/>
          <w:sz w:val="16"/>
          <w:szCs w:val="16"/>
        </w:rPr>
        <w:t xml:space="preserve">Tiekėjo, </w:t>
      </w:r>
      <w:r w:rsidR="00904376">
        <w:rPr>
          <w:rFonts w:ascii="Arial" w:hAnsi="Arial" w:cs="Arial"/>
          <w:b/>
          <w:sz w:val="16"/>
          <w:szCs w:val="16"/>
        </w:rPr>
        <w:t>K</w:t>
      </w:r>
      <w:r w:rsidRPr="00D322F2">
        <w:rPr>
          <w:rFonts w:ascii="Arial" w:hAnsi="Arial" w:cs="Arial"/>
          <w:b/>
          <w:sz w:val="16"/>
          <w:szCs w:val="16"/>
        </w:rPr>
        <w:t xml:space="preserve">liento ir </w:t>
      </w:r>
      <w:r w:rsidR="00904376">
        <w:rPr>
          <w:rFonts w:ascii="Arial" w:hAnsi="Arial" w:cs="Arial"/>
          <w:b/>
          <w:sz w:val="16"/>
          <w:szCs w:val="16"/>
        </w:rPr>
        <w:t>O</w:t>
      </w:r>
      <w:r w:rsidRPr="00D322F2">
        <w:rPr>
          <w:rFonts w:ascii="Arial" w:hAnsi="Arial" w:cs="Arial"/>
          <w:b/>
          <w:sz w:val="16"/>
          <w:szCs w:val="16"/>
        </w:rPr>
        <w:t>peratoriaus atsakomybė</w:t>
      </w:r>
    </w:p>
    <w:p w:rsidR="0098266B" w:rsidRPr="0098266B" w:rsidRDefault="0098266B" w:rsidP="0098266B">
      <w:pPr>
        <w:spacing w:after="0"/>
        <w:rPr>
          <w:rFonts w:ascii="Arial" w:hAnsi="Arial" w:cs="Arial"/>
          <w:b/>
          <w:sz w:val="16"/>
          <w:szCs w:val="16"/>
        </w:rPr>
      </w:pPr>
    </w:p>
    <w:p w:rsidR="00F13424" w:rsidRPr="00305B03" w:rsidRDefault="0098266B" w:rsidP="00305B03">
      <w:pPr>
        <w:pStyle w:val="ListParagraph"/>
        <w:tabs>
          <w:tab w:val="left" w:pos="284"/>
        </w:tabs>
        <w:spacing w:after="0"/>
        <w:ind w:left="-142"/>
        <w:jc w:val="both"/>
        <w:rPr>
          <w:rFonts w:ascii="Arial" w:hAnsi="Arial" w:cs="Arial"/>
          <w:sz w:val="16"/>
          <w:szCs w:val="16"/>
        </w:rPr>
      </w:pPr>
      <w:r w:rsidRPr="00305B03">
        <w:rPr>
          <w:rFonts w:ascii="Arial" w:hAnsi="Arial" w:cs="Arial"/>
          <w:i/>
          <w:sz w:val="16"/>
          <w:szCs w:val="16"/>
        </w:rPr>
        <w:t>50.1.</w:t>
      </w:r>
      <w:r w:rsidRPr="00305B03">
        <w:rPr>
          <w:rFonts w:ascii="Arial" w:hAnsi="Arial" w:cs="Arial"/>
          <w:i/>
          <w:sz w:val="16"/>
          <w:szCs w:val="16"/>
        </w:rPr>
        <w:tab/>
      </w:r>
      <w:r w:rsidR="00602354" w:rsidRPr="00305B03">
        <w:rPr>
          <w:rFonts w:ascii="Arial" w:hAnsi="Arial" w:cs="Arial"/>
          <w:i/>
          <w:sz w:val="16"/>
          <w:szCs w:val="16"/>
        </w:rPr>
        <w:t>Klientas</w:t>
      </w:r>
      <w:r w:rsidR="00EE02FD" w:rsidRPr="00305B03">
        <w:rPr>
          <w:rFonts w:ascii="Arial" w:hAnsi="Arial" w:cs="Arial"/>
          <w:sz w:val="16"/>
          <w:szCs w:val="16"/>
        </w:rPr>
        <w:t xml:space="preserve"> </w:t>
      </w:r>
      <w:r w:rsidR="00F13424" w:rsidRPr="00305B03">
        <w:rPr>
          <w:rFonts w:ascii="Arial" w:hAnsi="Arial" w:cs="Arial"/>
          <w:sz w:val="16"/>
          <w:szCs w:val="16"/>
        </w:rPr>
        <w:t xml:space="preserve">privalo atlyginti </w:t>
      </w:r>
      <w:r w:rsidR="00EE02FD" w:rsidRPr="00305B03">
        <w:rPr>
          <w:rFonts w:ascii="Arial" w:hAnsi="Arial" w:cs="Arial"/>
          <w:i/>
          <w:sz w:val="16"/>
          <w:szCs w:val="16"/>
        </w:rPr>
        <w:t>O</w:t>
      </w:r>
      <w:r w:rsidR="00F13424" w:rsidRPr="00305B03">
        <w:rPr>
          <w:rFonts w:ascii="Arial" w:hAnsi="Arial" w:cs="Arial"/>
          <w:i/>
          <w:sz w:val="16"/>
          <w:szCs w:val="16"/>
        </w:rPr>
        <w:t>peratoriui</w:t>
      </w:r>
      <w:r w:rsidR="00F13424" w:rsidRPr="00305B03">
        <w:rPr>
          <w:rFonts w:ascii="Arial" w:hAnsi="Arial" w:cs="Arial"/>
          <w:sz w:val="16"/>
          <w:szCs w:val="16"/>
        </w:rPr>
        <w:t xml:space="preserve"> padarytus nuostolius (žalą) už neteisėtą </w:t>
      </w:r>
      <w:r w:rsidR="00A310D3">
        <w:rPr>
          <w:rFonts w:ascii="Arial" w:hAnsi="Arial" w:cs="Arial"/>
          <w:sz w:val="16"/>
          <w:szCs w:val="16"/>
        </w:rPr>
        <w:t xml:space="preserve">gamtinių </w:t>
      </w:r>
      <w:r w:rsidR="00F13424" w:rsidRPr="00305B03">
        <w:rPr>
          <w:rFonts w:ascii="Arial" w:hAnsi="Arial" w:cs="Arial"/>
          <w:sz w:val="16"/>
          <w:szCs w:val="16"/>
        </w:rPr>
        <w:t xml:space="preserve">dujų vartojimą Gamtinių dujų tiekimo ir vartojimo taisyklių nustatyta tvarka ir sąlygomis. Žala </w:t>
      </w:r>
      <w:r w:rsidR="00EE02FD" w:rsidRPr="00305B03">
        <w:rPr>
          <w:rFonts w:ascii="Arial" w:hAnsi="Arial" w:cs="Arial"/>
          <w:i/>
          <w:sz w:val="16"/>
          <w:szCs w:val="16"/>
        </w:rPr>
        <w:t>O</w:t>
      </w:r>
      <w:r w:rsidR="00F13424" w:rsidRPr="00305B03">
        <w:rPr>
          <w:rFonts w:ascii="Arial" w:hAnsi="Arial" w:cs="Arial"/>
          <w:i/>
          <w:sz w:val="16"/>
          <w:szCs w:val="16"/>
        </w:rPr>
        <w:t xml:space="preserve">peratoriui </w:t>
      </w:r>
      <w:r w:rsidR="00F13424" w:rsidRPr="00305B03">
        <w:rPr>
          <w:rFonts w:ascii="Arial" w:hAnsi="Arial" w:cs="Arial"/>
          <w:sz w:val="16"/>
          <w:szCs w:val="16"/>
        </w:rPr>
        <w:t xml:space="preserve">apskaičiuojama vadovaujantis Gamtinių dujų tiekimo ir vartojimo taisyklių 138, 149 punktų nuostatomis, o neteisėtas </w:t>
      </w:r>
      <w:r w:rsidR="00A310D3">
        <w:rPr>
          <w:rFonts w:ascii="Arial" w:hAnsi="Arial" w:cs="Arial"/>
          <w:sz w:val="16"/>
          <w:szCs w:val="16"/>
        </w:rPr>
        <w:t xml:space="preserve">gamtinių </w:t>
      </w:r>
      <w:r w:rsidR="00F13424" w:rsidRPr="00305B03">
        <w:rPr>
          <w:rFonts w:ascii="Arial" w:hAnsi="Arial" w:cs="Arial"/>
          <w:sz w:val="16"/>
          <w:szCs w:val="16"/>
        </w:rPr>
        <w:t>dujų vartojimas suprantamas taip, kaip jis apibrėžtas šių taisyklių XI skyriuje.</w:t>
      </w:r>
    </w:p>
    <w:p w:rsidR="00341E64" w:rsidRPr="00831C4D" w:rsidRDefault="00305B03" w:rsidP="00305B03">
      <w:pPr>
        <w:spacing w:after="0"/>
        <w:ind w:left="-142"/>
        <w:contextualSpacing/>
        <w:jc w:val="both"/>
        <w:rPr>
          <w:rFonts w:ascii="Arial" w:hAnsi="Arial" w:cs="Arial"/>
          <w:sz w:val="16"/>
          <w:szCs w:val="16"/>
        </w:rPr>
      </w:pPr>
      <w:r>
        <w:rPr>
          <w:rFonts w:ascii="Arial" w:hAnsi="Arial" w:cs="Arial"/>
          <w:sz w:val="16"/>
          <w:szCs w:val="16"/>
        </w:rPr>
        <w:t xml:space="preserve">50.2. </w:t>
      </w:r>
      <w:r w:rsidR="00341E64" w:rsidRPr="00305B03">
        <w:rPr>
          <w:rFonts w:ascii="Arial" w:hAnsi="Arial" w:cs="Arial"/>
          <w:sz w:val="16"/>
          <w:szCs w:val="16"/>
        </w:rPr>
        <w:t xml:space="preserve">Jei </w:t>
      </w:r>
      <w:r w:rsidR="00341E64" w:rsidRPr="00305B03">
        <w:rPr>
          <w:rFonts w:ascii="Arial" w:hAnsi="Arial" w:cs="Arial"/>
          <w:i/>
          <w:sz w:val="16"/>
          <w:szCs w:val="16"/>
        </w:rPr>
        <w:t>Tiekėjas</w:t>
      </w:r>
      <w:r w:rsidR="00341E64" w:rsidRPr="00305B03">
        <w:rPr>
          <w:rFonts w:ascii="Arial" w:hAnsi="Arial" w:cs="Arial"/>
          <w:sz w:val="16"/>
          <w:szCs w:val="16"/>
        </w:rPr>
        <w:t xml:space="preserve"> ir (ar) </w:t>
      </w:r>
      <w:r w:rsidR="00341E64" w:rsidRPr="00305B03">
        <w:rPr>
          <w:rFonts w:ascii="Arial" w:hAnsi="Arial" w:cs="Arial"/>
          <w:i/>
          <w:sz w:val="16"/>
          <w:szCs w:val="16"/>
        </w:rPr>
        <w:t xml:space="preserve">Operatorius </w:t>
      </w:r>
      <w:r w:rsidR="00341E64" w:rsidRPr="00305B03">
        <w:rPr>
          <w:rFonts w:ascii="Arial" w:hAnsi="Arial" w:cs="Arial"/>
          <w:sz w:val="16"/>
          <w:szCs w:val="16"/>
        </w:rPr>
        <w:t xml:space="preserve">(garantinio tiekimo atveju) </w:t>
      </w:r>
      <w:r w:rsidR="00602354" w:rsidRPr="00305B03">
        <w:rPr>
          <w:rFonts w:ascii="Arial" w:hAnsi="Arial" w:cs="Arial"/>
          <w:i/>
          <w:sz w:val="16"/>
          <w:szCs w:val="16"/>
        </w:rPr>
        <w:t>Klientui</w:t>
      </w:r>
      <w:r w:rsidR="00341E64" w:rsidRPr="00305B03">
        <w:rPr>
          <w:rFonts w:ascii="Arial" w:hAnsi="Arial" w:cs="Arial"/>
          <w:sz w:val="16"/>
          <w:szCs w:val="16"/>
        </w:rPr>
        <w:t xml:space="preserve"> nepatiekė Sutartyje nustatytos kokybės</w:t>
      </w:r>
      <w:r w:rsidR="00A310D3">
        <w:rPr>
          <w:rFonts w:ascii="Arial" w:hAnsi="Arial" w:cs="Arial"/>
          <w:sz w:val="16"/>
          <w:szCs w:val="16"/>
        </w:rPr>
        <w:t xml:space="preserve"> gamtinių</w:t>
      </w:r>
      <w:r w:rsidR="00341E64" w:rsidRPr="00305B03">
        <w:rPr>
          <w:rFonts w:ascii="Arial" w:hAnsi="Arial" w:cs="Arial"/>
          <w:sz w:val="16"/>
          <w:szCs w:val="16"/>
        </w:rPr>
        <w:t xml:space="preserve"> dujų, </w:t>
      </w:r>
      <w:r w:rsidR="00341E64" w:rsidRPr="00831C4D">
        <w:rPr>
          <w:rFonts w:ascii="Arial" w:hAnsi="Arial" w:cs="Arial"/>
          <w:sz w:val="16"/>
          <w:szCs w:val="16"/>
        </w:rPr>
        <w:t>t</w:t>
      </w:r>
      <w:r w:rsidR="00B04805" w:rsidRPr="00831C4D">
        <w:rPr>
          <w:rFonts w:ascii="Arial" w:hAnsi="Arial" w:cs="Arial"/>
          <w:sz w:val="16"/>
          <w:szCs w:val="16"/>
        </w:rPr>
        <w:t xml:space="preserve">okiu atveju </w:t>
      </w:r>
      <w:r w:rsidR="00831C4D">
        <w:rPr>
          <w:rFonts w:ascii="Arial" w:hAnsi="Arial" w:cs="Arial"/>
          <w:sz w:val="16"/>
          <w:szCs w:val="16"/>
        </w:rPr>
        <w:t>T</w:t>
      </w:r>
      <w:r w:rsidR="00B04805" w:rsidRPr="00831C4D">
        <w:rPr>
          <w:rFonts w:ascii="Arial" w:hAnsi="Arial" w:cs="Arial"/>
          <w:sz w:val="16"/>
          <w:szCs w:val="16"/>
        </w:rPr>
        <w:t xml:space="preserve">iekėjas ir (ar) Operatorius </w:t>
      </w:r>
      <w:r w:rsidR="00341E64" w:rsidRPr="00831C4D">
        <w:rPr>
          <w:rFonts w:ascii="Arial" w:hAnsi="Arial" w:cs="Arial"/>
          <w:sz w:val="16"/>
          <w:szCs w:val="16"/>
        </w:rPr>
        <w:t>privalo atlyginti visus patirtus tiesioginius nuostolius.</w:t>
      </w:r>
    </w:p>
    <w:p w:rsidR="00341E64" w:rsidRPr="00305B03" w:rsidRDefault="00305B03" w:rsidP="00305B03">
      <w:pPr>
        <w:spacing w:after="0"/>
        <w:ind w:left="-142"/>
        <w:contextualSpacing/>
        <w:jc w:val="both"/>
        <w:rPr>
          <w:rFonts w:ascii="Arial" w:hAnsi="Arial" w:cs="Arial"/>
          <w:sz w:val="16"/>
          <w:szCs w:val="16"/>
        </w:rPr>
      </w:pPr>
      <w:r w:rsidRPr="00831C4D">
        <w:rPr>
          <w:rFonts w:ascii="Arial" w:hAnsi="Arial" w:cs="Arial"/>
          <w:i/>
          <w:sz w:val="16"/>
          <w:szCs w:val="16"/>
        </w:rPr>
        <w:t xml:space="preserve">50.3. </w:t>
      </w:r>
      <w:r w:rsidR="00341E64" w:rsidRPr="00831C4D">
        <w:rPr>
          <w:rFonts w:ascii="Arial" w:hAnsi="Arial" w:cs="Arial"/>
          <w:i/>
          <w:sz w:val="16"/>
          <w:szCs w:val="16"/>
        </w:rPr>
        <w:t xml:space="preserve">Tiekėjas </w:t>
      </w:r>
      <w:r w:rsidR="00341E64" w:rsidRPr="00831C4D">
        <w:rPr>
          <w:rFonts w:ascii="Arial" w:hAnsi="Arial" w:cs="Arial"/>
          <w:sz w:val="16"/>
          <w:szCs w:val="16"/>
        </w:rPr>
        <w:t xml:space="preserve">ir (ar) </w:t>
      </w:r>
      <w:r w:rsidR="00341E64" w:rsidRPr="00831C4D">
        <w:rPr>
          <w:rFonts w:ascii="Arial" w:hAnsi="Arial" w:cs="Arial"/>
          <w:i/>
          <w:sz w:val="16"/>
          <w:szCs w:val="16"/>
        </w:rPr>
        <w:t xml:space="preserve">Operatorius </w:t>
      </w:r>
      <w:r w:rsidR="00341E64" w:rsidRPr="00831C4D">
        <w:rPr>
          <w:rFonts w:ascii="Arial" w:hAnsi="Arial" w:cs="Arial"/>
          <w:sz w:val="16"/>
          <w:szCs w:val="16"/>
        </w:rPr>
        <w:t xml:space="preserve">neatsako už pasekmes, jei </w:t>
      </w:r>
      <w:r w:rsidR="00602354" w:rsidRPr="00831C4D">
        <w:rPr>
          <w:rFonts w:ascii="Arial" w:hAnsi="Arial" w:cs="Arial"/>
          <w:i/>
          <w:sz w:val="16"/>
          <w:szCs w:val="16"/>
        </w:rPr>
        <w:t>Klientas</w:t>
      </w:r>
      <w:r w:rsidR="00341E64" w:rsidRPr="00831C4D">
        <w:rPr>
          <w:rFonts w:ascii="Arial" w:hAnsi="Arial" w:cs="Arial"/>
          <w:i/>
          <w:sz w:val="16"/>
          <w:szCs w:val="16"/>
        </w:rPr>
        <w:t xml:space="preserve"> </w:t>
      </w:r>
      <w:r w:rsidR="00341E64" w:rsidRPr="00831C4D">
        <w:rPr>
          <w:rFonts w:ascii="Arial" w:hAnsi="Arial" w:cs="Arial"/>
          <w:sz w:val="16"/>
          <w:szCs w:val="16"/>
        </w:rPr>
        <w:t xml:space="preserve">neleidžia atlikti </w:t>
      </w:r>
      <w:r w:rsidR="00A310D3" w:rsidRPr="00831C4D">
        <w:rPr>
          <w:rFonts w:ascii="Arial" w:hAnsi="Arial" w:cs="Arial"/>
          <w:sz w:val="16"/>
          <w:szCs w:val="16"/>
        </w:rPr>
        <w:t xml:space="preserve">gamtinių </w:t>
      </w:r>
      <w:r w:rsidR="00341E64" w:rsidRPr="00831C4D">
        <w:rPr>
          <w:rFonts w:ascii="Arial" w:hAnsi="Arial" w:cs="Arial"/>
          <w:sz w:val="16"/>
          <w:szCs w:val="16"/>
        </w:rPr>
        <w:t xml:space="preserve">dujų </w:t>
      </w:r>
      <w:r w:rsidR="00341E64" w:rsidRPr="00305B03">
        <w:rPr>
          <w:rFonts w:ascii="Arial" w:hAnsi="Arial" w:cs="Arial"/>
          <w:sz w:val="16"/>
          <w:szCs w:val="16"/>
        </w:rPr>
        <w:t xml:space="preserve">skirstymo sistemos ar matavimo priemonės, esančios </w:t>
      </w:r>
      <w:r w:rsidR="00602354" w:rsidRPr="00305B03">
        <w:rPr>
          <w:rFonts w:ascii="Arial" w:hAnsi="Arial" w:cs="Arial"/>
          <w:i/>
          <w:sz w:val="16"/>
          <w:szCs w:val="16"/>
        </w:rPr>
        <w:t>Kliento</w:t>
      </w:r>
      <w:r w:rsidR="00341E64" w:rsidRPr="00305B03">
        <w:rPr>
          <w:rFonts w:ascii="Arial" w:hAnsi="Arial" w:cs="Arial"/>
          <w:i/>
          <w:sz w:val="16"/>
          <w:szCs w:val="16"/>
        </w:rPr>
        <w:t xml:space="preserve"> </w:t>
      </w:r>
      <w:r w:rsidR="00341E64" w:rsidRPr="00305B03">
        <w:rPr>
          <w:rFonts w:ascii="Arial" w:hAnsi="Arial" w:cs="Arial"/>
          <w:sz w:val="16"/>
          <w:szCs w:val="16"/>
        </w:rPr>
        <w:t xml:space="preserve">teritorijoje (namų valdoje) ir (ar) patalpose, remonto, techninės priežiūros, keitimo darbų ar neužtikrina saugaus </w:t>
      </w:r>
      <w:r w:rsidR="00602354" w:rsidRPr="00305B03">
        <w:rPr>
          <w:rFonts w:ascii="Arial" w:hAnsi="Arial" w:cs="Arial"/>
          <w:i/>
          <w:sz w:val="16"/>
          <w:szCs w:val="16"/>
        </w:rPr>
        <w:t>Kliento</w:t>
      </w:r>
      <w:r w:rsidR="00341E64" w:rsidRPr="00305B03">
        <w:rPr>
          <w:rFonts w:ascii="Arial" w:hAnsi="Arial" w:cs="Arial"/>
          <w:i/>
          <w:sz w:val="16"/>
          <w:szCs w:val="16"/>
        </w:rPr>
        <w:t xml:space="preserve"> </w:t>
      </w:r>
      <w:r w:rsidR="00A310D3">
        <w:rPr>
          <w:rFonts w:ascii="Arial" w:hAnsi="Arial" w:cs="Arial"/>
          <w:i/>
          <w:sz w:val="16"/>
          <w:szCs w:val="16"/>
        </w:rPr>
        <w:t xml:space="preserve">gamtinių </w:t>
      </w:r>
      <w:r w:rsidR="00341E64" w:rsidRPr="00305B03">
        <w:rPr>
          <w:rFonts w:ascii="Arial" w:hAnsi="Arial" w:cs="Arial"/>
          <w:sz w:val="16"/>
          <w:szCs w:val="16"/>
        </w:rPr>
        <w:t>dujų sistemos eksploatavimo.</w:t>
      </w:r>
    </w:p>
    <w:p w:rsidR="00341E64" w:rsidRPr="00305B03" w:rsidRDefault="00305B03" w:rsidP="00305B03">
      <w:pPr>
        <w:spacing w:after="0"/>
        <w:ind w:left="-142"/>
        <w:contextualSpacing/>
        <w:jc w:val="both"/>
        <w:rPr>
          <w:rFonts w:ascii="Arial" w:hAnsi="Arial" w:cs="Arial"/>
          <w:sz w:val="16"/>
          <w:szCs w:val="16"/>
        </w:rPr>
      </w:pPr>
      <w:r>
        <w:rPr>
          <w:rFonts w:ascii="Arial" w:hAnsi="Arial" w:cs="Arial"/>
          <w:i/>
          <w:sz w:val="16"/>
          <w:szCs w:val="16"/>
        </w:rPr>
        <w:t xml:space="preserve">50.4. </w:t>
      </w:r>
      <w:r w:rsidR="00341E64" w:rsidRPr="00305B03">
        <w:rPr>
          <w:rFonts w:ascii="Arial" w:hAnsi="Arial" w:cs="Arial"/>
          <w:i/>
          <w:sz w:val="16"/>
          <w:szCs w:val="16"/>
        </w:rPr>
        <w:t>Tiekėjas</w:t>
      </w:r>
      <w:r w:rsidR="00341E64" w:rsidRPr="00305B03">
        <w:rPr>
          <w:rFonts w:ascii="Arial" w:hAnsi="Arial" w:cs="Arial"/>
          <w:sz w:val="16"/>
          <w:szCs w:val="16"/>
        </w:rPr>
        <w:t xml:space="preserve"> neatsako už vėlavimą pradėti tiekti </w:t>
      </w:r>
      <w:r w:rsidR="00A310D3">
        <w:rPr>
          <w:rFonts w:ascii="Arial" w:hAnsi="Arial" w:cs="Arial"/>
          <w:sz w:val="16"/>
          <w:szCs w:val="16"/>
        </w:rPr>
        <w:t xml:space="preserve">gamtines </w:t>
      </w:r>
      <w:r w:rsidR="00341E64" w:rsidRPr="00305B03">
        <w:rPr>
          <w:rFonts w:ascii="Arial" w:hAnsi="Arial" w:cs="Arial"/>
          <w:sz w:val="16"/>
          <w:szCs w:val="16"/>
        </w:rPr>
        <w:t xml:space="preserve">dujas, jei šis vėlavimas yra kilęs dėl </w:t>
      </w:r>
      <w:r w:rsidR="00602354" w:rsidRPr="00305B03">
        <w:rPr>
          <w:rFonts w:ascii="Arial" w:hAnsi="Arial" w:cs="Arial"/>
          <w:i/>
          <w:sz w:val="16"/>
          <w:szCs w:val="16"/>
        </w:rPr>
        <w:t>Kliento</w:t>
      </w:r>
      <w:r w:rsidR="00341E64" w:rsidRPr="00305B03">
        <w:rPr>
          <w:rFonts w:ascii="Arial" w:hAnsi="Arial" w:cs="Arial"/>
          <w:sz w:val="16"/>
          <w:szCs w:val="16"/>
        </w:rPr>
        <w:t xml:space="preserve"> laiku ir (ar) tinkamai nepateiktos teisingos informacijos ar neįvykdytų kitų pareigų </w:t>
      </w:r>
      <w:r w:rsidR="00341E64" w:rsidRPr="00305B03">
        <w:rPr>
          <w:rFonts w:ascii="Arial" w:hAnsi="Arial" w:cs="Arial"/>
          <w:i/>
          <w:sz w:val="16"/>
          <w:szCs w:val="16"/>
        </w:rPr>
        <w:t>Tiekėjui</w:t>
      </w:r>
      <w:r w:rsidR="00341E64" w:rsidRPr="00305B03">
        <w:rPr>
          <w:rFonts w:ascii="Arial" w:hAnsi="Arial" w:cs="Arial"/>
          <w:sz w:val="16"/>
          <w:szCs w:val="16"/>
        </w:rPr>
        <w:t xml:space="preserve">, </w:t>
      </w:r>
      <w:r w:rsidR="00341E64" w:rsidRPr="00305B03">
        <w:rPr>
          <w:rFonts w:ascii="Arial" w:hAnsi="Arial" w:cs="Arial"/>
          <w:i/>
          <w:sz w:val="16"/>
          <w:szCs w:val="16"/>
        </w:rPr>
        <w:t xml:space="preserve">Operatoriui </w:t>
      </w:r>
      <w:r w:rsidR="00341E64" w:rsidRPr="00305B03">
        <w:rPr>
          <w:rFonts w:ascii="Arial" w:hAnsi="Arial" w:cs="Arial"/>
          <w:sz w:val="16"/>
          <w:szCs w:val="16"/>
        </w:rPr>
        <w:t xml:space="preserve">ir (ar) tretiesiems asmenims, kiek tai reikalinga tam, kad </w:t>
      </w:r>
      <w:r w:rsidR="00341E64" w:rsidRPr="00904376">
        <w:rPr>
          <w:rFonts w:ascii="Arial" w:hAnsi="Arial" w:cs="Arial"/>
          <w:i/>
          <w:sz w:val="16"/>
          <w:szCs w:val="16"/>
        </w:rPr>
        <w:t>Tiekėjas</w:t>
      </w:r>
      <w:r w:rsidR="00341E64" w:rsidRPr="00305B03">
        <w:rPr>
          <w:rFonts w:ascii="Arial" w:hAnsi="Arial" w:cs="Arial"/>
          <w:sz w:val="16"/>
          <w:szCs w:val="16"/>
        </w:rPr>
        <w:t xml:space="preserve"> pagal Sutartį galėtų pradėti tiekti</w:t>
      </w:r>
      <w:r w:rsidR="00A310D3">
        <w:rPr>
          <w:rFonts w:ascii="Arial" w:hAnsi="Arial" w:cs="Arial"/>
          <w:sz w:val="16"/>
          <w:szCs w:val="16"/>
        </w:rPr>
        <w:t xml:space="preserve"> gamtines</w:t>
      </w:r>
      <w:r w:rsidR="00341E64" w:rsidRPr="00305B03">
        <w:rPr>
          <w:rFonts w:ascii="Arial" w:hAnsi="Arial" w:cs="Arial"/>
          <w:sz w:val="16"/>
          <w:szCs w:val="16"/>
        </w:rPr>
        <w:t xml:space="preserve"> dujas.</w:t>
      </w:r>
    </w:p>
    <w:p w:rsidR="00F13424" w:rsidRPr="00305B03" w:rsidRDefault="00305B03" w:rsidP="00305B03">
      <w:pPr>
        <w:spacing w:after="0"/>
        <w:ind w:left="-142"/>
        <w:contextualSpacing/>
        <w:jc w:val="both"/>
        <w:rPr>
          <w:rFonts w:ascii="Arial" w:hAnsi="Arial" w:cs="Arial"/>
          <w:sz w:val="16"/>
          <w:szCs w:val="16"/>
        </w:rPr>
      </w:pPr>
      <w:r>
        <w:rPr>
          <w:rFonts w:ascii="Arial" w:hAnsi="Arial" w:cs="Arial"/>
          <w:sz w:val="16"/>
          <w:szCs w:val="16"/>
        </w:rPr>
        <w:t xml:space="preserve">50.5. </w:t>
      </w:r>
      <w:r w:rsidR="00341E64" w:rsidRPr="00305B03">
        <w:rPr>
          <w:rFonts w:ascii="Arial" w:hAnsi="Arial" w:cs="Arial"/>
          <w:sz w:val="16"/>
          <w:szCs w:val="16"/>
        </w:rPr>
        <w:t xml:space="preserve">Nė viena Sutarties </w:t>
      </w:r>
      <w:r w:rsidR="00AF43F1" w:rsidRPr="00305B03">
        <w:rPr>
          <w:rFonts w:ascii="Arial" w:hAnsi="Arial" w:cs="Arial"/>
          <w:sz w:val="16"/>
          <w:szCs w:val="16"/>
        </w:rPr>
        <w:t>š</w:t>
      </w:r>
      <w:r w:rsidR="00341E64" w:rsidRPr="00305B03">
        <w:rPr>
          <w:rFonts w:ascii="Arial" w:hAnsi="Arial" w:cs="Arial"/>
          <w:sz w:val="16"/>
          <w:szCs w:val="16"/>
        </w:rPr>
        <w:t xml:space="preserve">alis neatsako už Sutarties nevykdymą, jei tas nevykdymas bus nenugalimos jėgos (force majeure) padarinys. Pasibaigus nenugalimai jėgai (force majeure), Sutarties </w:t>
      </w:r>
      <w:r w:rsidR="00AF43F1" w:rsidRPr="00305B03">
        <w:rPr>
          <w:rFonts w:ascii="Arial" w:hAnsi="Arial" w:cs="Arial"/>
          <w:sz w:val="16"/>
          <w:szCs w:val="16"/>
        </w:rPr>
        <w:t>š</w:t>
      </w:r>
      <w:r w:rsidR="00341E64" w:rsidRPr="00305B03">
        <w:rPr>
          <w:rFonts w:ascii="Arial" w:hAnsi="Arial" w:cs="Arial"/>
          <w:sz w:val="16"/>
          <w:szCs w:val="16"/>
        </w:rPr>
        <w:t xml:space="preserve">alis privalo nedelsdama įvykdyti įsipareigojimus, jeigu įmanoma juos įvykdyti, kurių nevykdė iki nenugalimos jėgos (force majeure), jeigu </w:t>
      </w:r>
      <w:r w:rsidR="00AF43F1" w:rsidRPr="00305B03">
        <w:rPr>
          <w:rFonts w:ascii="Arial" w:hAnsi="Arial" w:cs="Arial"/>
          <w:sz w:val="16"/>
          <w:szCs w:val="16"/>
        </w:rPr>
        <w:t>š</w:t>
      </w:r>
      <w:r w:rsidR="00341E64" w:rsidRPr="00305B03">
        <w:rPr>
          <w:rFonts w:ascii="Arial" w:hAnsi="Arial" w:cs="Arial"/>
          <w:sz w:val="16"/>
          <w:szCs w:val="16"/>
        </w:rPr>
        <w:t>alys nesusitarė kitaip.</w:t>
      </w:r>
    </w:p>
    <w:p w:rsidR="00F13424" w:rsidRPr="00D322F2" w:rsidRDefault="00F13424" w:rsidP="000A6205">
      <w:pPr>
        <w:pStyle w:val="ListParagraph"/>
        <w:ind w:left="-284" w:hanging="567"/>
        <w:rPr>
          <w:rFonts w:ascii="Arial" w:hAnsi="Arial" w:cs="Arial"/>
          <w:b/>
          <w:sz w:val="16"/>
          <w:szCs w:val="16"/>
        </w:rPr>
      </w:pPr>
    </w:p>
    <w:p w:rsidR="00B705B1" w:rsidRPr="00D322F2" w:rsidRDefault="00B705B1" w:rsidP="000A6205">
      <w:pPr>
        <w:pStyle w:val="ListParagraph"/>
        <w:numPr>
          <w:ilvl w:val="0"/>
          <w:numId w:val="1"/>
        </w:numPr>
        <w:ind w:left="-284" w:hanging="567"/>
        <w:rPr>
          <w:rFonts w:ascii="Arial" w:hAnsi="Arial" w:cs="Arial"/>
          <w:b/>
          <w:sz w:val="16"/>
          <w:szCs w:val="16"/>
        </w:rPr>
      </w:pPr>
      <w:r w:rsidRPr="00D322F2">
        <w:rPr>
          <w:rFonts w:ascii="Arial" w:hAnsi="Arial" w:cs="Arial"/>
          <w:b/>
          <w:sz w:val="16"/>
          <w:szCs w:val="16"/>
        </w:rPr>
        <w:t>KITOS SUTARTIES SĄLYGOS</w:t>
      </w:r>
    </w:p>
    <w:p w:rsidR="00546E6B" w:rsidRPr="00D322F2" w:rsidRDefault="00546E6B" w:rsidP="00F84BEC">
      <w:pPr>
        <w:pStyle w:val="ListParagraph"/>
        <w:rPr>
          <w:rFonts w:ascii="Arial" w:hAnsi="Arial" w:cs="Arial"/>
          <w:b/>
          <w:sz w:val="16"/>
          <w:szCs w:val="16"/>
        </w:rPr>
      </w:pPr>
    </w:p>
    <w:p w:rsidR="00F13424" w:rsidRPr="00D322F2" w:rsidRDefault="00F13424" w:rsidP="00F22417">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Sutartis gali būti nutraukta </w:t>
      </w:r>
      <w:r w:rsidR="0040603B" w:rsidRPr="00D322F2">
        <w:rPr>
          <w:rFonts w:ascii="Arial" w:hAnsi="Arial" w:cs="Arial"/>
          <w:sz w:val="16"/>
          <w:szCs w:val="16"/>
        </w:rPr>
        <w:t>š</w:t>
      </w:r>
      <w:r w:rsidRPr="00D322F2">
        <w:rPr>
          <w:rFonts w:ascii="Arial" w:hAnsi="Arial" w:cs="Arial"/>
          <w:sz w:val="16"/>
          <w:szCs w:val="16"/>
        </w:rPr>
        <w:t>alims susitarus dėl jos nutraukimo.</w:t>
      </w:r>
    </w:p>
    <w:p w:rsidR="005A3D07"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Klientas</w:t>
      </w:r>
      <w:r w:rsidR="005A3D07" w:rsidRPr="00D322F2">
        <w:rPr>
          <w:rFonts w:ascii="Arial" w:hAnsi="Arial" w:cs="Arial"/>
          <w:i/>
          <w:sz w:val="16"/>
          <w:szCs w:val="16"/>
        </w:rPr>
        <w:t xml:space="preserve"> </w:t>
      </w:r>
      <w:r w:rsidR="005A3D07" w:rsidRPr="00D322F2">
        <w:rPr>
          <w:rFonts w:ascii="Arial" w:hAnsi="Arial" w:cs="Arial"/>
          <w:sz w:val="16"/>
          <w:szCs w:val="16"/>
        </w:rPr>
        <w:t>turi teisę vienašališkai nutraukti Sutar</w:t>
      </w:r>
      <w:bookmarkStart w:id="0" w:name="_GoBack"/>
      <w:bookmarkEnd w:id="0"/>
      <w:r w:rsidR="005A3D07" w:rsidRPr="00D322F2">
        <w:rPr>
          <w:rFonts w:ascii="Arial" w:hAnsi="Arial" w:cs="Arial"/>
          <w:sz w:val="16"/>
          <w:szCs w:val="16"/>
        </w:rPr>
        <w:t xml:space="preserve">tį, jei keičiamos Sutarties sąlygos ir jos </w:t>
      </w:r>
      <w:r w:rsidRPr="00D322F2">
        <w:rPr>
          <w:rFonts w:ascii="Arial" w:hAnsi="Arial" w:cs="Arial"/>
          <w:i/>
          <w:sz w:val="16"/>
          <w:szCs w:val="16"/>
        </w:rPr>
        <w:t>Klientui</w:t>
      </w:r>
      <w:r w:rsidR="005A3D07" w:rsidRPr="00D322F2">
        <w:rPr>
          <w:rFonts w:ascii="Arial" w:hAnsi="Arial" w:cs="Arial"/>
          <w:sz w:val="16"/>
          <w:szCs w:val="16"/>
        </w:rPr>
        <w:t xml:space="preserve"> yra nepriimtinos. </w:t>
      </w:r>
      <w:r w:rsidRPr="00D322F2">
        <w:rPr>
          <w:rFonts w:ascii="Arial" w:hAnsi="Arial" w:cs="Arial"/>
          <w:i/>
          <w:sz w:val="16"/>
          <w:szCs w:val="16"/>
        </w:rPr>
        <w:t>Klientas</w:t>
      </w:r>
      <w:r w:rsidR="005A3D07" w:rsidRPr="00D322F2">
        <w:rPr>
          <w:rFonts w:ascii="Arial" w:hAnsi="Arial" w:cs="Arial"/>
          <w:sz w:val="16"/>
          <w:szCs w:val="16"/>
        </w:rPr>
        <w:t xml:space="preserve"> turi teisę nutraukti Sutartį vienašališkai ir neatlygintinai Civilinio kodekso 6.390 straipsnio 1 dalyje nustatytomis sąlygomis.</w:t>
      </w:r>
    </w:p>
    <w:p w:rsidR="005A3D07"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Klientas</w:t>
      </w:r>
      <w:r w:rsidR="005A3D07" w:rsidRPr="00D322F2">
        <w:rPr>
          <w:rFonts w:ascii="Arial" w:hAnsi="Arial" w:cs="Arial"/>
          <w:sz w:val="16"/>
          <w:szCs w:val="16"/>
        </w:rPr>
        <w:t xml:space="preserve">, prieš 10 dienų raštu pranešęs </w:t>
      </w:r>
      <w:r w:rsidR="005A3D07" w:rsidRPr="00D322F2">
        <w:rPr>
          <w:rFonts w:ascii="Arial" w:hAnsi="Arial" w:cs="Arial"/>
          <w:i/>
          <w:sz w:val="16"/>
          <w:szCs w:val="16"/>
        </w:rPr>
        <w:t>Tiekėjui</w:t>
      </w:r>
      <w:r w:rsidR="005A3D07" w:rsidRPr="00D322F2">
        <w:rPr>
          <w:rFonts w:ascii="Arial" w:hAnsi="Arial" w:cs="Arial"/>
          <w:sz w:val="16"/>
          <w:szCs w:val="16"/>
        </w:rPr>
        <w:t xml:space="preserve"> apie vienašališką Sutarties nutraukimą, privalo pranešti paskutinę Sutarties galiojimo dieną užfiksuotą matavimo priemonės rodmenį ir atsiskaityti už suvartotas </w:t>
      </w:r>
      <w:r w:rsidR="00A310D3">
        <w:rPr>
          <w:rFonts w:ascii="Arial" w:hAnsi="Arial" w:cs="Arial"/>
          <w:sz w:val="16"/>
          <w:szCs w:val="16"/>
        </w:rPr>
        <w:t xml:space="preserve">gamtines </w:t>
      </w:r>
      <w:r w:rsidR="005A3D07" w:rsidRPr="00D322F2">
        <w:rPr>
          <w:rFonts w:ascii="Arial" w:hAnsi="Arial" w:cs="Arial"/>
          <w:sz w:val="16"/>
          <w:szCs w:val="16"/>
        </w:rPr>
        <w:t xml:space="preserve">dujas ir suteiktas paslaugas. Jeigu </w:t>
      </w:r>
      <w:r w:rsidRPr="00D322F2">
        <w:rPr>
          <w:rFonts w:ascii="Arial" w:hAnsi="Arial" w:cs="Arial"/>
          <w:i/>
          <w:sz w:val="16"/>
          <w:szCs w:val="16"/>
        </w:rPr>
        <w:t>Klientas</w:t>
      </w:r>
      <w:r w:rsidR="005A3D07" w:rsidRPr="00D322F2">
        <w:rPr>
          <w:rFonts w:ascii="Arial" w:hAnsi="Arial" w:cs="Arial"/>
          <w:sz w:val="16"/>
          <w:szCs w:val="16"/>
        </w:rPr>
        <w:t xml:space="preserve"> nori pakeisti </w:t>
      </w:r>
      <w:r w:rsidR="005A3D07" w:rsidRPr="00D322F2">
        <w:rPr>
          <w:rFonts w:ascii="Arial" w:hAnsi="Arial" w:cs="Arial"/>
          <w:i/>
          <w:sz w:val="16"/>
          <w:szCs w:val="16"/>
        </w:rPr>
        <w:t>Tiekėją</w:t>
      </w:r>
      <w:r w:rsidR="005A3D07" w:rsidRPr="00D322F2">
        <w:rPr>
          <w:rFonts w:ascii="Arial" w:hAnsi="Arial" w:cs="Arial"/>
          <w:sz w:val="16"/>
          <w:szCs w:val="16"/>
        </w:rPr>
        <w:t>, Sutarties nutraukimas vykdomas Gamtinių dujų tiekimo ir vartojimo taisyklių III skyriuje nustatyta tvarka.</w:t>
      </w:r>
    </w:p>
    <w:p w:rsidR="005A3D07" w:rsidRPr="00D322F2" w:rsidRDefault="005A3D07"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Tiekėjas</w:t>
      </w:r>
      <w:r w:rsidRPr="00D322F2">
        <w:rPr>
          <w:rFonts w:ascii="Arial" w:hAnsi="Arial" w:cs="Arial"/>
          <w:sz w:val="16"/>
          <w:szCs w:val="16"/>
        </w:rPr>
        <w:t xml:space="preserve"> turi teisę vienašališkai nutraukti Sutartį apie tai ne vėliau kaip prieš 30 kalendorinių dienų įspėj</w:t>
      </w:r>
      <w:r w:rsidR="0040603B" w:rsidRPr="00D322F2">
        <w:rPr>
          <w:rFonts w:ascii="Arial" w:hAnsi="Arial" w:cs="Arial"/>
          <w:sz w:val="16"/>
          <w:szCs w:val="16"/>
        </w:rPr>
        <w:t>ęs</w:t>
      </w:r>
      <w:r w:rsidRPr="00D322F2">
        <w:rPr>
          <w:rFonts w:ascii="Arial" w:hAnsi="Arial" w:cs="Arial"/>
          <w:sz w:val="16"/>
          <w:szCs w:val="16"/>
        </w:rPr>
        <w:t xml:space="preserve"> </w:t>
      </w:r>
      <w:r w:rsidR="004D60AF" w:rsidRPr="00D322F2">
        <w:rPr>
          <w:rFonts w:ascii="Arial" w:hAnsi="Arial" w:cs="Arial"/>
          <w:i/>
          <w:sz w:val="16"/>
          <w:szCs w:val="16"/>
        </w:rPr>
        <w:t>Klientą</w:t>
      </w:r>
      <w:r w:rsidR="004D60AF" w:rsidRPr="00D322F2">
        <w:rPr>
          <w:rFonts w:ascii="Arial" w:hAnsi="Arial" w:cs="Arial"/>
          <w:sz w:val="16"/>
          <w:szCs w:val="16"/>
        </w:rPr>
        <w:t xml:space="preserve"> </w:t>
      </w:r>
      <w:r w:rsidRPr="00D322F2">
        <w:rPr>
          <w:rFonts w:ascii="Arial" w:hAnsi="Arial" w:cs="Arial"/>
          <w:sz w:val="16"/>
          <w:szCs w:val="16"/>
        </w:rPr>
        <w:t xml:space="preserve">raštu paskutiniu </w:t>
      </w:r>
      <w:r w:rsidRPr="00D322F2">
        <w:rPr>
          <w:rFonts w:ascii="Arial" w:hAnsi="Arial" w:cs="Arial"/>
          <w:i/>
          <w:sz w:val="16"/>
          <w:szCs w:val="16"/>
        </w:rPr>
        <w:t>Tiekėjui</w:t>
      </w:r>
      <w:r w:rsidRPr="00D322F2">
        <w:rPr>
          <w:rFonts w:ascii="Arial" w:hAnsi="Arial" w:cs="Arial"/>
          <w:sz w:val="16"/>
          <w:szCs w:val="16"/>
        </w:rPr>
        <w:t xml:space="preserve"> žinomu adresu, Sutartyje nurodytu elektroninio pašto adresu </w:t>
      </w:r>
      <w:r w:rsidR="00FF73DE">
        <w:rPr>
          <w:rFonts w:ascii="Arial" w:hAnsi="Arial" w:cs="Arial"/>
          <w:sz w:val="16"/>
          <w:szCs w:val="16"/>
        </w:rPr>
        <w:t>a</w:t>
      </w:r>
      <w:r w:rsidRPr="00D322F2">
        <w:rPr>
          <w:rFonts w:ascii="Arial" w:hAnsi="Arial" w:cs="Arial"/>
          <w:sz w:val="16"/>
          <w:szCs w:val="16"/>
        </w:rPr>
        <w:t xml:space="preserve">r telefonu siunčiant tekstinę žinutę (jei </w:t>
      </w:r>
      <w:r w:rsidR="00602354" w:rsidRPr="00D322F2">
        <w:rPr>
          <w:rFonts w:ascii="Arial" w:hAnsi="Arial" w:cs="Arial"/>
          <w:sz w:val="16"/>
          <w:szCs w:val="16"/>
        </w:rPr>
        <w:t>Klientas</w:t>
      </w:r>
      <w:r w:rsidRPr="00D322F2">
        <w:rPr>
          <w:rFonts w:ascii="Arial" w:hAnsi="Arial" w:cs="Arial"/>
          <w:sz w:val="16"/>
          <w:szCs w:val="16"/>
        </w:rPr>
        <w:t xml:space="preserve"> turi bevielio ryšio telefoną), jei:</w:t>
      </w:r>
    </w:p>
    <w:p w:rsidR="00F13424" w:rsidRPr="00D322F2" w:rsidRDefault="00602354" w:rsidP="00F22417">
      <w:pPr>
        <w:pStyle w:val="ListParagraph"/>
        <w:numPr>
          <w:ilvl w:val="1"/>
          <w:numId w:val="60"/>
        </w:numPr>
        <w:ind w:left="284" w:hanging="426"/>
        <w:jc w:val="both"/>
        <w:rPr>
          <w:rFonts w:ascii="Arial" w:hAnsi="Arial" w:cs="Arial"/>
          <w:sz w:val="16"/>
          <w:szCs w:val="16"/>
        </w:rPr>
      </w:pPr>
      <w:r w:rsidRPr="00D322F2">
        <w:rPr>
          <w:rFonts w:ascii="Arial" w:hAnsi="Arial" w:cs="Arial"/>
          <w:i/>
          <w:sz w:val="16"/>
          <w:szCs w:val="16"/>
        </w:rPr>
        <w:t>Klientas</w:t>
      </w:r>
      <w:r w:rsidR="005A3D07" w:rsidRPr="00D322F2">
        <w:rPr>
          <w:rFonts w:ascii="Arial" w:hAnsi="Arial" w:cs="Arial"/>
          <w:i/>
          <w:sz w:val="16"/>
          <w:szCs w:val="16"/>
        </w:rPr>
        <w:t xml:space="preserve"> </w:t>
      </w:r>
      <w:r w:rsidR="005A3D07" w:rsidRPr="00D322F2">
        <w:rPr>
          <w:rFonts w:ascii="Arial" w:hAnsi="Arial" w:cs="Arial"/>
          <w:sz w:val="16"/>
          <w:szCs w:val="16"/>
        </w:rPr>
        <w:t xml:space="preserve">padarė esminį Sutarties pažeidimą Civilinio kodekso 6.217 straipsnio nustatytais pagrindais. Esminiu Sutarties pažeidimu laikomas praleistas prievolės įvykdymo terminas ir (ar) šalies prievolės per papildomai nustatytą terminą neįvykdymas. Ši </w:t>
      </w:r>
      <w:r w:rsidR="002B30E4">
        <w:rPr>
          <w:rFonts w:ascii="Arial" w:hAnsi="Arial" w:cs="Arial"/>
          <w:sz w:val="16"/>
          <w:szCs w:val="16"/>
        </w:rPr>
        <w:t>nuostata</w:t>
      </w:r>
      <w:r w:rsidR="002B30E4" w:rsidRPr="00D322F2">
        <w:rPr>
          <w:rFonts w:ascii="Arial" w:hAnsi="Arial" w:cs="Arial"/>
          <w:sz w:val="16"/>
          <w:szCs w:val="16"/>
        </w:rPr>
        <w:t xml:space="preserve"> </w:t>
      </w:r>
      <w:r w:rsidR="005A3D07" w:rsidRPr="00D322F2">
        <w:rPr>
          <w:rFonts w:ascii="Arial" w:hAnsi="Arial" w:cs="Arial"/>
          <w:sz w:val="16"/>
          <w:szCs w:val="16"/>
        </w:rPr>
        <w:t xml:space="preserve">netaikoma, jeigu dėl Sutartyje nustatytų įsipareigojimų tarp Sutarties </w:t>
      </w:r>
      <w:r w:rsidR="0040603B" w:rsidRPr="00D322F2">
        <w:rPr>
          <w:rFonts w:ascii="Arial" w:hAnsi="Arial" w:cs="Arial"/>
          <w:sz w:val="16"/>
          <w:szCs w:val="16"/>
        </w:rPr>
        <w:t>š</w:t>
      </w:r>
      <w:r w:rsidR="005A3D07" w:rsidRPr="00D322F2">
        <w:rPr>
          <w:rFonts w:ascii="Arial" w:hAnsi="Arial" w:cs="Arial"/>
          <w:sz w:val="16"/>
          <w:szCs w:val="16"/>
        </w:rPr>
        <w:t>alių vyksta ginčai ir (ar) jie nagrinėjami Sutarties nustatyta tvarka;</w:t>
      </w:r>
    </w:p>
    <w:p w:rsidR="000B0D55" w:rsidRPr="00D322F2" w:rsidRDefault="00602354" w:rsidP="002A34E8">
      <w:pPr>
        <w:pStyle w:val="ListParagraph"/>
        <w:numPr>
          <w:ilvl w:val="1"/>
          <w:numId w:val="60"/>
        </w:numPr>
        <w:spacing w:after="0"/>
        <w:ind w:left="284" w:hanging="426"/>
        <w:contextualSpacing w:val="0"/>
        <w:jc w:val="both"/>
        <w:rPr>
          <w:rFonts w:ascii="Arial" w:hAnsi="Arial" w:cs="Arial"/>
          <w:sz w:val="16"/>
          <w:szCs w:val="16"/>
        </w:rPr>
      </w:pPr>
      <w:r w:rsidRPr="00D322F2">
        <w:rPr>
          <w:rFonts w:ascii="Arial" w:hAnsi="Arial" w:cs="Arial"/>
          <w:sz w:val="16"/>
          <w:szCs w:val="16"/>
        </w:rPr>
        <w:t>Klientas</w:t>
      </w:r>
      <w:r w:rsidR="005A3D07" w:rsidRPr="00D322F2">
        <w:rPr>
          <w:rFonts w:ascii="Arial" w:hAnsi="Arial" w:cs="Arial"/>
          <w:sz w:val="16"/>
          <w:szCs w:val="16"/>
        </w:rPr>
        <w:t xml:space="preserve"> daugiau kaip 18 mėnesių nedeklaravo </w:t>
      </w:r>
      <w:r w:rsidR="00A310D3">
        <w:rPr>
          <w:rFonts w:ascii="Arial" w:hAnsi="Arial" w:cs="Arial"/>
          <w:sz w:val="16"/>
          <w:szCs w:val="16"/>
        </w:rPr>
        <w:t xml:space="preserve">gamtinių </w:t>
      </w:r>
      <w:r w:rsidR="005A3D07" w:rsidRPr="00D322F2">
        <w:rPr>
          <w:rFonts w:ascii="Arial" w:hAnsi="Arial" w:cs="Arial"/>
          <w:sz w:val="16"/>
          <w:szCs w:val="16"/>
        </w:rPr>
        <w:t xml:space="preserve">dujų kiekių, nereagavo į </w:t>
      </w:r>
      <w:r w:rsidR="005A3D07" w:rsidRPr="00D322F2">
        <w:rPr>
          <w:rFonts w:ascii="Arial" w:hAnsi="Arial" w:cs="Arial"/>
          <w:i/>
          <w:sz w:val="16"/>
          <w:szCs w:val="16"/>
        </w:rPr>
        <w:t>Tiekėjo</w:t>
      </w:r>
      <w:r w:rsidR="005A3D07" w:rsidRPr="00D322F2">
        <w:rPr>
          <w:rFonts w:ascii="Arial" w:hAnsi="Arial" w:cs="Arial"/>
          <w:sz w:val="16"/>
          <w:szCs w:val="16"/>
        </w:rPr>
        <w:t xml:space="preserve"> pranešimus ir </w:t>
      </w:r>
      <w:r w:rsidR="005A3D07" w:rsidRPr="00D322F2">
        <w:rPr>
          <w:rFonts w:ascii="Arial" w:hAnsi="Arial" w:cs="Arial"/>
          <w:i/>
          <w:sz w:val="16"/>
          <w:szCs w:val="16"/>
        </w:rPr>
        <w:t>Operatoriaus</w:t>
      </w:r>
      <w:r w:rsidR="005A3D07" w:rsidRPr="00D322F2">
        <w:rPr>
          <w:rFonts w:ascii="Arial" w:hAnsi="Arial" w:cs="Arial"/>
          <w:sz w:val="16"/>
          <w:szCs w:val="16"/>
        </w:rPr>
        <w:t xml:space="preserve"> darbuotojams nebuvo suteiktos teisės patekti į </w:t>
      </w:r>
      <w:r w:rsidRPr="00D322F2">
        <w:rPr>
          <w:rFonts w:ascii="Arial" w:hAnsi="Arial" w:cs="Arial"/>
          <w:i/>
          <w:sz w:val="16"/>
          <w:szCs w:val="16"/>
        </w:rPr>
        <w:t>Kliento</w:t>
      </w:r>
      <w:r w:rsidR="005A3D07" w:rsidRPr="00D322F2">
        <w:rPr>
          <w:rFonts w:ascii="Arial" w:hAnsi="Arial" w:cs="Arial"/>
          <w:sz w:val="16"/>
          <w:szCs w:val="16"/>
        </w:rPr>
        <w:t xml:space="preserve"> valdą patikrinti matavimo priemonės rodmenų.</w:t>
      </w:r>
    </w:p>
    <w:p w:rsidR="00391C3B" w:rsidRPr="00391C3B" w:rsidRDefault="00391C3B" w:rsidP="00F22417">
      <w:pPr>
        <w:pStyle w:val="ListParagraph"/>
        <w:numPr>
          <w:ilvl w:val="0"/>
          <w:numId w:val="60"/>
        </w:numPr>
        <w:ind w:left="-142" w:hanging="567"/>
        <w:jc w:val="both"/>
        <w:rPr>
          <w:rFonts w:ascii="Arial" w:hAnsi="Arial" w:cs="Arial"/>
          <w:sz w:val="16"/>
          <w:szCs w:val="16"/>
        </w:rPr>
      </w:pPr>
      <w:r w:rsidRPr="003C4DA4">
        <w:rPr>
          <w:rFonts w:ascii="Arial" w:hAnsi="Arial" w:cs="Arial"/>
          <w:sz w:val="16"/>
          <w:szCs w:val="16"/>
        </w:rPr>
        <w:t xml:space="preserve">Sutartis pasibaigia </w:t>
      </w:r>
      <w:r w:rsidRPr="00391C3B">
        <w:rPr>
          <w:rFonts w:ascii="Arial" w:hAnsi="Arial" w:cs="Arial"/>
          <w:i/>
          <w:sz w:val="16"/>
          <w:szCs w:val="16"/>
        </w:rPr>
        <w:t>Klientui</w:t>
      </w:r>
      <w:r w:rsidRPr="003C4DA4">
        <w:rPr>
          <w:rFonts w:ascii="Arial" w:hAnsi="Arial" w:cs="Arial"/>
          <w:sz w:val="16"/>
          <w:szCs w:val="16"/>
        </w:rPr>
        <w:t xml:space="preserve"> pateikus objekt</w:t>
      </w:r>
      <w:r>
        <w:rPr>
          <w:rFonts w:ascii="Arial" w:hAnsi="Arial" w:cs="Arial"/>
          <w:sz w:val="16"/>
          <w:szCs w:val="16"/>
        </w:rPr>
        <w:t xml:space="preserve">o, </w:t>
      </w:r>
      <w:r w:rsidR="00CF1EF0">
        <w:rPr>
          <w:rFonts w:ascii="Arial" w:hAnsi="Arial" w:cs="Arial"/>
          <w:sz w:val="16"/>
          <w:szCs w:val="16"/>
        </w:rPr>
        <w:t>į kurį</w:t>
      </w:r>
      <w:r>
        <w:rPr>
          <w:rFonts w:ascii="Arial" w:hAnsi="Arial" w:cs="Arial"/>
          <w:sz w:val="16"/>
          <w:szCs w:val="16"/>
        </w:rPr>
        <w:t xml:space="preserve"> pagal Sutartį tiekiamos</w:t>
      </w:r>
      <w:r w:rsidRPr="003C4DA4">
        <w:rPr>
          <w:rFonts w:ascii="Arial" w:hAnsi="Arial" w:cs="Arial"/>
          <w:sz w:val="16"/>
          <w:szCs w:val="16"/>
        </w:rPr>
        <w:t xml:space="preserve"> </w:t>
      </w:r>
      <w:r w:rsidR="00A310D3">
        <w:rPr>
          <w:rFonts w:ascii="Arial" w:hAnsi="Arial" w:cs="Arial"/>
          <w:sz w:val="16"/>
          <w:szCs w:val="16"/>
        </w:rPr>
        <w:t xml:space="preserve">gamtinės </w:t>
      </w:r>
      <w:r>
        <w:rPr>
          <w:rFonts w:ascii="Arial" w:hAnsi="Arial" w:cs="Arial"/>
          <w:sz w:val="16"/>
          <w:szCs w:val="16"/>
        </w:rPr>
        <w:t>dujos</w:t>
      </w:r>
      <w:r w:rsidRPr="003C4DA4">
        <w:rPr>
          <w:rFonts w:ascii="Arial" w:hAnsi="Arial" w:cs="Arial"/>
          <w:sz w:val="16"/>
          <w:szCs w:val="16"/>
        </w:rPr>
        <w:t>, perleidim</w:t>
      </w:r>
      <w:r w:rsidR="00A310D3">
        <w:rPr>
          <w:rFonts w:ascii="Arial" w:hAnsi="Arial" w:cs="Arial"/>
          <w:sz w:val="16"/>
          <w:szCs w:val="16"/>
        </w:rPr>
        <w:t>o</w:t>
      </w:r>
      <w:r w:rsidRPr="003C4DA4">
        <w:rPr>
          <w:rFonts w:ascii="Arial" w:hAnsi="Arial" w:cs="Arial"/>
          <w:sz w:val="16"/>
          <w:szCs w:val="16"/>
        </w:rPr>
        <w:t xml:space="preserve"> ar objekto valdymo teisės netekimą patvirtinantį dokumentą bei prašymą nutraukti Sutartį, nurodant Sutarties nutraukimo datą, objekto </w:t>
      </w:r>
      <w:r w:rsidR="00CF1EF0">
        <w:rPr>
          <w:rFonts w:ascii="Arial" w:hAnsi="Arial" w:cs="Arial"/>
          <w:sz w:val="16"/>
          <w:szCs w:val="16"/>
        </w:rPr>
        <w:t>matavimo prietaiso</w:t>
      </w:r>
      <w:r w:rsidRPr="003C4DA4">
        <w:rPr>
          <w:rFonts w:ascii="Arial" w:hAnsi="Arial" w:cs="Arial"/>
          <w:sz w:val="16"/>
          <w:szCs w:val="16"/>
        </w:rPr>
        <w:t xml:space="preserve"> rodmenis, patvirtintus </w:t>
      </w:r>
      <w:r w:rsidRPr="00CF1EF0">
        <w:rPr>
          <w:rFonts w:ascii="Arial" w:hAnsi="Arial" w:cs="Arial"/>
          <w:i/>
          <w:sz w:val="16"/>
          <w:szCs w:val="16"/>
        </w:rPr>
        <w:t>Kliento</w:t>
      </w:r>
      <w:r w:rsidRPr="003C4DA4">
        <w:rPr>
          <w:rFonts w:ascii="Arial" w:hAnsi="Arial" w:cs="Arial"/>
          <w:sz w:val="16"/>
          <w:szCs w:val="16"/>
        </w:rPr>
        <w:t xml:space="preserve"> bei naujojo objekto savininko ar teisėto valdytojo (jei tokie yra) parašu.</w:t>
      </w:r>
      <w:r>
        <w:rPr>
          <w:rFonts w:ascii="Arial" w:hAnsi="Arial" w:cs="Arial"/>
          <w:sz w:val="16"/>
          <w:szCs w:val="16"/>
        </w:rPr>
        <w:t xml:space="preserve"> Sutartis taip pat pasibaigia </w:t>
      </w:r>
      <w:r w:rsidRPr="00CF1EF0">
        <w:rPr>
          <w:rFonts w:ascii="Arial" w:hAnsi="Arial" w:cs="Arial"/>
          <w:i/>
          <w:sz w:val="16"/>
          <w:szCs w:val="16"/>
        </w:rPr>
        <w:t>Klientui</w:t>
      </w:r>
      <w:r>
        <w:rPr>
          <w:rFonts w:ascii="Arial" w:hAnsi="Arial" w:cs="Arial"/>
          <w:sz w:val="16"/>
          <w:szCs w:val="16"/>
        </w:rPr>
        <w:t xml:space="preserve"> netekus objekto nuosavybės ar naudojimosi teisės (nuomos, panaudos).</w:t>
      </w:r>
    </w:p>
    <w:p w:rsidR="000B0D55"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Klientas</w:t>
      </w:r>
      <w:r w:rsidR="000B0D55" w:rsidRPr="00D322F2">
        <w:rPr>
          <w:rFonts w:ascii="Arial" w:hAnsi="Arial" w:cs="Arial"/>
          <w:sz w:val="16"/>
          <w:szCs w:val="16"/>
        </w:rPr>
        <w:t xml:space="preserve">, manantis, kad Tiekėjas pažeidė jo teises ar teisėtus interesus, susijusius su šia Sutartimi, pirmiausia privalo raštu kreiptis į </w:t>
      </w:r>
      <w:r w:rsidR="000B0D55" w:rsidRPr="00D322F2">
        <w:rPr>
          <w:rFonts w:ascii="Arial" w:hAnsi="Arial" w:cs="Arial"/>
          <w:i/>
          <w:sz w:val="16"/>
          <w:szCs w:val="16"/>
        </w:rPr>
        <w:t>Tiekėją</w:t>
      </w:r>
      <w:r w:rsidR="000B0D55" w:rsidRPr="00D322F2">
        <w:rPr>
          <w:rFonts w:ascii="Arial" w:hAnsi="Arial" w:cs="Arial"/>
          <w:sz w:val="16"/>
          <w:szCs w:val="16"/>
        </w:rPr>
        <w:t xml:space="preserve"> ir nurodyti savo reikalavimus.</w:t>
      </w:r>
    </w:p>
    <w:p w:rsidR="000B0D55"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Kliento</w:t>
      </w:r>
      <w:r w:rsidR="000B0D55" w:rsidRPr="00D322F2">
        <w:rPr>
          <w:rFonts w:ascii="Arial" w:hAnsi="Arial" w:cs="Arial"/>
          <w:sz w:val="16"/>
          <w:szCs w:val="16"/>
        </w:rPr>
        <w:t xml:space="preserve"> kreipimaisi registruojami, tiriami ir sprendimai dėl jų priimami </w:t>
      </w:r>
      <w:r w:rsidR="000B0D55" w:rsidRPr="00D322F2">
        <w:rPr>
          <w:rFonts w:ascii="Arial" w:hAnsi="Arial" w:cs="Arial"/>
          <w:i/>
          <w:sz w:val="16"/>
          <w:szCs w:val="16"/>
        </w:rPr>
        <w:t>Tiekėjo</w:t>
      </w:r>
      <w:r w:rsidR="000B0D55" w:rsidRPr="00D322F2">
        <w:rPr>
          <w:rFonts w:ascii="Arial" w:hAnsi="Arial" w:cs="Arial"/>
          <w:sz w:val="16"/>
          <w:szCs w:val="16"/>
        </w:rPr>
        <w:t xml:space="preserve"> nustatyta tvarka. </w:t>
      </w:r>
      <w:r w:rsidR="000B0D55" w:rsidRPr="00D322F2">
        <w:rPr>
          <w:rFonts w:ascii="Arial" w:hAnsi="Arial" w:cs="Arial"/>
          <w:i/>
          <w:sz w:val="16"/>
          <w:szCs w:val="16"/>
        </w:rPr>
        <w:t xml:space="preserve">Tiekėjas </w:t>
      </w:r>
      <w:r w:rsidR="000B0D55" w:rsidRPr="00D322F2">
        <w:rPr>
          <w:rFonts w:ascii="Arial" w:hAnsi="Arial" w:cs="Arial"/>
          <w:sz w:val="16"/>
          <w:szCs w:val="16"/>
        </w:rPr>
        <w:t xml:space="preserve">privalo </w:t>
      </w:r>
      <w:r w:rsidRPr="00D322F2">
        <w:rPr>
          <w:rFonts w:ascii="Arial" w:hAnsi="Arial" w:cs="Arial"/>
          <w:i/>
          <w:sz w:val="16"/>
          <w:szCs w:val="16"/>
        </w:rPr>
        <w:t>Kliento</w:t>
      </w:r>
      <w:r w:rsidR="000B0D55" w:rsidRPr="00D322F2">
        <w:rPr>
          <w:rFonts w:ascii="Arial" w:hAnsi="Arial" w:cs="Arial"/>
          <w:sz w:val="16"/>
          <w:szCs w:val="16"/>
        </w:rPr>
        <w:t xml:space="preserve"> kreipimąsi išnagrinėti ir jam motyvuotai atsakyti ne vėliau kaip per 30 kalendorinių dienų nuo </w:t>
      </w:r>
      <w:r w:rsidR="00904376">
        <w:rPr>
          <w:rFonts w:ascii="Arial" w:hAnsi="Arial" w:cs="Arial"/>
          <w:sz w:val="16"/>
          <w:szCs w:val="16"/>
        </w:rPr>
        <w:t>kreipimosi</w:t>
      </w:r>
      <w:r w:rsidR="00904376" w:rsidRPr="00D322F2">
        <w:rPr>
          <w:rFonts w:ascii="Arial" w:hAnsi="Arial" w:cs="Arial"/>
          <w:sz w:val="16"/>
          <w:szCs w:val="16"/>
        </w:rPr>
        <w:t xml:space="preserve"> </w:t>
      </w:r>
      <w:r w:rsidR="000B0D55" w:rsidRPr="00D322F2">
        <w:rPr>
          <w:rFonts w:ascii="Arial" w:hAnsi="Arial" w:cs="Arial"/>
          <w:sz w:val="16"/>
          <w:szCs w:val="16"/>
        </w:rPr>
        <w:t>registravimo įmonėje dienos.</w:t>
      </w:r>
    </w:p>
    <w:p w:rsidR="005A058A" w:rsidRPr="00D322F2" w:rsidRDefault="000B0D55" w:rsidP="00F22417">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Ginčai tarp </w:t>
      </w:r>
      <w:r w:rsidR="00602354" w:rsidRPr="00D322F2">
        <w:rPr>
          <w:rFonts w:ascii="Arial" w:hAnsi="Arial" w:cs="Arial"/>
          <w:i/>
          <w:sz w:val="16"/>
          <w:szCs w:val="16"/>
        </w:rPr>
        <w:t>Kliento</w:t>
      </w:r>
      <w:r w:rsidRPr="00D322F2">
        <w:rPr>
          <w:rFonts w:ascii="Arial" w:hAnsi="Arial" w:cs="Arial"/>
          <w:sz w:val="16"/>
          <w:szCs w:val="16"/>
        </w:rPr>
        <w:t xml:space="preserve"> ir </w:t>
      </w:r>
      <w:r w:rsidRPr="00D322F2">
        <w:rPr>
          <w:rFonts w:ascii="Arial" w:hAnsi="Arial" w:cs="Arial"/>
          <w:i/>
          <w:sz w:val="16"/>
          <w:szCs w:val="16"/>
        </w:rPr>
        <w:t>Tiekėjo</w:t>
      </w:r>
      <w:r w:rsidRPr="00D322F2">
        <w:rPr>
          <w:rFonts w:ascii="Arial" w:hAnsi="Arial" w:cs="Arial"/>
          <w:sz w:val="16"/>
          <w:szCs w:val="16"/>
        </w:rPr>
        <w:t xml:space="preserve"> sprendžiami tarpusavio susitarimu. Nepavykus ginčų išspręsti tarpusavio susitarimu, </w:t>
      </w:r>
      <w:r w:rsidR="00602354" w:rsidRPr="00D322F2">
        <w:rPr>
          <w:rFonts w:ascii="Arial" w:hAnsi="Arial" w:cs="Arial"/>
          <w:i/>
          <w:sz w:val="16"/>
          <w:szCs w:val="16"/>
        </w:rPr>
        <w:t>Kliento</w:t>
      </w:r>
      <w:r w:rsidRPr="00D322F2">
        <w:rPr>
          <w:rFonts w:ascii="Arial" w:hAnsi="Arial" w:cs="Arial"/>
          <w:i/>
          <w:sz w:val="16"/>
          <w:szCs w:val="16"/>
        </w:rPr>
        <w:t xml:space="preserve"> </w:t>
      </w:r>
      <w:r w:rsidRPr="00D322F2">
        <w:rPr>
          <w:rFonts w:ascii="Arial" w:hAnsi="Arial" w:cs="Arial"/>
          <w:sz w:val="16"/>
          <w:szCs w:val="16"/>
        </w:rPr>
        <w:t xml:space="preserve">ir </w:t>
      </w:r>
      <w:r w:rsidRPr="00D322F2">
        <w:rPr>
          <w:rFonts w:ascii="Arial" w:hAnsi="Arial" w:cs="Arial"/>
          <w:i/>
          <w:sz w:val="16"/>
          <w:szCs w:val="16"/>
        </w:rPr>
        <w:t>Tiekėjo</w:t>
      </w:r>
      <w:r w:rsidRPr="00D322F2">
        <w:rPr>
          <w:rFonts w:ascii="Arial" w:hAnsi="Arial" w:cs="Arial"/>
          <w:sz w:val="16"/>
          <w:szCs w:val="16"/>
        </w:rPr>
        <w:t xml:space="preserve"> ginčus Energetikos įstatymo 34 straipsnyje nustatyta ne teismo tvarka nagrinėja:</w:t>
      </w:r>
    </w:p>
    <w:p w:rsidR="005A058A" w:rsidRPr="00D322F2" w:rsidRDefault="000B0D55" w:rsidP="00F22417">
      <w:pPr>
        <w:pStyle w:val="ListParagraph"/>
        <w:numPr>
          <w:ilvl w:val="1"/>
          <w:numId w:val="60"/>
        </w:numPr>
        <w:ind w:left="426" w:hanging="567"/>
        <w:jc w:val="both"/>
        <w:rPr>
          <w:rFonts w:ascii="Arial" w:hAnsi="Arial" w:cs="Arial"/>
          <w:sz w:val="16"/>
          <w:szCs w:val="16"/>
        </w:rPr>
      </w:pPr>
      <w:r w:rsidRPr="00D322F2">
        <w:rPr>
          <w:rFonts w:ascii="Arial" w:hAnsi="Arial" w:cs="Arial"/>
          <w:sz w:val="16"/>
          <w:szCs w:val="16"/>
        </w:rPr>
        <w:t>Valstybinė energetikos inspekcija – dėl energetikos objektų, įrenginių ir apskaitos priemonių naudojimo, energijos tiekimo nutraukimo, sustabdymo ar ribojimo, energijos taupymo paslaugų teikimo;</w:t>
      </w:r>
    </w:p>
    <w:p w:rsidR="00FB4095" w:rsidRPr="00D322F2" w:rsidRDefault="000B0D55" w:rsidP="00F22417">
      <w:pPr>
        <w:pStyle w:val="ListParagraph"/>
        <w:numPr>
          <w:ilvl w:val="1"/>
          <w:numId w:val="60"/>
        </w:numPr>
        <w:ind w:left="426" w:hanging="567"/>
        <w:jc w:val="both"/>
        <w:rPr>
          <w:rFonts w:ascii="Arial" w:hAnsi="Arial" w:cs="Arial"/>
          <w:sz w:val="16"/>
          <w:szCs w:val="16"/>
        </w:rPr>
      </w:pPr>
      <w:r w:rsidRPr="00D322F2">
        <w:rPr>
          <w:rFonts w:ascii="Arial" w:hAnsi="Arial" w:cs="Arial"/>
          <w:sz w:val="16"/>
          <w:szCs w:val="16"/>
        </w:rPr>
        <w:t>Komisija – dėl energetikos įmonių veiklos ar neveikimo tiekiant, skirstant, perduodant, laikant energiją, dėl prisijungimo, apmokėjimo už suvartotą energiją ar paslaugas, valstybės reguliuojamų kainų ir (ar) tarifų taikymo, dėl energijos ir energijos išteklių tiekimo srautų balansavimo, taip pat kitus vartotojų ir energetikos įmonių ginčus energetikos srityje, nepriskirtus Valstybinei energetikos inspekcijai;</w:t>
      </w:r>
    </w:p>
    <w:p w:rsidR="008C4AC1" w:rsidRPr="00D322F2" w:rsidRDefault="008F4271" w:rsidP="00F22417">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Valstybinė vartotojų teisių apsaugos tarnyba (toliau – Tarnyba) </w:t>
      </w:r>
      <w:bookmarkStart w:id="1" w:name="n1_468"/>
      <w:bookmarkEnd w:id="1"/>
      <w:r w:rsidRPr="00D322F2">
        <w:rPr>
          <w:rFonts w:ascii="Arial" w:hAnsi="Arial" w:cs="Arial"/>
          <w:sz w:val="16"/>
          <w:szCs w:val="16"/>
        </w:rPr>
        <w:fldChar w:fldCharType="begin"/>
      </w:r>
      <w:r w:rsidRPr="00D322F2">
        <w:rPr>
          <w:rFonts w:ascii="Arial" w:hAnsi="Arial" w:cs="Arial"/>
          <w:sz w:val="16"/>
          <w:szCs w:val="16"/>
        </w:rPr>
        <w:instrText xml:space="preserve"> HYPERLINK "https://www.infolex.lt/ta/60792" \o "Lietuvos Respublikos vartotojų teisių apsaugos įstatymas" \t "_blank" </w:instrText>
      </w:r>
      <w:r w:rsidRPr="00D322F2">
        <w:rPr>
          <w:rFonts w:ascii="Arial" w:hAnsi="Arial" w:cs="Arial"/>
          <w:sz w:val="16"/>
          <w:szCs w:val="16"/>
        </w:rPr>
        <w:fldChar w:fldCharType="separate"/>
      </w:r>
      <w:r w:rsidRPr="00D322F2">
        <w:rPr>
          <w:rStyle w:val="Hyperlink"/>
          <w:rFonts w:ascii="Arial" w:hAnsi="Arial" w:cs="Arial"/>
          <w:color w:val="auto"/>
          <w:sz w:val="16"/>
          <w:szCs w:val="16"/>
          <w:u w:val="none"/>
        </w:rPr>
        <w:t>Vartotojų teisių apsaugos įstatymo</w:t>
      </w:r>
      <w:r w:rsidRPr="00D322F2">
        <w:rPr>
          <w:rFonts w:ascii="Arial" w:hAnsi="Arial" w:cs="Arial"/>
          <w:sz w:val="16"/>
          <w:szCs w:val="16"/>
        </w:rPr>
        <w:fldChar w:fldCharType="end"/>
      </w:r>
      <w:bookmarkStart w:id="2" w:name="pn1_468"/>
      <w:bookmarkEnd w:id="2"/>
      <w:r w:rsidRPr="00D322F2">
        <w:rPr>
          <w:rFonts w:ascii="Arial" w:hAnsi="Arial" w:cs="Arial"/>
          <w:sz w:val="16"/>
          <w:szCs w:val="16"/>
        </w:rPr>
        <w:t xml:space="preserve"> nustatyta tvarka nagrinėja buitinių vartotojų skundus dėl energijos pirkimo-pardavimo sutarčių ir naujų buitinių vartotojų įrenginių prijungimo sutarčių nesąžiningų sąlygų taikymo. Tarnyba Lietuvos Respublikos </w:t>
      </w:r>
      <w:bookmarkStart w:id="3" w:name="n1_469"/>
      <w:bookmarkEnd w:id="3"/>
      <w:r w:rsidRPr="00D322F2">
        <w:rPr>
          <w:rFonts w:ascii="Arial" w:hAnsi="Arial" w:cs="Arial"/>
          <w:sz w:val="16"/>
          <w:szCs w:val="16"/>
        </w:rPr>
        <w:fldChar w:fldCharType="begin"/>
      </w:r>
      <w:r w:rsidRPr="00D322F2">
        <w:rPr>
          <w:rFonts w:ascii="Arial" w:hAnsi="Arial" w:cs="Arial"/>
          <w:sz w:val="16"/>
          <w:szCs w:val="16"/>
        </w:rPr>
        <w:instrText xml:space="preserve"> HYPERLINK "https://www.infolex.lt/ta/69547" \o "Lietuvos Respublikos nesąžiningos komercinės veiklos vartotojams draudimo įstatymas" \t "_blank" </w:instrText>
      </w:r>
      <w:r w:rsidRPr="00D322F2">
        <w:rPr>
          <w:rFonts w:ascii="Arial" w:hAnsi="Arial" w:cs="Arial"/>
          <w:sz w:val="16"/>
          <w:szCs w:val="16"/>
        </w:rPr>
        <w:fldChar w:fldCharType="separate"/>
      </w:r>
      <w:r w:rsidRPr="00D322F2">
        <w:rPr>
          <w:rStyle w:val="Hyperlink"/>
          <w:rFonts w:ascii="Arial" w:hAnsi="Arial" w:cs="Arial"/>
          <w:color w:val="auto"/>
          <w:sz w:val="16"/>
          <w:szCs w:val="16"/>
          <w:u w:val="none"/>
        </w:rPr>
        <w:t>nesąžiningos komercinės veiklos vartotojams draudimo įstatymo</w:t>
      </w:r>
      <w:r w:rsidRPr="00D322F2">
        <w:rPr>
          <w:rFonts w:ascii="Arial" w:hAnsi="Arial" w:cs="Arial"/>
          <w:sz w:val="16"/>
          <w:szCs w:val="16"/>
        </w:rPr>
        <w:fldChar w:fldCharType="end"/>
      </w:r>
      <w:bookmarkStart w:id="4" w:name="pn1_469"/>
      <w:bookmarkEnd w:id="4"/>
      <w:r w:rsidRPr="00D322F2">
        <w:rPr>
          <w:rFonts w:ascii="Arial" w:hAnsi="Arial" w:cs="Arial"/>
          <w:sz w:val="16"/>
          <w:szCs w:val="16"/>
        </w:rPr>
        <w:t xml:space="preserve">  nustatyta tvarka nagrinėja ir buitinių vartotojų skundus dėl energijos tiekėjų nesąžiningos komercinės veiklos</w:t>
      </w:r>
      <w:r w:rsidR="008C4AC1" w:rsidRPr="00D322F2">
        <w:rPr>
          <w:rFonts w:ascii="Arial" w:hAnsi="Arial" w:cs="Arial"/>
          <w:sz w:val="16"/>
          <w:szCs w:val="16"/>
        </w:rPr>
        <w:t>.</w:t>
      </w:r>
    </w:p>
    <w:p w:rsidR="00F51A35" w:rsidRPr="00D322F2" w:rsidRDefault="000B0D55" w:rsidP="00F51A35">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Tarp </w:t>
      </w:r>
      <w:r w:rsidR="00602354" w:rsidRPr="00D322F2">
        <w:rPr>
          <w:rFonts w:ascii="Arial" w:hAnsi="Arial" w:cs="Arial"/>
          <w:i/>
          <w:sz w:val="16"/>
          <w:szCs w:val="16"/>
        </w:rPr>
        <w:t>Kliento</w:t>
      </w:r>
      <w:r w:rsidRPr="00D322F2">
        <w:rPr>
          <w:rFonts w:ascii="Arial" w:hAnsi="Arial" w:cs="Arial"/>
          <w:sz w:val="16"/>
          <w:szCs w:val="16"/>
        </w:rPr>
        <w:t xml:space="preserve"> ir </w:t>
      </w:r>
      <w:r w:rsidRPr="00D322F2">
        <w:rPr>
          <w:rFonts w:ascii="Arial" w:hAnsi="Arial" w:cs="Arial"/>
          <w:i/>
          <w:sz w:val="16"/>
          <w:szCs w:val="16"/>
        </w:rPr>
        <w:t>Tiekėjo</w:t>
      </w:r>
      <w:r w:rsidRPr="00D322F2">
        <w:rPr>
          <w:rFonts w:ascii="Arial" w:hAnsi="Arial" w:cs="Arial"/>
          <w:sz w:val="16"/>
          <w:szCs w:val="16"/>
        </w:rPr>
        <w:t xml:space="preserve"> kilę ginčai, kurių nepavyko išspręsti šalių tarpusavio susitarimu ir (ar) ginčų sprendimas ne teismo tvarka, teisės aktų nust</w:t>
      </w:r>
      <w:r w:rsidR="00F51A35" w:rsidRPr="00D322F2">
        <w:rPr>
          <w:rFonts w:ascii="Arial" w:hAnsi="Arial" w:cs="Arial"/>
          <w:sz w:val="16"/>
          <w:szCs w:val="16"/>
        </w:rPr>
        <w:t xml:space="preserve">atyta tvarka sprendžiami teisme. </w:t>
      </w:r>
    </w:p>
    <w:p w:rsidR="00F51A35" w:rsidRPr="00D322F2" w:rsidRDefault="00F51A35" w:rsidP="00F51A35">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Už šios Sutarties ar kitų teisės aktų reikalavimų nevykdymą ar netinkamą vykdymą Šalys atsako teisės aktų nustatyta tvarka. </w:t>
      </w:r>
    </w:p>
    <w:p w:rsidR="00DA2C97" w:rsidRPr="00D322F2" w:rsidRDefault="00DA2C97" w:rsidP="00DA2C97">
      <w:pPr>
        <w:pStyle w:val="ListParagraph"/>
        <w:jc w:val="both"/>
        <w:rPr>
          <w:rFonts w:ascii="Arial" w:hAnsi="Arial" w:cs="Arial"/>
          <w:sz w:val="16"/>
          <w:szCs w:val="16"/>
        </w:rPr>
      </w:pPr>
    </w:p>
    <w:p w:rsidR="00DA2C97" w:rsidRPr="00D322F2" w:rsidRDefault="00DA2C97" w:rsidP="00DA2C97">
      <w:pPr>
        <w:pStyle w:val="ListParagraph"/>
        <w:jc w:val="center"/>
        <w:rPr>
          <w:rFonts w:ascii="Arial" w:hAnsi="Arial" w:cs="Arial"/>
        </w:rPr>
      </w:pPr>
      <w:r w:rsidRPr="00D322F2">
        <w:rPr>
          <w:rFonts w:ascii="Arial" w:hAnsi="Arial" w:cs="Arial"/>
          <w:sz w:val="16"/>
          <w:szCs w:val="16"/>
        </w:rPr>
        <w:t>__________________________________________</w:t>
      </w:r>
    </w:p>
    <w:p w:rsidR="00A857B8" w:rsidRPr="00D322F2" w:rsidRDefault="00A857B8" w:rsidP="006554BD">
      <w:pPr>
        <w:jc w:val="center"/>
        <w:rPr>
          <w:rFonts w:ascii="Arial" w:hAnsi="Arial" w:cs="Arial"/>
        </w:rPr>
      </w:pPr>
    </w:p>
    <w:sectPr w:rsidR="00A857B8" w:rsidRPr="00D322F2" w:rsidSect="00580AE1">
      <w:headerReference w:type="default" r:id="rId16"/>
      <w:footerReference w:type="default" r:id="rId17"/>
      <w:pgSz w:w="11906" w:h="16838" w:code="9"/>
      <w:pgMar w:top="1975" w:right="851" w:bottom="1134" w:left="1418" w:header="567"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65" w:rsidRDefault="003B1B65" w:rsidP="00294FE8">
      <w:pPr>
        <w:spacing w:after="0" w:line="240" w:lineRule="auto"/>
      </w:pPr>
      <w:r>
        <w:separator/>
      </w:r>
    </w:p>
  </w:endnote>
  <w:endnote w:type="continuationSeparator" w:id="0">
    <w:p w:rsidR="003B1B65" w:rsidRDefault="003B1B65" w:rsidP="0029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67913"/>
      <w:docPartObj>
        <w:docPartGallery w:val="Page Numbers (Bottom of Page)"/>
        <w:docPartUnique/>
      </w:docPartObj>
    </w:sdtPr>
    <w:sdtEndPr>
      <w:rPr>
        <w:noProof/>
      </w:rPr>
    </w:sdtEndPr>
    <w:sdtContent>
      <w:p w:rsidR="001309CD" w:rsidRDefault="001309CD">
        <w:pPr>
          <w:pStyle w:val="Footer"/>
          <w:jc w:val="center"/>
        </w:pPr>
        <w:r>
          <w:fldChar w:fldCharType="begin"/>
        </w:r>
        <w:r>
          <w:instrText xml:space="preserve"> PAGE   \* MERGEFORMAT </w:instrText>
        </w:r>
        <w:r>
          <w:fldChar w:fldCharType="separate"/>
        </w:r>
        <w:r w:rsidR="00133B08">
          <w:rPr>
            <w:noProof/>
          </w:rPr>
          <w:t>5</w:t>
        </w:r>
        <w:r>
          <w:rPr>
            <w:noProof/>
          </w:rPr>
          <w:fldChar w:fldCharType="end"/>
        </w:r>
      </w:p>
    </w:sdtContent>
  </w:sdt>
  <w:p w:rsidR="001309CD" w:rsidRDefault="0013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65" w:rsidRDefault="003B1B65" w:rsidP="00294FE8">
      <w:pPr>
        <w:spacing w:after="0" w:line="240" w:lineRule="auto"/>
      </w:pPr>
      <w:r>
        <w:separator/>
      </w:r>
    </w:p>
  </w:footnote>
  <w:footnote w:type="continuationSeparator" w:id="0">
    <w:p w:rsidR="003B1B65" w:rsidRDefault="003B1B65" w:rsidP="0029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CD" w:rsidRDefault="00D34959" w:rsidP="00133B08">
    <w:pPr>
      <w:pStyle w:val="Header"/>
    </w:pPr>
    <w:r>
      <w:rPr>
        <w:noProof/>
        <w:lang w:eastAsia="lt-LT"/>
      </w:rPr>
      <mc:AlternateContent>
        <mc:Choice Requires="wps">
          <w:drawing>
            <wp:anchor distT="0" distB="0" distL="114300" distR="114300" simplePos="0" relativeHeight="251659264" behindDoc="0" locked="0" layoutInCell="0" allowOverlap="1" wp14:anchorId="30026AAE" wp14:editId="0BD68B73">
              <wp:simplePos x="0" y="0"/>
              <wp:positionH relativeFrom="page">
                <wp:posOffset>0</wp:posOffset>
              </wp:positionH>
              <wp:positionV relativeFrom="page">
                <wp:posOffset>190500</wp:posOffset>
              </wp:positionV>
              <wp:extent cx="7560310" cy="266700"/>
              <wp:effectExtent l="0" t="0" r="0" b="0"/>
              <wp:wrapNone/>
              <wp:docPr id="1" name="MSIPCMd7394d6f99bdd5adaf746dd0"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4959" w:rsidRPr="00D34959" w:rsidRDefault="00D34959" w:rsidP="00D34959">
                          <w:pPr>
                            <w:spacing w:after="0"/>
                            <w:jc w:val="right"/>
                            <w:rPr>
                              <w:rFonts w:ascii="Calibri" w:hAnsi="Calibri" w:cs="Calibri"/>
                              <w:color w:val="000000"/>
                            </w:rPr>
                          </w:pPr>
                          <w:r w:rsidRPr="00D34959">
                            <w:rPr>
                              <w:rFonts w:ascii="Calibri" w:hAnsi="Calibri" w:cs="Calibri"/>
                              <w:color w:val="000000"/>
                            </w:rPr>
                            <w:t>VIDAUS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026AAE" id="_x0000_t202" coordsize="21600,21600" o:spt="202" path="m,l,21600r21600,l21600,xe">
              <v:stroke joinstyle="miter"/>
              <v:path gradientshapeok="t" o:connecttype="rect"/>
            </v:shapetype>
            <v:shape id="MSIPCMd7394d6f99bdd5adaf746dd0"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SbQMAAEgHAAAOAAAAZHJzL2Uyb0RvYy54bWysVUtv4zYQvhfofxB06KmOJEd+yI2ySBy4&#10;DeDdNeoUOdMkFQkrkVqSjuUu9r/3I0Vpk7SHbtGLNJwX5/HN8Opd19TBM1e6kiIPk4s4DLigklXi&#10;KQ//eNhMlmGgDRGM1FLwPDxzHb67/vGHq1O74lNZyppxFcCJ0KtTm4elMe0qijQteUP0hWy5gLCQ&#10;qiEGR/UUMUVO8N7U0TSO59FJKtYqSbnW4N71wvDa+S8KTs3HotDcBHUeIjbjvsp9D/YbXV+R1ZMi&#10;bVlRHwb5D1E0pBK4dHR1RwwJjqr6m6umokpqWZgLKptIFkVFucsB2STxm2z2JWm5ywXF0e1YJv3/&#10;uaUfnncqqBh6FwaCNGjR+/39bv2eLS6zlM2LLDswNiOMFIt0zhhqyLimqOCXnz4fpfnlN6LLtWS8&#10;P60mi/gyni8X2fJnL+fVU2m8dJkCIV7wWDFTev4sm438XU0ob7gYbAY3BEDpae/gXjDeeQf9b6eq&#10;hqjzK609IABser3E2z7I1nPi8eItL4Y7wfxqoXFq9QoV2reokeluZWfL5PkaTNvxrlCN/aOXAeQo&#10;0HkEFu9MQMFczObxZQIRhWw6ny9ih7zom3WrtPmVyyawRB4qRO3wRJ632uBGqA4q9jIhN1VdO/DW&#10;Ijjl4fxyFjuDUQKLWlhd7sagd4NTZ0A6PoJzEP2SJdM0vp1mkw06N0k36WySLeLlJE6y22wep1l6&#10;t/lqvSfpqqwY42JbCT6MS5L+Ozj6we2B7gbmVeBa1hWzWdnYbK7rWgXPBHN7ACI+2bIjpRda0etw&#10;nBjZDX+XZWQ72HfKUeZcc+u/Fr/zArB3DbMMt3D4eCWhFAh0vXZ1hLbVKhDe9xh6fWvad+F7jEcL&#10;d7MUZjRuKiGV6/absNmnIeSi10cxXuRtSdMdOo/gg2RnAFtJAA7Y1C3dVKj7lmizIwprEEysdvMR&#10;n6KWQJn0VBiUUv35T3yrDzhAGgYnrNU81J+PRPEwqO8F9laWpCncGncAoRwxnaUxRiI4DGxxbNYS&#10;rcdSQliOtMqmHshCyeYRq//GXgcRERSX5qEZyLXBCQI8HZTf3DgaK7clZiv2LbWubV0t0B66R6Ja&#10;P3kGEPogh81LVm8GsNe1lkLeHI0sKjedtrJ9OX3Fsa4dEP3TYt+Dl2en9e0BvP4L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PBd6lJtAwAASAcAAA4AAAAAAAAAAAAAAAAALgIAAGRycy9lMm9Eb2MueG1sUEsBAi0AFAAGAAgA&#10;AAAhADekejrcAAAABwEAAA8AAAAAAAAAAAAAAAAAxwUAAGRycy9kb3ducmV2LnhtbFBLBQYAAAAA&#10;BAAEAPMAAADQBgAAAAA=&#10;" o:allowincell="f" filled="f" stroked="f" strokeweight=".5pt">
              <v:textbox inset=",0,20pt,0">
                <w:txbxContent>
                  <w:p w:rsidR="00D34959" w:rsidRPr="00D34959" w:rsidRDefault="00D34959" w:rsidP="00D34959">
                    <w:pPr>
                      <w:spacing w:after="0"/>
                      <w:jc w:val="right"/>
                      <w:rPr>
                        <w:rFonts w:ascii="Calibri" w:hAnsi="Calibri" w:cs="Calibri"/>
                        <w:color w:val="000000"/>
                      </w:rPr>
                    </w:pPr>
                    <w:r w:rsidRPr="00D34959">
                      <w:rPr>
                        <w:rFonts w:ascii="Calibri" w:hAnsi="Calibri" w:cs="Calibri"/>
                        <w:color w:val="000000"/>
                      </w:rPr>
                      <w:t>VIDAUS NAUDOJIMO</w:t>
                    </w:r>
                  </w:p>
                </w:txbxContent>
              </v:textbox>
              <w10:wrap anchorx="page" anchory="page"/>
            </v:shape>
          </w:pict>
        </mc:Fallback>
      </mc:AlternateContent>
    </w:r>
    <w:r w:rsidR="00831C4D">
      <w:rPr>
        <w:noProof/>
        <w:lang w:eastAsia="lt-LT"/>
      </w:rPr>
      <w:drawing>
        <wp:inline distT="0" distB="0" distL="0" distR="0" wp14:anchorId="29050E91" wp14:editId="420CA2DF">
          <wp:extent cx="17907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428"/>
    <w:multiLevelType w:val="hybridMultilevel"/>
    <w:tmpl w:val="C130E642"/>
    <w:lvl w:ilvl="0" w:tplc="5906BED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3753F5"/>
    <w:multiLevelType w:val="hybridMultilevel"/>
    <w:tmpl w:val="384AC8FE"/>
    <w:lvl w:ilvl="0" w:tplc="1B92222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C40372"/>
    <w:multiLevelType w:val="multilevel"/>
    <w:tmpl w:val="FEAA7D52"/>
    <w:lvl w:ilvl="0">
      <w:start w:val="13"/>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D4F44"/>
    <w:multiLevelType w:val="multilevel"/>
    <w:tmpl w:val="3F9CA9E6"/>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ascii="Arial" w:hAnsi="Arial" w:cs="Arial" w:hint="default"/>
        <w:sz w:val="16"/>
        <w:szCs w:val="16"/>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3C5E59"/>
    <w:multiLevelType w:val="multilevel"/>
    <w:tmpl w:val="F88EFC8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A63054"/>
    <w:multiLevelType w:val="hybridMultilevel"/>
    <w:tmpl w:val="A27CE202"/>
    <w:lvl w:ilvl="0" w:tplc="54C0D660">
      <w:start w:val="57"/>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C350EE"/>
    <w:multiLevelType w:val="hybridMultilevel"/>
    <w:tmpl w:val="F5789BFC"/>
    <w:lvl w:ilvl="0" w:tplc="3A38E7E6">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C16018"/>
    <w:multiLevelType w:val="multilevel"/>
    <w:tmpl w:val="4CA6DC4A"/>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86680"/>
    <w:multiLevelType w:val="hybridMultilevel"/>
    <w:tmpl w:val="5F0A73DA"/>
    <w:lvl w:ilvl="0" w:tplc="11E03C4A">
      <w:start w:val="9"/>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8C0451"/>
    <w:multiLevelType w:val="hybridMultilevel"/>
    <w:tmpl w:val="78F49B00"/>
    <w:lvl w:ilvl="0" w:tplc="B72A685E">
      <w:start w:val="1"/>
      <w:numFmt w:val="decimal"/>
      <w:lvlText w:val="53.%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074B1D"/>
    <w:multiLevelType w:val="multilevel"/>
    <w:tmpl w:val="BAFCECE2"/>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3F32FB"/>
    <w:multiLevelType w:val="hybridMultilevel"/>
    <w:tmpl w:val="941EC734"/>
    <w:lvl w:ilvl="0" w:tplc="C72429F0">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D066E3"/>
    <w:multiLevelType w:val="multilevel"/>
    <w:tmpl w:val="CA90AACA"/>
    <w:lvl w:ilvl="0">
      <w:start w:val="55"/>
      <w:numFmt w:val="decimal"/>
      <w:lvlText w:val="%1."/>
      <w:lvlJc w:val="left"/>
      <w:pPr>
        <w:ind w:left="108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2734C1C"/>
    <w:multiLevelType w:val="hybridMultilevel"/>
    <w:tmpl w:val="1F0A1876"/>
    <w:lvl w:ilvl="0" w:tplc="296C7118">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A44462"/>
    <w:multiLevelType w:val="multilevel"/>
    <w:tmpl w:val="0CF45AD0"/>
    <w:lvl w:ilvl="0">
      <w:start w:val="3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3E5C8C"/>
    <w:multiLevelType w:val="hybridMultilevel"/>
    <w:tmpl w:val="7F4AD23E"/>
    <w:lvl w:ilvl="0" w:tplc="62F856AA">
      <w:start w:val="1"/>
      <w:numFmt w:val="decimal"/>
      <w:lvlText w:val="25.%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F7366F"/>
    <w:multiLevelType w:val="multilevel"/>
    <w:tmpl w:val="A9BADA70"/>
    <w:lvl w:ilvl="0">
      <w:start w:val="31"/>
      <w:numFmt w:val="decimal"/>
      <w:lvlText w:val="%1."/>
      <w:lvlJc w:val="left"/>
      <w:pPr>
        <w:ind w:left="720" w:hanging="360"/>
      </w:pPr>
      <w:rPr>
        <w:rFonts w:hint="default"/>
      </w:rPr>
    </w:lvl>
    <w:lvl w:ilvl="1">
      <w:start w:val="1"/>
      <w:numFmt w:val="decimal"/>
      <w:lvlText w:val="2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484D63"/>
    <w:multiLevelType w:val="multilevel"/>
    <w:tmpl w:val="D4520802"/>
    <w:lvl w:ilvl="0">
      <w:start w:val="8"/>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521FC3"/>
    <w:multiLevelType w:val="multilevel"/>
    <w:tmpl w:val="1758DA84"/>
    <w:lvl w:ilvl="0">
      <w:start w:val="2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E156D9"/>
    <w:multiLevelType w:val="multilevel"/>
    <w:tmpl w:val="6D361C34"/>
    <w:lvl w:ilvl="0">
      <w:start w:val="44"/>
      <w:numFmt w:val="none"/>
      <w:lvlText w:val="45"/>
      <w:lvlJc w:val="left"/>
      <w:pPr>
        <w:ind w:left="360" w:hanging="360"/>
      </w:pPr>
      <w:rPr>
        <w:rFonts w:hint="default"/>
      </w:rPr>
    </w:lvl>
    <w:lvl w:ilvl="1">
      <w:start w:val="1"/>
      <w:numFmt w:val="none"/>
      <w:lvlText w:val="45.1"/>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86013"/>
    <w:multiLevelType w:val="multilevel"/>
    <w:tmpl w:val="05F61A8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B664C7"/>
    <w:multiLevelType w:val="hybridMultilevel"/>
    <w:tmpl w:val="E870B50A"/>
    <w:lvl w:ilvl="0" w:tplc="1B922226">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DF6BAC"/>
    <w:multiLevelType w:val="multilevel"/>
    <w:tmpl w:val="8A681918"/>
    <w:lvl w:ilvl="0">
      <w:start w:val="4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abstractNum w:abstractNumId="23" w15:restartNumberingAfterBreak="0">
    <w:nsid w:val="3E1567EA"/>
    <w:multiLevelType w:val="multilevel"/>
    <w:tmpl w:val="613CD036"/>
    <w:lvl w:ilvl="0">
      <w:start w:val="41"/>
      <w:numFmt w:val="decimal"/>
      <w:lvlText w:val="%1"/>
      <w:lvlJc w:val="left"/>
      <w:pPr>
        <w:ind w:left="360" w:hanging="360"/>
      </w:pPr>
      <w:rPr>
        <w:rFonts w:hint="default"/>
      </w:rPr>
    </w:lvl>
    <w:lvl w:ilvl="1">
      <w:start w:val="6"/>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5D24EC"/>
    <w:multiLevelType w:val="multilevel"/>
    <w:tmpl w:val="33E2DF8A"/>
    <w:lvl w:ilvl="0">
      <w:start w:val="26"/>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146"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1866" w:hanging="1080"/>
      </w:pPr>
      <w:rPr>
        <w:rFonts w:hint="default"/>
      </w:rPr>
    </w:lvl>
    <w:lvl w:ilvl="8">
      <w:start w:val="1"/>
      <w:numFmt w:val="decimal"/>
      <w:isLgl/>
      <w:lvlText w:val="%1.%2.%3.%4.%5.%6.%7.%8.%9"/>
      <w:lvlJc w:val="left"/>
      <w:pPr>
        <w:ind w:left="2226" w:hanging="1440"/>
      </w:pPr>
      <w:rPr>
        <w:rFonts w:hint="default"/>
      </w:rPr>
    </w:lvl>
  </w:abstractNum>
  <w:abstractNum w:abstractNumId="25" w15:restartNumberingAfterBreak="0">
    <w:nsid w:val="3FA0119F"/>
    <w:multiLevelType w:val="hybridMultilevel"/>
    <w:tmpl w:val="72140424"/>
    <w:lvl w:ilvl="0" w:tplc="9E2EBDE4">
      <w:start w:val="58"/>
      <w:numFmt w:val="decimal"/>
      <w:lvlText w:val="%1.3."/>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92851E2"/>
    <w:multiLevelType w:val="multilevel"/>
    <w:tmpl w:val="D11CC814"/>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002971"/>
    <w:multiLevelType w:val="multilevel"/>
    <w:tmpl w:val="D4520802"/>
    <w:lvl w:ilvl="0">
      <w:start w:val="8"/>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D9287F"/>
    <w:multiLevelType w:val="multilevel"/>
    <w:tmpl w:val="A322B908"/>
    <w:lvl w:ilvl="0">
      <w:start w:val="4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B03642"/>
    <w:multiLevelType w:val="multilevel"/>
    <w:tmpl w:val="A502B622"/>
    <w:lvl w:ilvl="0">
      <w:start w:val="4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701022"/>
    <w:multiLevelType w:val="hybridMultilevel"/>
    <w:tmpl w:val="1D7095DA"/>
    <w:lvl w:ilvl="0" w:tplc="6FCC6A0A">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DA20360"/>
    <w:multiLevelType w:val="hybridMultilevel"/>
    <w:tmpl w:val="CD04BDA8"/>
    <w:lvl w:ilvl="0" w:tplc="9396881A">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0150970"/>
    <w:multiLevelType w:val="hybridMultilevel"/>
    <w:tmpl w:val="74BE0B52"/>
    <w:lvl w:ilvl="0" w:tplc="DFCC5934">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0D24CD5"/>
    <w:multiLevelType w:val="multilevel"/>
    <w:tmpl w:val="96C2186C"/>
    <w:lvl w:ilvl="0">
      <w:start w:val="30"/>
      <w:numFmt w:val="decimal"/>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126D8B"/>
    <w:multiLevelType w:val="multilevel"/>
    <w:tmpl w:val="BB52F2F0"/>
    <w:lvl w:ilvl="0">
      <w:start w:val="25"/>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51F26A3F"/>
    <w:multiLevelType w:val="multilevel"/>
    <w:tmpl w:val="87A8B2FC"/>
    <w:lvl w:ilvl="0">
      <w:start w:val="45"/>
      <w:numFmt w:val="decimal"/>
      <w:lvlText w:val="%1."/>
      <w:lvlJc w:val="left"/>
      <w:pPr>
        <w:ind w:left="360" w:hanging="360"/>
      </w:pPr>
      <w:rPr>
        <w:rFonts w:hint="default"/>
      </w:rPr>
    </w:lvl>
    <w:lvl w:ilvl="1">
      <w:start w:val="2"/>
      <w:numFmt w:val="decimal"/>
      <w:lvlText w:val="%1.%2."/>
      <w:lvlJc w:val="left"/>
      <w:pPr>
        <w:ind w:left="219" w:hanging="360"/>
      </w:pPr>
      <w:rPr>
        <w:rFonts w:hint="default"/>
      </w:rPr>
    </w:lvl>
    <w:lvl w:ilvl="2">
      <w:start w:val="1"/>
      <w:numFmt w:val="decimal"/>
      <w:lvlText w:val="%1.%2.%3."/>
      <w:lvlJc w:val="left"/>
      <w:pPr>
        <w:ind w:left="438" w:hanging="720"/>
      </w:pPr>
      <w:rPr>
        <w:rFonts w:hint="default"/>
      </w:rPr>
    </w:lvl>
    <w:lvl w:ilvl="3">
      <w:start w:val="1"/>
      <w:numFmt w:val="decimal"/>
      <w:lvlText w:val="%1.%2.%3.%4."/>
      <w:lvlJc w:val="left"/>
      <w:pPr>
        <w:ind w:left="297" w:hanging="720"/>
      </w:pPr>
      <w:rPr>
        <w:rFonts w:hint="default"/>
      </w:rPr>
    </w:lvl>
    <w:lvl w:ilvl="4">
      <w:start w:val="1"/>
      <w:numFmt w:val="decimal"/>
      <w:lvlText w:val="%1.%2.%3.%4.%5."/>
      <w:lvlJc w:val="left"/>
      <w:pPr>
        <w:ind w:left="156" w:hanging="72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234" w:hanging="1080"/>
      </w:pPr>
      <w:rPr>
        <w:rFonts w:hint="default"/>
      </w:rPr>
    </w:lvl>
    <w:lvl w:ilvl="7">
      <w:start w:val="1"/>
      <w:numFmt w:val="decimal"/>
      <w:lvlText w:val="%1.%2.%3.%4.%5.%6.%7.%8."/>
      <w:lvlJc w:val="left"/>
      <w:pPr>
        <w:ind w:left="93" w:hanging="1080"/>
      </w:pPr>
      <w:rPr>
        <w:rFonts w:hint="default"/>
      </w:rPr>
    </w:lvl>
    <w:lvl w:ilvl="8">
      <w:start w:val="1"/>
      <w:numFmt w:val="decimal"/>
      <w:lvlText w:val="%1.%2.%3.%4.%5.%6.%7.%8.%9."/>
      <w:lvlJc w:val="left"/>
      <w:pPr>
        <w:ind w:left="312" w:hanging="1440"/>
      </w:pPr>
      <w:rPr>
        <w:rFonts w:hint="default"/>
      </w:rPr>
    </w:lvl>
  </w:abstractNum>
  <w:abstractNum w:abstractNumId="36" w15:restartNumberingAfterBreak="0">
    <w:nsid w:val="57A46650"/>
    <w:multiLevelType w:val="hybridMultilevel"/>
    <w:tmpl w:val="9678F944"/>
    <w:lvl w:ilvl="0" w:tplc="32BA6F84">
      <w:start w:val="1"/>
      <w:numFmt w:val="decimal"/>
      <w:lvlText w:val="27.%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A2331DB"/>
    <w:multiLevelType w:val="multilevel"/>
    <w:tmpl w:val="D20A503E"/>
    <w:lvl w:ilvl="0">
      <w:start w:val="4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440DF0"/>
    <w:multiLevelType w:val="hybridMultilevel"/>
    <w:tmpl w:val="728E42C0"/>
    <w:lvl w:ilvl="0" w:tplc="54C0D660">
      <w:start w:val="57"/>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B5A5786"/>
    <w:multiLevelType w:val="hybridMultilevel"/>
    <w:tmpl w:val="04268EFE"/>
    <w:lvl w:ilvl="0" w:tplc="5A7A63D4">
      <w:start w:val="58"/>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E6060E2"/>
    <w:multiLevelType w:val="multilevel"/>
    <w:tmpl w:val="CE9A9C46"/>
    <w:lvl w:ilvl="0">
      <w:start w:val="3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F0F0B2A"/>
    <w:multiLevelType w:val="hybridMultilevel"/>
    <w:tmpl w:val="EDC662F0"/>
    <w:lvl w:ilvl="0" w:tplc="2D7661CE">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1E722C2"/>
    <w:multiLevelType w:val="multilevel"/>
    <w:tmpl w:val="19089252"/>
    <w:lvl w:ilvl="0">
      <w:start w:val="4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BD25A3"/>
    <w:multiLevelType w:val="multilevel"/>
    <w:tmpl w:val="26F8472A"/>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73E0555"/>
    <w:multiLevelType w:val="multilevel"/>
    <w:tmpl w:val="622A647E"/>
    <w:lvl w:ilvl="0">
      <w:start w:val="4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7597B9A"/>
    <w:multiLevelType w:val="multilevel"/>
    <w:tmpl w:val="117AC14C"/>
    <w:lvl w:ilvl="0">
      <w:start w:val="28"/>
      <w:numFmt w:val="decimal"/>
      <w:lvlText w:val="%1"/>
      <w:lvlJc w:val="left"/>
      <w:pPr>
        <w:ind w:left="420" w:hanging="420"/>
      </w:pPr>
      <w:rPr>
        <w:rFonts w:hint="default"/>
        <w:i/>
      </w:rPr>
    </w:lvl>
    <w:lvl w:ilvl="1">
      <w:start w:val="1"/>
      <w:numFmt w:val="decimal"/>
      <w:lvlText w:val="%1.%2"/>
      <w:lvlJc w:val="left"/>
      <w:pPr>
        <w:ind w:left="1140" w:hanging="4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6" w15:restartNumberingAfterBreak="0">
    <w:nsid w:val="67CF4FC7"/>
    <w:multiLevelType w:val="multilevel"/>
    <w:tmpl w:val="DD48D4DC"/>
    <w:lvl w:ilvl="0">
      <w:start w:val="1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86666AE"/>
    <w:multiLevelType w:val="multilevel"/>
    <w:tmpl w:val="EBBAE58E"/>
    <w:lvl w:ilvl="0">
      <w:start w:val="28"/>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8" w15:restartNumberingAfterBreak="0">
    <w:nsid w:val="69FF2FD7"/>
    <w:multiLevelType w:val="multilevel"/>
    <w:tmpl w:val="6BDC6DDA"/>
    <w:lvl w:ilvl="0">
      <w:start w:val="45"/>
      <w:numFmt w:val="decimal"/>
      <w:lvlText w:val="46%1"/>
      <w:lvlJc w:val="left"/>
      <w:pPr>
        <w:ind w:left="360" w:hanging="360"/>
      </w:pPr>
      <w:rPr>
        <w:rFonts w:hint="default"/>
      </w:rPr>
    </w:lvl>
    <w:lvl w:ilvl="1">
      <w:start w:val="1"/>
      <w:numFmt w:val="non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B155CCA"/>
    <w:multiLevelType w:val="hybridMultilevel"/>
    <w:tmpl w:val="47DAE190"/>
    <w:lvl w:ilvl="0" w:tplc="B8E6D2D6">
      <w:start w:val="5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B1B394A"/>
    <w:multiLevelType w:val="hybridMultilevel"/>
    <w:tmpl w:val="FD289B34"/>
    <w:lvl w:ilvl="0" w:tplc="1ABAAB26">
      <w:start w:val="1"/>
      <w:numFmt w:val="decimal"/>
      <w:lvlText w:val="58.%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1" w15:restartNumberingAfterBreak="0">
    <w:nsid w:val="7115153B"/>
    <w:multiLevelType w:val="multilevel"/>
    <w:tmpl w:val="2DB83728"/>
    <w:lvl w:ilvl="0">
      <w:start w:val="5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2C5310C"/>
    <w:multiLevelType w:val="multilevel"/>
    <w:tmpl w:val="52F05690"/>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99B0A90"/>
    <w:multiLevelType w:val="hybridMultilevel"/>
    <w:tmpl w:val="C10A4D48"/>
    <w:lvl w:ilvl="0" w:tplc="4C98B888">
      <w:start w:val="1"/>
      <w:numFmt w:val="decimal"/>
      <w:lvlText w:val="25.%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B0B2206"/>
    <w:multiLevelType w:val="multilevel"/>
    <w:tmpl w:val="A7724A40"/>
    <w:lvl w:ilvl="0">
      <w:start w:val="2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D1149F2"/>
    <w:multiLevelType w:val="hybridMultilevel"/>
    <w:tmpl w:val="1F9E5CD8"/>
    <w:lvl w:ilvl="0" w:tplc="3DE859AE">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D5F0755"/>
    <w:multiLevelType w:val="multilevel"/>
    <w:tmpl w:val="808272A0"/>
    <w:lvl w:ilvl="0">
      <w:start w:val="1"/>
      <w:numFmt w:val="decimal"/>
      <w:lvlText w:val="1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C12D55"/>
    <w:multiLevelType w:val="hybridMultilevel"/>
    <w:tmpl w:val="DD7C98E0"/>
    <w:lvl w:ilvl="0" w:tplc="1F60F614">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F7C0A63"/>
    <w:multiLevelType w:val="hybridMultilevel"/>
    <w:tmpl w:val="6596A088"/>
    <w:lvl w:ilvl="0" w:tplc="B1467EB8">
      <w:start w:val="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2"/>
  </w:num>
  <w:num w:numId="6">
    <w:abstractNumId w:val="31"/>
  </w:num>
  <w:num w:numId="7">
    <w:abstractNumId w:val="46"/>
  </w:num>
  <w:num w:numId="8">
    <w:abstractNumId w:val="54"/>
  </w:num>
  <w:num w:numId="9">
    <w:abstractNumId w:val="34"/>
  </w:num>
  <w:num w:numId="10">
    <w:abstractNumId w:val="11"/>
  </w:num>
  <w:num w:numId="11">
    <w:abstractNumId w:val="33"/>
  </w:num>
  <w:num w:numId="12">
    <w:abstractNumId w:val="18"/>
  </w:num>
  <w:num w:numId="13">
    <w:abstractNumId w:val="16"/>
  </w:num>
  <w:num w:numId="14">
    <w:abstractNumId w:val="26"/>
  </w:num>
  <w:num w:numId="15">
    <w:abstractNumId w:val="40"/>
  </w:num>
  <w:num w:numId="16">
    <w:abstractNumId w:val="7"/>
  </w:num>
  <w:num w:numId="17">
    <w:abstractNumId w:val="14"/>
  </w:num>
  <w:num w:numId="18">
    <w:abstractNumId w:val="17"/>
  </w:num>
  <w:num w:numId="19">
    <w:abstractNumId w:val="42"/>
  </w:num>
  <w:num w:numId="20">
    <w:abstractNumId w:val="8"/>
  </w:num>
  <w:num w:numId="21">
    <w:abstractNumId w:val="49"/>
  </w:num>
  <w:num w:numId="22">
    <w:abstractNumId w:val="5"/>
  </w:num>
  <w:num w:numId="23">
    <w:abstractNumId w:val="38"/>
  </w:num>
  <w:num w:numId="24">
    <w:abstractNumId w:val="6"/>
  </w:num>
  <w:num w:numId="25">
    <w:abstractNumId w:val="30"/>
  </w:num>
  <w:num w:numId="26">
    <w:abstractNumId w:val="57"/>
  </w:num>
  <w:num w:numId="27">
    <w:abstractNumId w:val="41"/>
  </w:num>
  <w:num w:numId="28">
    <w:abstractNumId w:val="32"/>
  </w:num>
  <w:num w:numId="29">
    <w:abstractNumId w:val="39"/>
  </w:num>
  <w:num w:numId="30">
    <w:abstractNumId w:val="25"/>
  </w:num>
  <w:num w:numId="31">
    <w:abstractNumId w:val="27"/>
  </w:num>
  <w:num w:numId="32">
    <w:abstractNumId w:val="50"/>
  </w:num>
  <w:num w:numId="33">
    <w:abstractNumId w:val="51"/>
  </w:num>
  <w:num w:numId="34">
    <w:abstractNumId w:val="56"/>
  </w:num>
  <w:num w:numId="35">
    <w:abstractNumId w:val="55"/>
  </w:num>
  <w:num w:numId="36">
    <w:abstractNumId w:val="21"/>
  </w:num>
  <w:num w:numId="37">
    <w:abstractNumId w:val="1"/>
  </w:num>
  <w:num w:numId="38">
    <w:abstractNumId w:val="53"/>
  </w:num>
  <w:num w:numId="39">
    <w:abstractNumId w:val="36"/>
  </w:num>
  <w:num w:numId="40">
    <w:abstractNumId w:val="58"/>
  </w:num>
  <w:num w:numId="41">
    <w:abstractNumId w:val="9"/>
  </w:num>
  <w:num w:numId="42">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5"/>
  </w:num>
  <w:num w:numId="45">
    <w:abstractNumId w:val="43"/>
  </w:num>
  <w:num w:numId="46">
    <w:abstractNumId w:val="20"/>
  </w:num>
  <w:num w:numId="47">
    <w:abstractNumId w:val="45"/>
  </w:num>
  <w:num w:numId="48">
    <w:abstractNumId w:val="47"/>
  </w:num>
  <w:num w:numId="49">
    <w:abstractNumId w:val="12"/>
  </w:num>
  <w:num w:numId="50">
    <w:abstractNumId w:val="10"/>
  </w:num>
  <w:num w:numId="51">
    <w:abstractNumId w:val="24"/>
  </w:num>
  <w:num w:numId="52">
    <w:abstractNumId w:val="28"/>
  </w:num>
  <w:num w:numId="53">
    <w:abstractNumId w:val="19"/>
  </w:num>
  <w:num w:numId="54">
    <w:abstractNumId w:val="48"/>
  </w:num>
  <w:num w:numId="55">
    <w:abstractNumId w:val="44"/>
  </w:num>
  <w:num w:numId="56">
    <w:abstractNumId w:val="29"/>
  </w:num>
  <w:num w:numId="57">
    <w:abstractNumId w:val="22"/>
  </w:num>
  <w:num w:numId="58">
    <w:abstractNumId w:val="23"/>
  </w:num>
  <w:num w:numId="59">
    <w:abstractNumId w:val="35"/>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24"/>
    <w:rsid w:val="000018BA"/>
    <w:rsid w:val="00002CD4"/>
    <w:rsid w:val="00007F11"/>
    <w:rsid w:val="0001182E"/>
    <w:rsid w:val="0002049F"/>
    <w:rsid w:val="0002205C"/>
    <w:rsid w:val="00031255"/>
    <w:rsid w:val="00035A2D"/>
    <w:rsid w:val="00041DBD"/>
    <w:rsid w:val="00042B39"/>
    <w:rsid w:val="0004315A"/>
    <w:rsid w:val="000454ED"/>
    <w:rsid w:val="000514AB"/>
    <w:rsid w:val="00053B14"/>
    <w:rsid w:val="00054F03"/>
    <w:rsid w:val="00056ED0"/>
    <w:rsid w:val="00062A51"/>
    <w:rsid w:val="00063249"/>
    <w:rsid w:val="00064D77"/>
    <w:rsid w:val="0006724C"/>
    <w:rsid w:val="000677E5"/>
    <w:rsid w:val="000734B2"/>
    <w:rsid w:val="000743EC"/>
    <w:rsid w:val="0007519E"/>
    <w:rsid w:val="00077C40"/>
    <w:rsid w:val="00080641"/>
    <w:rsid w:val="000844B5"/>
    <w:rsid w:val="0008644A"/>
    <w:rsid w:val="00091815"/>
    <w:rsid w:val="00095455"/>
    <w:rsid w:val="000A6205"/>
    <w:rsid w:val="000B0D55"/>
    <w:rsid w:val="000D06DC"/>
    <w:rsid w:val="000D2E78"/>
    <w:rsid w:val="000D3699"/>
    <w:rsid w:val="000D424A"/>
    <w:rsid w:val="000E52A9"/>
    <w:rsid w:val="000E59C1"/>
    <w:rsid w:val="000E5ADB"/>
    <w:rsid w:val="000F7881"/>
    <w:rsid w:val="00100BA6"/>
    <w:rsid w:val="001024AF"/>
    <w:rsid w:val="00110E14"/>
    <w:rsid w:val="0011211C"/>
    <w:rsid w:val="00123A6E"/>
    <w:rsid w:val="001259D0"/>
    <w:rsid w:val="00127DB4"/>
    <w:rsid w:val="001309CD"/>
    <w:rsid w:val="001311DD"/>
    <w:rsid w:val="0013392C"/>
    <w:rsid w:val="00133B08"/>
    <w:rsid w:val="00137CFD"/>
    <w:rsid w:val="00141EB4"/>
    <w:rsid w:val="001420C3"/>
    <w:rsid w:val="00143D89"/>
    <w:rsid w:val="001456B8"/>
    <w:rsid w:val="00151BF9"/>
    <w:rsid w:val="00156D39"/>
    <w:rsid w:val="001634B4"/>
    <w:rsid w:val="00172A54"/>
    <w:rsid w:val="00174452"/>
    <w:rsid w:val="00183701"/>
    <w:rsid w:val="0019192A"/>
    <w:rsid w:val="001977F3"/>
    <w:rsid w:val="001A2868"/>
    <w:rsid w:val="001A3892"/>
    <w:rsid w:val="001A6294"/>
    <w:rsid w:val="001B29A8"/>
    <w:rsid w:val="001B79DA"/>
    <w:rsid w:val="001C017E"/>
    <w:rsid w:val="001C69A8"/>
    <w:rsid w:val="001D3A98"/>
    <w:rsid w:val="001F59A2"/>
    <w:rsid w:val="00203E37"/>
    <w:rsid w:val="00211614"/>
    <w:rsid w:val="0021618A"/>
    <w:rsid w:val="00222F20"/>
    <w:rsid w:val="00223070"/>
    <w:rsid w:val="002275B3"/>
    <w:rsid w:val="00230A73"/>
    <w:rsid w:val="00230F8D"/>
    <w:rsid w:val="00234296"/>
    <w:rsid w:val="002523DB"/>
    <w:rsid w:val="00262F53"/>
    <w:rsid w:val="0026316F"/>
    <w:rsid w:val="00273B8A"/>
    <w:rsid w:val="00281091"/>
    <w:rsid w:val="00281A0C"/>
    <w:rsid w:val="00282371"/>
    <w:rsid w:val="00291D23"/>
    <w:rsid w:val="00294FE8"/>
    <w:rsid w:val="002A2009"/>
    <w:rsid w:val="002A34E8"/>
    <w:rsid w:val="002B30E4"/>
    <w:rsid w:val="002B4F12"/>
    <w:rsid w:val="002B7891"/>
    <w:rsid w:val="002C12F7"/>
    <w:rsid w:val="002D2DF7"/>
    <w:rsid w:val="002E089D"/>
    <w:rsid w:val="002E5FFF"/>
    <w:rsid w:val="002F125D"/>
    <w:rsid w:val="002F1D1F"/>
    <w:rsid w:val="002F3D74"/>
    <w:rsid w:val="002F5C2F"/>
    <w:rsid w:val="002F757D"/>
    <w:rsid w:val="00301CAD"/>
    <w:rsid w:val="00305B03"/>
    <w:rsid w:val="0031275E"/>
    <w:rsid w:val="00321083"/>
    <w:rsid w:val="00325576"/>
    <w:rsid w:val="00341E64"/>
    <w:rsid w:val="00343409"/>
    <w:rsid w:val="00350544"/>
    <w:rsid w:val="003513A8"/>
    <w:rsid w:val="0035487D"/>
    <w:rsid w:val="00362E13"/>
    <w:rsid w:val="00363267"/>
    <w:rsid w:val="00370639"/>
    <w:rsid w:val="00370B42"/>
    <w:rsid w:val="00374345"/>
    <w:rsid w:val="00375F2C"/>
    <w:rsid w:val="0038156D"/>
    <w:rsid w:val="00390D10"/>
    <w:rsid w:val="00391C3B"/>
    <w:rsid w:val="003A1AD5"/>
    <w:rsid w:val="003A6B8E"/>
    <w:rsid w:val="003B0348"/>
    <w:rsid w:val="003B1B65"/>
    <w:rsid w:val="003B2E23"/>
    <w:rsid w:val="003B3F76"/>
    <w:rsid w:val="003B4C6E"/>
    <w:rsid w:val="003B5C58"/>
    <w:rsid w:val="003B5FFF"/>
    <w:rsid w:val="003B6608"/>
    <w:rsid w:val="003D4FF3"/>
    <w:rsid w:val="003D6FDD"/>
    <w:rsid w:val="003D7294"/>
    <w:rsid w:val="003E3B4B"/>
    <w:rsid w:val="003E61A2"/>
    <w:rsid w:val="003F13B6"/>
    <w:rsid w:val="003F297A"/>
    <w:rsid w:val="003F2FA2"/>
    <w:rsid w:val="003F3895"/>
    <w:rsid w:val="003F3984"/>
    <w:rsid w:val="003F4D29"/>
    <w:rsid w:val="003F4E01"/>
    <w:rsid w:val="00402D3C"/>
    <w:rsid w:val="0040603B"/>
    <w:rsid w:val="00410F23"/>
    <w:rsid w:val="0041336C"/>
    <w:rsid w:val="00414F60"/>
    <w:rsid w:val="004223FA"/>
    <w:rsid w:val="0042375B"/>
    <w:rsid w:val="0043794F"/>
    <w:rsid w:val="0044652E"/>
    <w:rsid w:val="00447492"/>
    <w:rsid w:val="004543EC"/>
    <w:rsid w:val="00456671"/>
    <w:rsid w:val="00461022"/>
    <w:rsid w:val="00462711"/>
    <w:rsid w:val="00465359"/>
    <w:rsid w:val="00467438"/>
    <w:rsid w:val="00471B4C"/>
    <w:rsid w:val="00473F90"/>
    <w:rsid w:val="00475E53"/>
    <w:rsid w:val="00481445"/>
    <w:rsid w:val="00486B29"/>
    <w:rsid w:val="00490E53"/>
    <w:rsid w:val="004959FD"/>
    <w:rsid w:val="004962C2"/>
    <w:rsid w:val="004A11C8"/>
    <w:rsid w:val="004A1E54"/>
    <w:rsid w:val="004A3B29"/>
    <w:rsid w:val="004A5A5C"/>
    <w:rsid w:val="004B2FE5"/>
    <w:rsid w:val="004B3411"/>
    <w:rsid w:val="004B6825"/>
    <w:rsid w:val="004B7F65"/>
    <w:rsid w:val="004C328F"/>
    <w:rsid w:val="004D60AF"/>
    <w:rsid w:val="004E1D67"/>
    <w:rsid w:val="004E7544"/>
    <w:rsid w:val="004F1A59"/>
    <w:rsid w:val="004F269F"/>
    <w:rsid w:val="004F2AFD"/>
    <w:rsid w:val="004F7405"/>
    <w:rsid w:val="00501C52"/>
    <w:rsid w:val="00502795"/>
    <w:rsid w:val="00503218"/>
    <w:rsid w:val="0050622D"/>
    <w:rsid w:val="005275A4"/>
    <w:rsid w:val="00540B04"/>
    <w:rsid w:val="00540F9D"/>
    <w:rsid w:val="00541637"/>
    <w:rsid w:val="00541B90"/>
    <w:rsid w:val="00546E6B"/>
    <w:rsid w:val="005515DB"/>
    <w:rsid w:val="00553422"/>
    <w:rsid w:val="0055406C"/>
    <w:rsid w:val="00554155"/>
    <w:rsid w:val="00554ACC"/>
    <w:rsid w:val="00580AE1"/>
    <w:rsid w:val="00581FAC"/>
    <w:rsid w:val="00584549"/>
    <w:rsid w:val="005908A0"/>
    <w:rsid w:val="00592A15"/>
    <w:rsid w:val="00595D7A"/>
    <w:rsid w:val="005A058A"/>
    <w:rsid w:val="005A1A9A"/>
    <w:rsid w:val="005A30E4"/>
    <w:rsid w:val="005A3D07"/>
    <w:rsid w:val="005A403F"/>
    <w:rsid w:val="005A629D"/>
    <w:rsid w:val="005A6D43"/>
    <w:rsid w:val="005B0BC5"/>
    <w:rsid w:val="005B6BF8"/>
    <w:rsid w:val="005C0B8F"/>
    <w:rsid w:val="005C3444"/>
    <w:rsid w:val="005C4453"/>
    <w:rsid w:val="005E0046"/>
    <w:rsid w:val="005E5287"/>
    <w:rsid w:val="005E593A"/>
    <w:rsid w:val="005E6A7D"/>
    <w:rsid w:val="005F43F0"/>
    <w:rsid w:val="006012E8"/>
    <w:rsid w:val="00602354"/>
    <w:rsid w:val="00604ED5"/>
    <w:rsid w:val="00615E76"/>
    <w:rsid w:val="006255AC"/>
    <w:rsid w:val="006258EB"/>
    <w:rsid w:val="006409C7"/>
    <w:rsid w:val="00640A62"/>
    <w:rsid w:val="006436A6"/>
    <w:rsid w:val="00643AD8"/>
    <w:rsid w:val="00645BE1"/>
    <w:rsid w:val="006554BD"/>
    <w:rsid w:val="00657730"/>
    <w:rsid w:val="00662AC8"/>
    <w:rsid w:val="006635D8"/>
    <w:rsid w:val="006656AD"/>
    <w:rsid w:val="00667BF1"/>
    <w:rsid w:val="0068227B"/>
    <w:rsid w:val="00695260"/>
    <w:rsid w:val="006A4C1E"/>
    <w:rsid w:val="006A6128"/>
    <w:rsid w:val="006A7C10"/>
    <w:rsid w:val="006B3AC9"/>
    <w:rsid w:val="006C57EB"/>
    <w:rsid w:val="006C7CC4"/>
    <w:rsid w:val="006D423C"/>
    <w:rsid w:val="006D58F2"/>
    <w:rsid w:val="006D6BD6"/>
    <w:rsid w:val="006D7736"/>
    <w:rsid w:val="006E11C0"/>
    <w:rsid w:val="006E6341"/>
    <w:rsid w:val="006E7630"/>
    <w:rsid w:val="006F07FF"/>
    <w:rsid w:val="006F1C17"/>
    <w:rsid w:val="006F6B1B"/>
    <w:rsid w:val="006F753A"/>
    <w:rsid w:val="0070308C"/>
    <w:rsid w:val="0070486A"/>
    <w:rsid w:val="007049F0"/>
    <w:rsid w:val="00706323"/>
    <w:rsid w:val="007112C8"/>
    <w:rsid w:val="007119E3"/>
    <w:rsid w:val="00723517"/>
    <w:rsid w:val="00730722"/>
    <w:rsid w:val="007307A0"/>
    <w:rsid w:val="00731178"/>
    <w:rsid w:val="007345E4"/>
    <w:rsid w:val="00741391"/>
    <w:rsid w:val="00742574"/>
    <w:rsid w:val="00742CCB"/>
    <w:rsid w:val="007440BB"/>
    <w:rsid w:val="00755AB9"/>
    <w:rsid w:val="0076208C"/>
    <w:rsid w:val="00765C88"/>
    <w:rsid w:val="007707DD"/>
    <w:rsid w:val="00770A79"/>
    <w:rsid w:val="0077290E"/>
    <w:rsid w:val="00776174"/>
    <w:rsid w:val="00776207"/>
    <w:rsid w:val="00783E73"/>
    <w:rsid w:val="00793695"/>
    <w:rsid w:val="007A353D"/>
    <w:rsid w:val="007A6290"/>
    <w:rsid w:val="007B0F57"/>
    <w:rsid w:val="007B1C33"/>
    <w:rsid w:val="007B39C0"/>
    <w:rsid w:val="007C2BEA"/>
    <w:rsid w:val="007C38E5"/>
    <w:rsid w:val="007E4CA9"/>
    <w:rsid w:val="007E66D7"/>
    <w:rsid w:val="007F25FE"/>
    <w:rsid w:val="007F42C2"/>
    <w:rsid w:val="007F5240"/>
    <w:rsid w:val="007F633F"/>
    <w:rsid w:val="007F7085"/>
    <w:rsid w:val="00801D3F"/>
    <w:rsid w:val="00807FDB"/>
    <w:rsid w:val="00810A6B"/>
    <w:rsid w:val="008143AD"/>
    <w:rsid w:val="00814625"/>
    <w:rsid w:val="008146B0"/>
    <w:rsid w:val="00826BFB"/>
    <w:rsid w:val="00831C4D"/>
    <w:rsid w:val="00832584"/>
    <w:rsid w:val="00845C54"/>
    <w:rsid w:val="00846906"/>
    <w:rsid w:val="00846FB9"/>
    <w:rsid w:val="0086035C"/>
    <w:rsid w:val="00864698"/>
    <w:rsid w:val="00867936"/>
    <w:rsid w:val="00871D5A"/>
    <w:rsid w:val="00872B85"/>
    <w:rsid w:val="00873EE5"/>
    <w:rsid w:val="00882A27"/>
    <w:rsid w:val="0089180E"/>
    <w:rsid w:val="00892638"/>
    <w:rsid w:val="008A23AF"/>
    <w:rsid w:val="008A3FE3"/>
    <w:rsid w:val="008A5497"/>
    <w:rsid w:val="008B21CD"/>
    <w:rsid w:val="008B5DA8"/>
    <w:rsid w:val="008B6FD3"/>
    <w:rsid w:val="008C043F"/>
    <w:rsid w:val="008C4AC1"/>
    <w:rsid w:val="008C5598"/>
    <w:rsid w:val="008D0F1F"/>
    <w:rsid w:val="008D49BA"/>
    <w:rsid w:val="008E14BE"/>
    <w:rsid w:val="008E2CDE"/>
    <w:rsid w:val="008F4271"/>
    <w:rsid w:val="008F43E5"/>
    <w:rsid w:val="008F4F99"/>
    <w:rsid w:val="00904376"/>
    <w:rsid w:val="00904F91"/>
    <w:rsid w:val="009127BB"/>
    <w:rsid w:val="009171AE"/>
    <w:rsid w:val="00917E93"/>
    <w:rsid w:val="009308D6"/>
    <w:rsid w:val="009339B1"/>
    <w:rsid w:val="00946A1C"/>
    <w:rsid w:val="00951315"/>
    <w:rsid w:val="00951DFC"/>
    <w:rsid w:val="00951F0B"/>
    <w:rsid w:val="009540AB"/>
    <w:rsid w:val="00956F90"/>
    <w:rsid w:val="00961218"/>
    <w:rsid w:val="0097055F"/>
    <w:rsid w:val="00973BAA"/>
    <w:rsid w:val="00977DD1"/>
    <w:rsid w:val="0098266B"/>
    <w:rsid w:val="0098304D"/>
    <w:rsid w:val="00985C43"/>
    <w:rsid w:val="00987843"/>
    <w:rsid w:val="00990306"/>
    <w:rsid w:val="009924C4"/>
    <w:rsid w:val="00996122"/>
    <w:rsid w:val="00996174"/>
    <w:rsid w:val="00996BC3"/>
    <w:rsid w:val="009A2A5C"/>
    <w:rsid w:val="009A75E2"/>
    <w:rsid w:val="009E148A"/>
    <w:rsid w:val="009F005F"/>
    <w:rsid w:val="009F2205"/>
    <w:rsid w:val="009F796B"/>
    <w:rsid w:val="009F7E34"/>
    <w:rsid w:val="00A052E7"/>
    <w:rsid w:val="00A145E1"/>
    <w:rsid w:val="00A310D3"/>
    <w:rsid w:val="00A4787D"/>
    <w:rsid w:val="00A52B79"/>
    <w:rsid w:val="00A74315"/>
    <w:rsid w:val="00A74B35"/>
    <w:rsid w:val="00A77208"/>
    <w:rsid w:val="00A857B8"/>
    <w:rsid w:val="00A86A79"/>
    <w:rsid w:val="00A87117"/>
    <w:rsid w:val="00A8730F"/>
    <w:rsid w:val="00A87D25"/>
    <w:rsid w:val="00A91F05"/>
    <w:rsid w:val="00A96E90"/>
    <w:rsid w:val="00AA1302"/>
    <w:rsid w:val="00AA2F3C"/>
    <w:rsid w:val="00AA2FE7"/>
    <w:rsid w:val="00AB2665"/>
    <w:rsid w:val="00AB34CB"/>
    <w:rsid w:val="00AC1ECC"/>
    <w:rsid w:val="00AC22ED"/>
    <w:rsid w:val="00AC470E"/>
    <w:rsid w:val="00AC6B42"/>
    <w:rsid w:val="00AD007E"/>
    <w:rsid w:val="00AD0BD9"/>
    <w:rsid w:val="00AD2501"/>
    <w:rsid w:val="00AD2ABC"/>
    <w:rsid w:val="00AD6657"/>
    <w:rsid w:val="00AE14C5"/>
    <w:rsid w:val="00AE182B"/>
    <w:rsid w:val="00AE1F4C"/>
    <w:rsid w:val="00AE2F35"/>
    <w:rsid w:val="00AE5606"/>
    <w:rsid w:val="00AF1747"/>
    <w:rsid w:val="00AF3B5B"/>
    <w:rsid w:val="00AF43F1"/>
    <w:rsid w:val="00AF4E95"/>
    <w:rsid w:val="00B02230"/>
    <w:rsid w:val="00B04805"/>
    <w:rsid w:val="00B057EB"/>
    <w:rsid w:val="00B07C5C"/>
    <w:rsid w:val="00B11A4A"/>
    <w:rsid w:val="00B221B6"/>
    <w:rsid w:val="00B3409A"/>
    <w:rsid w:val="00B36C7D"/>
    <w:rsid w:val="00B401D4"/>
    <w:rsid w:val="00B41695"/>
    <w:rsid w:val="00B41D14"/>
    <w:rsid w:val="00B43F8B"/>
    <w:rsid w:val="00B4516C"/>
    <w:rsid w:val="00B510E2"/>
    <w:rsid w:val="00B569E9"/>
    <w:rsid w:val="00B6168B"/>
    <w:rsid w:val="00B63819"/>
    <w:rsid w:val="00B65CD0"/>
    <w:rsid w:val="00B6638B"/>
    <w:rsid w:val="00B67741"/>
    <w:rsid w:val="00B705B1"/>
    <w:rsid w:val="00B70E78"/>
    <w:rsid w:val="00B82845"/>
    <w:rsid w:val="00B90C97"/>
    <w:rsid w:val="00B92FB3"/>
    <w:rsid w:val="00BB1699"/>
    <w:rsid w:val="00BD396F"/>
    <w:rsid w:val="00BD5BD4"/>
    <w:rsid w:val="00BD642D"/>
    <w:rsid w:val="00BE2119"/>
    <w:rsid w:val="00BE3CDA"/>
    <w:rsid w:val="00BE6B43"/>
    <w:rsid w:val="00BF3AE3"/>
    <w:rsid w:val="00BF7046"/>
    <w:rsid w:val="00C0092C"/>
    <w:rsid w:val="00C01746"/>
    <w:rsid w:val="00C04949"/>
    <w:rsid w:val="00C07375"/>
    <w:rsid w:val="00C07C37"/>
    <w:rsid w:val="00C2112A"/>
    <w:rsid w:val="00C27930"/>
    <w:rsid w:val="00C27E58"/>
    <w:rsid w:val="00C32728"/>
    <w:rsid w:val="00C36CD0"/>
    <w:rsid w:val="00C4772A"/>
    <w:rsid w:val="00C52C4A"/>
    <w:rsid w:val="00C5593B"/>
    <w:rsid w:val="00C563C4"/>
    <w:rsid w:val="00C57FA6"/>
    <w:rsid w:val="00C6317D"/>
    <w:rsid w:val="00C63AF9"/>
    <w:rsid w:val="00C7153A"/>
    <w:rsid w:val="00C7458B"/>
    <w:rsid w:val="00C95CC5"/>
    <w:rsid w:val="00CA041C"/>
    <w:rsid w:val="00CA0D44"/>
    <w:rsid w:val="00CA1007"/>
    <w:rsid w:val="00CA5684"/>
    <w:rsid w:val="00CB04BB"/>
    <w:rsid w:val="00CB1A94"/>
    <w:rsid w:val="00CB2ADA"/>
    <w:rsid w:val="00CB3E59"/>
    <w:rsid w:val="00CB685C"/>
    <w:rsid w:val="00CB6E3F"/>
    <w:rsid w:val="00CC0371"/>
    <w:rsid w:val="00CC1B17"/>
    <w:rsid w:val="00CD3218"/>
    <w:rsid w:val="00CD57A1"/>
    <w:rsid w:val="00CE0F82"/>
    <w:rsid w:val="00CE5BA2"/>
    <w:rsid w:val="00CE5E92"/>
    <w:rsid w:val="00CF05C8"/>
    <w:rsid w:val="00CF1EF0"/>
    <w:rsid w:val="00CF350D"/>
    <w:rsid w:val="00CF6486"/>
    <w:rsid w:val="00D00398"/>
    <w:rsid w:val="00D03A77"/>
    <w:rsid w:val="00D04C9A"/>
    <w:rsid w:val="00D05D4D"/>
    <w:rsid w:val="00D064ED"/>
    <w:rsid w:val="00D15CF1"/>
    <w:rsid w:val="00D1748B"/>
    <w:rsid w:val="00D24225"/>
    <w:rsid w:val="00D27E22"/>
    <w:rsid w:val="00D322F2"/>
    <w:rsid w:val="00D3280B"/>
    <w:rsid w:val="00D34959"/>
    <w:rsid w:val="00D34D99"/>
    <w:rsid w:val="00D431C1"/>
    <w:rsid w:val="00D44BE5"/>
    <w:rsid w:val="00D44DA3"/>
    <w:rsid w:val="00D540D2"/>
    <w:rsid w:val="00D54D08"/>
    <w:rsid w:val="00D60564"/>
    <w:rsid w:val="00D61BD0"/>
    <w:rsid w:val="00D713D1"/>
    <w:rsid w:val="00D71751"/>
    <w:rsid w:val="00D729C1"/>
    <w:rsid w:val="00D73B47"/>
    <w:rsid w:val="00D80DB6"/>
    <w:rsid w:val="00D83F6E"/>
    <w:rsid w:val="00D90262"/>
    <w:rsid w:val="00D91FCB"/>
    <w:rsid w:val="00D9306A"/>
    <w:rsid w:val="00D95820"/>
    <w:rsid w:val="00DA16D3"/>
    <w:rsid w:val="00DA2C97"/>
    <w:rsid w:val="00DA324D"/>
    <w:rsid w:val="00DA3B1A"/>
    <w:rsid w:val="00DB053C"/>
    <w:rsid w:val="00DB20AA"/>
    <w:rsid w:val="00DB477A"/>
    <w:rsid w:val="00DB680E"/>
    <w:rsid w:val="00DC7755"/>
    <w:rsid w:val="00DD38CC"/>
    <w:rsid w:val="00DE7A62"/>
    <w:rsid w:val="00DF38C2"/>
    <w:rsid w:val="00DF762D"/>
    <w:rsid w:val="00E00AF6"/>
    <w:rsid w:val="00E017AA"/>
    <w:rsid w:val="00E01D14"/>
    <w:rsid w:val="00E01D71"/>
    <w:rsid w:val="00E067DB"/>
    <w:rsid w:val="00E2579C"/>
    <w:rsid w:val="00E25E90"/>
    <w:rsid w:val="00E303E3"/>
    <w:rsid w:val="00E3626E"/>
    <w:rsid w:val="00E4344D"/>
    <w:rsid w:val="00E505EF"/>
    <w:rsid w:val="00E50659"/>
    <w:rsid w:val="00E549FA"/>
    <w:rsid w:val="00E57AB4"/>
    <w:rsid w:val="00E66A5B"/>
    <w:rsid w:val="00E71244"/>
    <w:rsid w:val="00E739FB"/>
    <w:rsid w:val="00E7682D"/>
    <w:rsid w:val="00E76DCD"/>
    <w:rsid w:val="00E775F6"/>
    <w:rsid w:val="00E8373A"/>
    <w:rsid w:val="00E85EE1"/>
    <w:rsid w:val="00E87641"/>
    <w:rsid w:val="00E92C11"/>
    <w:rsid w:val="00E93CA7"/>
    <w:rsid w:val="00EA0A11"/>
    <w:rsid w:val="00EA6747"/>
    <w:rsid w:val="00EA7ECE"/>
    <w:rsid w:val="00EB0614"/>
    <w:rsid w:val="00EB3AE3"/>
    <w:rsid w:val="00EC01A0"/>
    <w:rsid w:val="00EC1655"/>
    <w:rsid w:val="00EC4BF5"/>
    <w:rsid w:val="00ED00B9"/>
    <w:rsid w:val="00ED07A8"/>
    <w:rsid w:val="00ED480B"/>
    <w:rsid w:val="00EE02FD"/>
    <w:rsid w:val="00EE3B28"/>
    <w:rsid w:val="00EE6E99"/>
    <w:rsid w:val="00EF01EB"/>
    <w:rsid w:val="00EF0F5E"/>
    <w:rsid w:val="00F05DF9"/>
    <w:rsid w:val="00F10DC4"/>
    <w:rsid w:val="00F123A2"/>
    <w:rsid w:val="00F13424"/>
    <w:rsid w:val="00F14AEC"/>
    <w:rsid w:val="00F15AF4"/>
    <w:rsid w:val="00F21D08"/>
    <w:rsid w:val="00F2202B"/>
    <w:rsid w:val="00F22417"/>
    <w:rsid w:val="00F25B0A"/>
    <w:rsid w:val="00F349DF"/>
    <w:rsid w:val="00F3511A"/>
    <w:rsid w:val="00F4511C"/>
    <w:rsid w:val="00F4562A"/>
    <w:rsid w:val="00F4783D"/>
    <w:rsid w:val="00F51A35"/>
    <w:rsid w:val="00F557DE"/>
    <w:rsid w:val="00F65ED5"/>
    <w:rsid w:val="00F70BBA"/>
    <w:rsid w:val="00F71395"/>
    <w:rsid w:val="00F73F0B"/>
    <w:rsid w:val="00F77A57"/>
    <w:rsid w:val="00F84BEC"/>
    <w:rsid w:val="00F87165"/>
    <w:rsid w:val="00F931D5"/>
    <w:rsid w:val="00FA1173"/>
    <w:rsid w:val="00FA613D"/>
    <w:rsid w:val="00FA788E"/>
    <w:rsid w:val="00FB02CE"/>
    <w:rsid w:val="00FB4095"/>
    <w:rsid w:val="00FB629D"/>
    <w:rsid w:val="00FB6F62"/>
    <w:rsid w:val="00FC2589"/>
    <w:rsid w:val="00FC6947"/>
    <w:rsid w:val="00FD37D8"/>
    <w:rsid w:val="00FD5891"/>
    <w:rsid w:val="00FE0AD3"/>
    <w:rsid w:val="00FE43F4"/>
    <w:rsid w:val="00FE5472"/>
    <w:rsid w:val="00FF5674"/>
    <w:rsid w:val="00FF7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44B96-622C-4AD4-8761-B155BDD5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99"/>
    <w:pPr>
      <w:ind w:left="720"/>
      <w:contextualSpacing/>
    </w:pPr>
  </w:style>
  <w:style w:type="paragraph" w:styleId="BalloonText">
    <w:name w:val="Balloon Text"/>
    <w:basedOn w:val="Normal"/>
    <w:link w:val="BalloonTextChar"/>
    <w:uiPriority w:val="99"/>
    <w:semiHidden/>
    <w:unhideWhenUsed/>
    <w:rsid w:val="00056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ED0"/>
    <w:rPr>
      <w:rFonts w:ascii="Segoe UI" w:hAnsi="Segoe UI" w:cs="Segoe UI"/>
      <w:sz w:val="18"/>
      <w:szCs w:val="18"/>
    </w:rPr>
  </w:style>
  <w:style w:type="character" w:styleId="CommentReference">
    <w:name w:val="annotation reference"/>
    <w:basedOn w:val="DefaultParagraphFont"/>
    <w:uiPriority w:val="99"/>
    <w:unhideWhenUsed/>
    <w:rsid w:val="0098304D"/>
    <w:rPr>
      <w:sz w:val="16"/>
      <w:szCs w:val="16"/>
    </w:rPr>
  </w:style>
  <w:style w:type="paragraph" w:styleId="CommentText">
    <w:name w:val="annotation text"/>
    <w:basedOn w:val="Normal"/>
    <w:link w:val="CommentTextChar"/>
    <w:unhideWhenUsed/>
    <w:rsid w:val="0098304D"/>
    <w:pPr>
      <w:spacing w:line="240" w:lineRule="auto"/>
    </w:pPr>
    <w:rPr>
      <w:sz w:val="20"/>
      <w:szCs w:val="20"/>
    </w:rPr>
  </w:style>
  <w:style w:type="character" w:customStyle="1" w:styleId="CommentTextChar">
    <w:name w:val="Comment Text Char"/>
    <w:basedOn w:val="DefaultParagraphFont"/>
    <w:link w:val="CommentText"/>
    <w:rsid w:val="0098304D"/>
    <w:rPr>
      <w:sz w:val="20"/>
      <w:szCs w:val="20"/>
    </w:rPr>
  </w:style>
  <w:style w:type="paragraph" w:styleId="CommentSubject">
    <w:name w:val="annotation subject"/>
    <w:basedOn w:val="CommentText"/>
    <w:next w:val="CommentText"/>
    <w:link w:val="CommentSubjectChar"/>
    <w:uiPriority w:val="99"/>
    <w:semiHidden/>
    <w:unhideWhenUsed/>
    <w:rsid w:val="0098304D"/>
    <w:rPr>
      <w:b/>
      <w:bCs/>
    </w:rPr>
  </w:style>
  <w:style w:type="character" w:customStyle="1" w:styleId="CommentSubjectChar">
    <w:name w:val="Comment Subject Char"/>
    <w:basedOn w:val="CommentTextChar"/>
    <w:link w:val="CommentSubject"/>
    <w:uiPriority w:val="99"/>
    <w:semiHidden/>
    <w:rsid w:val="0098304D"/>
    <w:rPr>
      <w:b/>
      <w:bCs/>
      <w:sz w:val="20"/>
      <w:szCs w:val="20"/>
    </w:rPr>
  </w:style>
  <w:style w:type="paragraph" w:styleId="Header">
    <w:name w:val="header"/>
    <w:basedOn w:val="Normal"/>
    <w:link w:val="HeaderChar"/>
    <w:uiPriority w:val="99"/>
    <w:unhideWhenUsed/>
    <w:rsid w:val="00294F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4FE8"/>
  </w:style>
  <w:style w:type="paragraph" w:styleId="Footer">
    <w:name w:val="footer"/>
    <w:basedOn w:val="Normal"/>
    <w:link w:val="FooterChar"/>
    <w:uiPriority w:val="99"/>
    <w:unhideWhenUsed/>
    <w:rsid w:val="00294F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4FE8"/>
  </w:style>
  <w:style w:type="paragraph" w:customStyle="1" w:styleId="tajtip">
    <w:name w:val="tajtip"/>
    <w:basedOn w:val="Normal"/>
    <w:rsid w:val="00F21D0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nhideWhenUsed/>
    <w:rsid w:val="00B92FB3"/>
    <w:rPr>
      <w:color w:val="0000FF"/>
      <w:u w:val="single"/>
    </w:rPr>
  </w:style>
  <w:style w:type="character" w:customStyle="1" w:styleId="apple-converted-space">
    <w:name w:val="apple-converted-space"/>
    <w:basedOn w:val="DefaultParagraphFont"/>
    <w:rsid w:val="00B92FB3"/>
  </w:style>
  <w:style w:type="paragraph" w:styleId="Revision">
    <w:name w:val="Revision"/>
    <w:hidden/>
    <w:uiPriority w:val="99"/>
    <w:semiHidden/>
    <w:rsid w:val="00580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5872">
      <w:bodyDiv w:val="1"/>
      <w:marLeft w:val="0"/>
      <w:marRight w:val="0"/>
      <w:marTop w:val="0"/>
      <w:marBottom w:val="0"/>
      <w:divBdr>
        <w:top w:val="none" w:sz="0" w:space="0" w:color="auto"/>
        <w:left w:val="none" w:sz="0" w:space="0" w:color="auto"/>
        <w:bottom w:val="none" w:sz="0" w:space="0" w:color="auto"/>
        <w:right w:val="none" w:sz="0" w:space="0" w:color="auto"/>
      </w:divBdr>
    </w:div>
    <w:div w:id="774056464">
      <w:bodyDiv w:val="1"/>
      <w:marLeft w:val="0"/>
      <w:marRight w:val="0"/>
      <w:marTop w:val="0"/>
      <w:marBottom w:val="0"/>
      <w:divBdr>
        <w:top w:val="none" w:sz="0" w:space="0" w:color="auto"/>
        <w:left w:val="none" w:sz="0" w:space="0" w:color="auto"/>
        <w:bottom w:val="none" w:sz="0" w:space="0" w:color="auto"/>
        <w:right w:val="none" w:sz="0" w:space="0" w:color="auto"/>
      </w:divBdr>
    </w:div>
    <w:div w:id="1068768492">
      <w:bodyDiv w:val="1"/>
      <w:marLeft w:val="0"/>
      <w:marRight w:val="0"/>
      <w:marTop w:val="0"/>
      <w:marBottom w:val="0"/>
      <w:divBdr>
        <w:top w:val="none" w:sz="0" w:space="0" w:color="auto"/>
        <w:left w:val="none" w:sz="0" w:space="0" w:color="auto"/>
        <w:bottom w:val="none" w:sz="0" w:space="0" w:color="auto"/>
        <w:right w:val="none" w:sz="0" w:space="0" w:color="auto"/>
      </w:divBdr>
    </w:div>
    <w:div w:id="1299727068">
      <w:bodyDiv w:val="1"/>
      <w:marLeft w:val="0"/>
      <w:marRight w:val="0"/>
      <w:marTop w:val="0"/>
      <w:marBottom w:val="0"/>
      <w:divBdr>
        <w:top w:val="none" w:sz="0" w:space="0" w:color="auto"/>
        <w:left w:val="none" w:sz="0" w:space="0" w:color="auto"/>
        <w:bottom w:val="none" w:sz="0" w:space="0" w:color="auto"/>
        <w:right w:val="none" w:sz="0" w:space="0" w:color="auto"/>
      </w:divBdr>
    </w:div>
    <w:div w:id="1525703812">
      <w:bodyDiv w:val="1"/>
      <w:marLeft w:val="0"/>
      <w:marRight w:val="0"/>
      <w:marTop w:val="0"/>
      <w:marBottom w:val="0"/>
      <w:divBdr>
        <w:top w:val="none" w:sz="0" w:space="0" w:color="auto"/>
        <w:left w:val="none" w:sz="0" w:space="0" w:color="auto"/>
        <w:bottom w:val="none" w:sz="0" w:space="0" w:color="auto"/>
        <w:right w:val="none" w:sz="0" w:space="0" w:color="auto"/>
      </w:divBdr>
    </w:div>
    <w:div w:id="1762018789">
      <w:bodyDiv w:val="1"/>
      <w:marLeft w:val="0"/>
      <w:marRight w:val="0"/>
      <w:marTop w:val="0"/>
      <w:marBottom w:val="0"/>
      <w:divBdr>
        <w:top w:val="none" w:sz="0" w:space="0" w:color="auto"/>
        <w:left w:val="none" w:sz="0" w:space="0" w:color="auto"/>
        <w:bottom w:val="none" w:sz="0" w:space="0" w:color="auto"/>
        <w:right w:val="none" w:sz="0" w:space="0" w:color="auto"/>
      </w:divBdr>
    </w:div>
    <w:div w:id="1794981524">
      <w:bodyDiv w:val="1"/>
      <w:marLeft w:val="0"/>
      <w:marRight w:val="0"/>
      <w:marTop w:val="0"/>
      <w:marBottom w:val="0"/>
      <w:divBdr>
        <w:top w:val="none" w:sz="0" w:space="0" w:color="auto"/>
        <w:left w:val="none" w:sz="0" w:space="0" w:color="auto"/>
        <w:bottom w:val="none" w:sz="0" w:space="0" w:color="auto"/>
        <w:right w:val="none" w:sz="0" w:space="0" w:color="auto"/>
      </w:divBdr>
    </w:div>
    <w:div w:id="2000377819">
      <w:bodyDiv w:val="1"/>
      <w:marLeft w:val="0"/>
      <w:marRight w:val="0"/>
      <w:marTop w:val="0"/>
      <w:marBottom w:val="0"/>
      <w:divBdr>
        <w:top w:val="none" w:sz="0" w:space="0" w:color="auto"/>
        <w:left w:val="none" w:sz="0" w:space="0" w:color="auto"/>
        <w:bottom w:val="none" w:sz="0" w:space="0" w:color="auto"/>
        <w:right w:val="none" w:sz="0" w:space="0" w:color="auto"/>
      </w:divBdr>
    </w:div>
    <w:div w:id="20410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ogile.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ogile.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ogile.lt" TargetMode="External"/><Relationship Id="rId5" Type="http://schemas.openxmlformats.org/officeDocument/2006/relationships/numbering" Target="numbering.xml"/><Relationship Id="rId15" Type="http://schemas.openxmlformats.org/officeDocument/2006/relationships/hyperlink" Target="http://www.manogile.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ogile.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264C5421E9EAD40AAAEC7A950D2407F" ma:contentTypeVersion="0" ma:contentTypeDescription="Kurkite naują dokumentą." ma:contentTypeScope="" ma:versionID="980c33652b2c45c33abbf3de121ba1e4">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671E-52A1-4C51-8F35-BD63C4EC53EC}">
  <ds:schemaRefs>
    <ds:schemaRef ds:uri="http://schemas.microsoft.com/sharepoint/v3/contenttype/forms"/>
  </ds:schemaRefs>
</ds:datastoreItem>
</file>

<file path=customXml/itemProps2.xml><?xml version="1.0" encoding="utf-8"?>
<ds:datastoreItem xmlns:ds="http://schemas.openxmlformats.org/officeDocument/2006/customXml" ds:itemID="{1CD2DE82-8D9B-461C-823F-E83771BD5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FE03D-75CC-4DEE-A863-153A9F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2B7AB7-BD7E-4757-92AD-E1C85403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25379</Words>
  <Characters>14467</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Vištejūnienė</dc:creator>
  <cp:keywords/>
  <dc:description/>
  <cp:lastModifiedBy>Monika Jūraitė</cp:lastModifiedBy>
  <cp:revision>3</cp:revision>
  <cp:lastPrinted>2015-02-26T14:06:00Z</cp:lastPrinted>
  <dcterms:created xsi:type="dcterms:W3CDTF">2019-08-30T08:21:00Z</dcterms:created>
  <dcterms:modified xsi:type="dcterms:W3CDTF">2019-08-30T08:32:00Z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0x0101009264C5421E9EAD40AAAEC7A950D2407F</vt:lpwstr>
  </property>
  <property fmtid="{D5CDD505-2E9C-101B-9397-08002B2CF9AE}" pid="3" name="MSIP_Label_c72f41c3-e13f-459e-b97d-f5bcb1a697c0_Enabled">
    <vt:lpwstr>True</vt:lpwstr>
  </property>
  <property fmtid="{D5CDD505-2E9C-101B-9397-08002B2CF9AE}" pid="4" name="MSIP_Label_c72f41c3-e13f-459e-b97d-f5bcb1a697c0_SiteId">
    <vt:lpwstr>ea88e983-d65a-47b3-adb4-3e1c6d2110d2</vt:lpwstr>
  </property>
  <property fmtid="{D5CDD505-2E9C-101B-9397-08002B2CF9AE}" pid="5" name="MSIP_Label_c72f41c3-e13f-459e-b97d-f5bcb1a697c0_Owner">
    <vt:lpwstr>Gerda.Mazyle@eso.lt</vt:lpwstr>
  </property>
  <property fmtid="{D5CDD505-2E9C-101B-9397-08002B2CF9AE}" pid="6" name="MSIP_Label_c72f41c3-e13f-459e-b97d-f5bcb1a697c0_SetDate">
    <vt:lpwstr>2019-01-24T14:07:03.3627516Z</vt:lpwstr>
  </property>
  <property fmtid="{D5CDD505-2E9C-101B-9397-08002B2CF9AE}" pid="7" name="MSIP_Label_c72f41c3-e13f-459e-b97d-f5bcb1a697c0_Name">
    <vt:lpwstr>Vidaus naudojimo</vt:lpwstr>
  </property>
  <property fmtid="{D5CDD505-2E9C-101B-9397-08002B2CF9AE}" pid="8" name="MSIP_Label_c72f41c3-e13f-459e-b97d-f5bcb1a697c0_Application">
    <vt:lpwstr>Microsoft Azure Information Protection</vt:lpwstr>
  </property>
  <property fmtid="{D5CDD505-2E9C-101B-9397-08002B2CF9AE}" pid="9" name="MSIP_Label_c72f41c3-e13f-459e-b97d-f5bcb1a697c0_Extended_MSFT_Method">
    <vt:lpwstr>Automatic</vt:lpwstr>
  </property>
  <property fmtid="{D5CDD505-2E9C-101B-9397-08002B2CF9AE}" pid="10" name="MSIP_Label_39c4488a-2382-4e02-93af-ef5dabf4b71d_Enabled">
    <vt:lpwstr>True</vt:lpwstr>
  </property>
  <property fmtid="{D5CDD505-2E9C-101B-9397-08002B2CF9AE}" pid="11" name="MSIP_Label_39c4488a-2382-4e02-93af-ef5dabf4b71d_SiteId">
    <vt:lpwstr>ea88e983-d65a-47b3-adb4-3e1c6d2110d2</vt:lpwstr>
  </property>
  <property fmtid="{D5CDD505-2E9C-101B-9397-08002B2CF9AE}" pid="12" name="MSIP_Label_39c4488a-2382-4e02-93af-ef5dabf4b71d_Owner">
    <vt:lpwstr>Gerda.Mazyle@eso.lt</vt:lpwstr>
  </property>
  <property fmtid="{D5CDD505-2E9C-101B-9397-08002B2CF9AE}" pid="13" name="MSIP_Label_39c4488a-2382-4e02-93af-ef5dabf4b71d_SetDate">
    <vt:lpwstr>2019-01-24T14:07:03.3627516Z</vt:lpwstr>
  </property>
  <property fmtid="{D5CDD505-2E9C-101B-9397-08002B2CF9AE}" pid="14" name="MSIP_Label_39c4488a-2382-4e02-93af-ef5dabf4b71d_Name">
    <vt:lpwstr>Vidaus naudojimo</vt:lpwstr>
  </property>
  <property fmtid="{D5CDD505-2E9C-101B-9397-08002B2CF9AE}" pid="15" name="MSIP_Label_39c4488a-2382-4e02-93af-ef5dabf4b71d_Application">
    <vt:lpwstr>Microsoft Azure Information Protection</vt:lpwstr>
  </property>
  <property fmtid="{D5CDD505-2E9C-101B-9397-08002B2CF9AE}" pid="16" name="MSIP_Label_39c4488a-2382-4e02-93af-ef5dabf4b71d_Parent">
    <vt:lpwstr>c72f41c3-e13f-459e-b97d-f5bcb1a697c0</vt:lpwstr>
  </property>
  <property fmtid="{D5CDD505-2E9C-101B-9397-08002B2CF9AE}" pid="17" name="MSIP_Label_39c4488a-2382-4e02-93af-ef5dabf4b71d_Extended_MSFT_Method">
    <vt:lpwstr>Automatic</vt:lpwstr>
  </property>
  <property fmtid="{D5CDD505-2E9C-101B-9397-08002B2CF9AE}" pid="18" name="Sensitivity">
    <vt:lpwstr>Vidaus naudojimo Vidaus naudojimo</vt:lpwstr>
  </property>
</Properties>
</file>